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1通过GitHub下载并</w:t>
      </w:r>
      <w:r>
        <w:rPr>
          <w:rFonts w:hint="eastAsia" w:ascii="Times New Roman" w:hAnsi="Times New Roman" w:eastAsia="宋体" w:cs="Times New Roman"/>
        </w:rPr>
        <w:t>打开文件包中的</w:t>
      </w:r>
      <w:r>
        <w:rPr>
          <w:rFonts w:ascii="Times New Roman" w:hAnsi="Times New Roman" w:eastAsia="宋体" w:cs="Times New Roman"/>
        </w:rPr>
        <w:t>qtmqtt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pro</w:t>
      </w:r>
      <w:r>
        <w:rPr>
          <w:rFonts w:hint="eastAsia" w:ascii="Times New Roman" w:hAnsi="Times New Roman" w:eastAsia="宋体" w:cs="Times New Roman"/>
        </w:rPr>
        <w:t>工程文件，分别执行build和run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qmake（汉化版本名称分别位编译和运行），生成编译输出文件夹，本例中位：</w:t>
      </w:r>
      <w:r>
        <w:rPr>
          <w:rFonts w:ascii="Times New Roman" w:hAnsi="Times New Roman" w:eastAsia="宋体" w:cs="Times New Roman"/>
        </w:rPr>
        <w:t>build-qtmqtt-Desktop_Qt_5_12_9_MinGW_64_bit-Debug</w:t>
      </w:r>
      <w:r>
        <w:rPr>
          <w:rFonts w:hint="eastAsia" w:ascii="Times New Roman" w:hAnsi="Times New Roman" w:eastAsia="宋体" w:cs="Times New Roman"/>
        </w:rPr>
        <w:t>。</w:t>
      </w:r>
    </w:p>
    <w:p>
      <w:pPr>
        <w:rPr>
          <w:rFonts w:hint="eastAsia" w:ascii="Times New Roman" w:hAnsi="Times New Roman" w:eastAsia="宋体" w:cs="Times New Roman"/>
        </w:rPr>
      </w:pP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left"/>
        <w:rPr>
          <w:rFonts w:ascii="Times New Roman" w:hAnsi="Times New Roman" w:eastAsia="宋体" w:cs="Times New Roman"/>
        </w:rPr>
      </w:pPr>
      <w:r>
        <w:rPr>
          <w:rFonts w:hint="eastAsia"/>
          <w:lang w:val="en-US" w:eastAsia="zh-CN"/>
        </w:rPr>
        <w:t>2</w:t>
      </w:r>
      <w:r>
        <w:rPr>
          <w:rFonts w:hint="eastAsia" w:ascii="Times New Roman" w:hAnsi="Times New Roman" w:eastAsia="宋体" w:cs="Times New Roman"/>
        </w:rPr>
        <w:t>分别将该文件夹中的</w:t>
      </w:r>
      <w:r>
        <w:rPr>
          <w:rFonts w:ascii="Times New Roman" w:hAnsi="Times New Roman" w:eastAsia="宋体" w:cs="Times New Roman"/>
        </w:rPr>
        <w:t>lib文件夹内6个文件，bin文件夹内2个文件，mkspecs/modules内1个文件复制至C:\Qt\Qt5.12.9\5.12.9\mingw73_64下对应文件夹（注意</w:t>
      </w:r>
      <w:r>
        <w:rPr>
          <w:rFonts w:hint="eastAsia" w:ascii="Times New Roman" w:hAnsi="Times New Roman" w:eastAsia="宋体" w:cs="Times New Roman"/>
        </w:rPr>
        <w:t>实际操作</w:t>
      </w:r>
      <w:r>
        <w:rPr>
          <w:rFonts w:ascii="Times New Roman" w:hAnsi="Times New Roman" w:eastAsia="宋体" w:cs="Times New Roman"/>
        </w:rPr>
        <w:t>可能存在不同安装路径）。把示例代码（C:\Users\pyhom\Documents\GitHub\qtmqtt\examples）mqtt整个目录copy至QT安装目录（C:\Qt\Qt5.12.9\Examples\Qt-5.12.9）下。</w:t>
      </w:r>
    </w:p>
    <w:p>
      <w:pPr>
        <w:jc w:val="left"/>
      </w:pPr>
      <w:r>
        <w:drawing>
          <wp:inline distT="0" distB="0" distL="114300" distR="114300">
            <wp:extent cx="5269230" cy="2072640"/>
            <wp:effectExtent l="0" t="0" r="12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left"/>
      </w:pPr>
      <w:r>
        <w:drawing>
          <wp:inline distT="0" distB="0" distL="114300" distR="114300">
            <wp:extent cx="5263515" cy="236855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left"/>
      </w:pPr>
      <w:r>
        <w:drawing>
          <wp:inline distT="0" distB="0" distL="114300" distR="114300">
            <wp:extent cx="5268595" cy="1682115"/>
            <wp:effectExtent l="0" t="0" r="19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3打开项目QMqttClient，修改mainwindow.h和mainwindow.cpp文件中的代码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QtMqtt</w:t>
      </w:r>
      <w:r>
        <w:t>/</w:t>
      </w:r>
      <w:r>
        <w:rPr>
          <w:color w:val="008000"/>
        </w:rPr>
        <w:t>QMqttClient</w:t>
      </w:r>
      <w:r>
        <w:t>&gt;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008000"/>
        </w:rPr>
        <w:t>QtMqtt</w:t>
      </w:r>
      <w:r>
        <w:t>/</w:t>
      </w:r>
      <w:r>
        <w:rPr>
          <w:color w:val="008000"/>
        </w:rPr>
        <w:t>qmqttclient</w:t>
      </w:r>
      <w:r>
        <w:t>.</w:t>
      </w:r>
      <w:r>
        <w:rPr>
          <w:color w:val="008000"/>
        </w:rPr>
        <w:t>h</w:t>
      </w:r>
      <w:r>
        <w:t>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4连接以下两个服务器地址：test mosquitto.org 或 broker.hivemq.com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连接服务器，订阅并发布消息。进行测试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292475"/>
            <wp:effectExtent l="0" t="0" r="1905" b="952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YmRjNzA4MjJlNTk0NmYyMTcwYjY5OWY5MGIwMzQifQ=="/>
  </w:docVars>
  <w:rsids>
    <w:rsidRoot w:val="35FC3EEE"/>
    <w:rsid w:val="0A8E01DA"/>
    <w:rsid w:val="35FC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2023-05-30T11:12:00Z</dcterms:created>
  <dc:creator>江火似流萤</dc:creator>
  <cp:lastModifiedBy>江火似流萤</cp:lastModifiedBy>
  <dcterms:modified xsi:type="dcterms:W3CDTF">2023-05-30T11:41:32Z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6B7AE378FE8249C0B6B2312A3A79A097_11</vt:lpwstr>
  </property>
</Properties>
</file>