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9AA" w14:textId="77777777" w:rsidR="00061741" w:rsidRDefault="00061741" w:rsidP="00061741">
      <w:pPr>
        <w:jc w:val="center"/>
        <w:rPr>
          <w:rFonts w:ascii="Times New Roman" w:eastAsia="宋体" w:hAnsi="Times New Roman"/>
          <w:szCs w:val="28"/>
        </w:rPr>
      </w:pPr>
      <w:bookmarkStart w:id="0" w:name="_Hlk82390226"/>
      <w:bookmarkEnd w:id="0"/>
      <w:r>
        <w:rPr>
          <w:rFonts w:ascii="Times New Roman" w:eastAsia="宋体" w:hAnsi="Times New Roman"/>
          <w:szCs w:val="28"/>
        </w:rPr>
        <w:t>Assignment 1 Basic Knowledge</w:t>
      </w:r>
    </w:p>
    <w:p w14:paraId="105D5ACF" w14:textId="77777777" w:rsidR="00061741" w:rsidRDefault="00061741" w:rsidP="00061741">
      <w:pPr>
        <w:jc w:val="center"/>
        <w:rPr>
          <w:rFonts w:ascii="Times New Roman" w:eastAsia="宋体" w:hAnsi="Times New Roman"/>
        </w:rPr>
      </w:pPr>
    </w:p>
    <w:p w14:paraId="687167FA" w14:textId="77777777" w:rsidR="00061741" w:rsidRDefault="00061741" w:rsidP="00061741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Released Date: September 12</w:t>
      </w:r>
      <w:r>
        <w:rPr>
          <w:rFonts w:ascii="Times New Roman" w:eastAsia="宋体" w:hAnsi="Times New Roman"/>
          <w:vertAlign w:val="superscript"/>
        </w:rPr>
        <w:t>th</w:t>
      </w:r>
      <w:r>
        <w:rPr>
          <w:rFonts w:ascii="Times New Roman" w:eastAsia="宋体" w:hAnsi="Times New Roman"/>
        </w:rPr>
        <w:t xml:space="preserve"> </w:t>
      </w:r>
    </w:p>
    <w:p w14:paraId="61AEC52C" w14:textId="77777777" w:rsidR="00061741" w:rsidRDefault="00061741" w:rsidP="00061741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Version 1.0</w:t>
      </w:r>
    </w:p>
    <w:p w14:paraId="08CF23A5" w14:textId="6BA4CA97" w:rsidR="00061741" w:rsidRDefault="00061741" w:rsidP="0006174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Format: Name the document in the combination of name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ID, and No. of Assignment.</w:t>
      </w:r>
    </w:p>
    <w:p w14:paraId="0D9731AF" w14:textId="77777777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  <w:r>
        <w:rPr>
          <w:rFonts w:ascii="Times New Roman" w:eastAsia="宋体" w:hAnsi="Times New Roman"/>
          <w:b/>
          <w:bCs/>
          <w:color w:val="FF0000"/>
        </w:rPr>
        <w:t>Example: Ping Yi_23_Assignment1.doc</w:t>
      </w:r>
    </w:p>
    <w:p w14:paraId="7C59B7A6" w14:textId="47549FB4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  <w:r>
        <w:rPr>
          <w:rFonts w:ascii="Times New Roman" w:eastAsia="宋体" w:hAnsi="Times New Roman"/>
          <w:b/>
          <w:bCs/>
        </w:rPr>
        <w:t>Email the document to “pingy@wxit.edu.cn”</w:t>
      </w:r>
      <w:r>
        <w:rPr>
          <w:rFonts w:ascii="Times New Roman" w:eastAsia="宋体" w:hAnsi="Times New Roman"/>
          <w:b/>
          <w:bCs/>
          <w:color w:val="FF0000"/>
        </w:rPr>
        <w:t xml:space="preserve"> before September 21</w:t>
      </w:r>
      <w:r>
        <w:rPr>
          <w:rFonts w:ascii="Times New Roman" w:eastAsia="宋体" w:hAnsi="Times New Roman"/>
          <w:b/>
          <w:bCs/>
          <w:color w:val="FF0000"/>
          <w:vertAlign w:val="superscript"/>
        </w:rPr>
        <w:t>st</w:t>
      </w:r>
      <w:r>
        <w:rPr>
          <w:rFonts w:ascii="Times New Roman" w:eastAsia="宋体" w:hAnsi="Times New Roman"/>
          <w:b/>
          <w:bCs/>
          <w:color w:val="FF0000"/>
        </w:rPr>
        <w:t xml:space="preserve">.  </w:t>
      </w:r>
    </w:p>
    <w:p w14:paraId="147F8BE4" w14:textId="7C2678F3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</w:p>
    <w:p w14:paraId="6AFAFB49" w14:textId="57CC26EC" w:rsidR="00061741" w:rsidRPr="00490B76" w:rsidRDefault="00061741" w:rsidP="00490B7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490B76">
        <w:rPr>
          <w:rFonts w:ascii="Times New Roman" w:eastAsia="宋体" w:hAnsi="Times New Roman"/>
          <w:b/>
          <w:bCs/>
        </w:rPr>
        <w:t>RFID</w:t>
      </w:r>
      <w:r w:rsidRPr="00490B76">
        <w:rPr>
          <w:rFonts w:ascii="Times New Roman" w:eastAsia="宋体" w:hAnsi="Times New Roman" w:hint="eastAsia"/>
          <w:b/>
          <w:bCs/>
        </w:rPr>
        <w:t>系统的基本组成是什么？简述</w:t>
      </w:r>
      <w:r w:rsidRPr="00490B76">
        <w:rPr>
          <w:rFonts w:ascii="Times New Roman" w:eastAsia="宋体" w:hAnsi="Times New Roman" w:hint="eastAsia"/>
          <w:b/>
          <w:bCs/>
        </w:rPr>
        <w:t>RFID</w:t>
      </w:r>
      <w:r w:rsidRPr="00490B76">
        <w:rPr>
          <w:rFonts w:ascii="Times New Roman" w:eastAsia="宋体" w:hAnsi="Times New Roman" w:hint="eastAsia"/>
          <w:b/>
          <w:bCs/>
        </w:rPr>
        <w:t>系统分类的方法。</w:t>
      </w:r>
    </w:p>
    <w:p w14:paraId="5EF501C2" w14:textId="670A1D57" w:rsidR="00490B76" w:rsidRPr="00490B76" w:rsidRDefault="00490B76" w:rsidP="00490B76">
      <w:pPr>
        <w:rPr>
          <w:rFonts w:ascii="Times New Roman" w:eastAsia="宋体" w:hAnsi="Times New Roman" w:hint="eastAsia"/>
          <w:sz w:val="28"/>
          <w:szCs w:val="28"/>
        </w:rPr>
      </w:pPr>
      <w:r w:rsidRPr="00490B76">
        <w:rPr>
          <w:rFonts w:ascii="Times New Roman" w:eastAsia="宋体" w:hAnsi="Times New Roman" w:hint="eastAsia"/>
          <w:b/>
          <w:bCs/>
          <w:sz w:val="28"/>
          <w:szCs w:val="28"/>
        </w:rPr>
        <w:t>Answer</w:t>
      </w:r>
      <w:r w:rsidRPr="00490B76">
        <w:rPr>
          <w:rFonts w:ascii="Times New Roman" w:eastAsia="宋体" w:hAnsi="Times New Roman"/>
          <w:b/>
          <w:bCs/>
          <w:sz w:val="28"/>
          <w:szCs w:val="28"/>
        </w:rPr>
        <w:t>1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  <w:r w:rsidRPr="00490B76">
        <w:rPr>
          <w:rFonts w:ascii="Times New Roman" w:eastAsia="宋体" w:hAnsi="Times New Roman"/>
        </w:rPr>
        <w:t xml:space="preserve">1. </w:t>
      </w:r>
      <w:r w:rsidRPr="00490B76">
        <w:rPr>
          <w:rFonts w:ascii="Times New Roman" w:eastAsia="宋体" w:hAnsi="Times New Roman"/>
          <w:sz w:val="28"/>
          <w:szCs w:val="28"/>
        </w:rPr>
        <w:t>Tag</w:t>
      </w:r>
      <w:r>
        <w:rPr>
          <w:rFonts w:ascii="Times New Roman" w:eastAsia="宋体" w:hAnsi="Times New Roman" w:hint="eastAsia"/>
          <w:sz w:val="28"/>
          <w:szCs w:val="28"/>
        </w:rPr>
        <w:t>（标签）</w:t>
      </w:r>
      <w:r w:rsidRPr="00490B76">
        <w:rPr>
          <w:rFonts w:ascii="Times New Roman" w:eastAsia="宋体" w:hAnsi="Times New Roman"/>
          <w:sz w:val="28"/>
          <w:szCs w:val="28"/>
        </w:rPr>
        <w:t>: composed of coupling components and chips, each Tag has a unique electronic code, attached to the object to identify the target object; For reader identification.</w:t>
      </w:r>
    </w:p>
    <w:p w14:paraId="61E974EC" w14:textId="5B793F3B" w:rsidR="00490B76" w:rsidRPr="00490B76" w:rsidRDefault="00490B76" w:rsidP="00490B76">
      <w:pPr>
        <w:rPr>
          <w:rFonts w:ascii="Times New Roman" w:eastAsia="宋体" w:hAnsi="Times New Roman" w:hint="eastAsia"/>
          <w:sz w:val="28"/>
          <w:szCs w:val="28"/>
        </w:rPr>
      </w:pPr>
      <w:r w:rsidRPr="00490B76">
        <w:rPr>
          <w:rFonts w:ascii="Times New Roman" w:eastAsia="宋体" w:hAnsi="Times New Roman"/>
          <w:sz w:val="28"/>
          <w:szCs w:val="28"/>
        </w:rPr>
        <w:t>2. Reader</w:t>
      </w:r>
      <w:r>
        <w:rPr>
          <w:rFonts w:ascii="Times New Roman" w:eastAsia="宋体" w:hAnsi="Times New Roman" w:hint="eastAsia"/>
          <w:sz w:val="28"/>
          <w:szCs w:val="28"/>
        </w:rPr>
        <w:t>（阅读器）</w:t>
      </w:r>
      <w:r w:rsidRPr="00490B76">
        <w:rPr>
          <w:rFonts w:ascii="Times New Roman" w:eastAsia="宋体" w:hAnsi="Times New Roman"/>
          <w:sz w:val="28"/>
          <w:szCs w:val="28"/>
        </w:rPr>
        <w:t>: A device that reads (and sometimes writes) label information and can be designed as a handheld or stationary device.</w:t>
      </w:r>
    </w:p>
    <w:p w14:paraId="6A1D4459" w14:textId="63ACB2DC" w:rsidR="00061741" w:rsidRDefault="00490B76" w:rsidP="00490B76">
      <w:pPr>
        <w:rPr>
          <w:rFonts w:ascii="Times New Roman" w:eastAsia="宋体" w:hAnsi="Times New Roman"/>
          <w:sz w:val="28"/>
          <w:szCs w:val="28"/>
        </w:rPr>
      </w:pPr>
      <w:r w:rsidRPr="00490B76">
        <w:rPr>
          <w:rFonts w:ascii="Times New Roman" w:eastAsia="宋体" w:hAnsi="Times New Roman"/>
          <w:sz w:val="28"/>
          <w:szCs w:val="28"/>
        </w:rPr>
        <w:t>3. Antenna</w:t>
      </w:r>
      <w:r>
        <w:rPr>
          <w:rFonts w:ascii="Times New Roman" w:eastAsia="宋体" w:hAnsi="Times New Roman" w:hint="eastAsia"/>
          <w:sz w:val="28"/>
          <w:szCs w:val="28"/>
        </w:rPr>
        <w:t>（天线）</w:t>
      </w:r>
      <w:r w:rsidRPr="00490B76">
        <w:rPr>
          <w:rFonts w:ascii="Times New Roman" w:eastAsia="宋体" w:hAnsi="Times New Roman"/>
          <w:sz w:val="28"/>
          <w:szCs w:val="28"/>
        </w:rPr>
        <w:t>: Transmits rf signals between the label and the reader.</w:t>
      </w:r>
    </w:p>
    <w:p w14:paraId="73567EE8" w14:textId="77777777" w:rsidR="00490B76" w:rsidRPr="00490B76" w:rsidRDefault="00490B76" w:rsidP="00490B76">
      <w:pPr>
        <w:rPr>
          <w:rFonts w:ascii="Times New Roman" w:eastAsia="宋体" w:hAnsi="Times New Roman" w:hint="eastAsia"/>
          <w:sz w:val="28"/>
          <w:szCs w:val="28"/>
        </w:rPr>
      </w:pPr>
    </w:p>
    <w:p w14:paraId="00BD15E1" w14:textId="4068B54E" w:rsidR="00061741" w:rsidRDefault="00490B76" w:rsidP="00061741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Answer</w:t>
      </w:r>
      <w:r>
        <w:rPr>
          <w:rFonts w:ascii="Times New Roman" w:eastAsia="宋体" w:hAnsi="Times New Roman"/>
          <w:b/>
          <w:bCs/>
          <w:sz w:val="28"/>
          <w:szCs w:val="28"/>
        </w:rPr>
        <w:t>2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  <w:r w:rsidRPr="00490B76">
        <w:rPr>
          <w:rFonts w:ascii="Times New Roman" w:eastAsia="宋体" w:hAnsi="Times New Roman"/>
          <w:sz w:val="28"/>
          <w:szCs w:val="28"/>
        </w:rPr>
        <w:t>According to the different functions of RFID system, RFID system can be roughly divided into four types: EAS system, portable data acquisition system, network system, positioning system.</w:t>
      </w:r>
    </w:p>
    <w:p w14:paraId="0C003A05" w14:textId="77777777" w:rsidR="00490B76" w:rsidRPr="00490B76" w:rsidRDefault="00490B76" w:rsidP="00061741">
      <w:pPr>
        <w:rPr>
          <w:rFonts w:ascii="Times New Roman" w:eastAsia="宋体" w:hAnsi="Times New Roman"/>
          <w:sz w:val="28"/>
          <w:szCs w:val="28"/>
        </w:rPr>
      </w:pPr>
    </w:p>
    <w:p w14:paraId="35016038" w14:textId="76FD6BF6" w:rsidR="00061741" w:rsidRPr="00061741" w:rsidRDefault="00061741" w:rsidP="00061741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2.</w:t>
      </w:r>
      <w:r>
        <w:rPr>
          <w:rFonts w:ascii="Times New Roman" w:eastAsia="宋体" w:hAnsi="Times New Roman" w:hint="eastAsia"/>
          <w:b/>
          <w:bCs/>
        </w:rPr>
        <w:t>RFID</w:t>
      </w:r>
      <w:r>
        <w:rPr>
          <w:rFonts w:ascii="Times New Roman" w:eastAsia="宋体" w:hAnsi="Times New Roman" w:hint="eastAsia"/>
          <w:b/>
          <w:bCs/>
        </w:rPr>
        <w:t>读写器的基本组成和功能是什么？有哪些常用的结构形式？</w:t>
      </w:r>
    </w:p>
    <w:p w14:paraId="099A792D" w14:textId="17F9222C" w:rsidR="00AB71FA" w:rsidRDefault="00490B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Answer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 w:hint="eastAsia"/>
          <w:b/>
          <w:bCs/>
          <w:sz w:val="28"/>
          <w:szCs w:val="28"/>
        </w:rPr>
        <w:t>：</w:t>
      </w:r>
      <w:r w:rsidRPr="00490B76">
        <w:rPr>
          <w:rFonts w:ascii="Times New Roman" w:hAnsi="Times New Roman"/>
          <w:sz w:val="28"/>
          <w:szCs w:val="28"/>
        </w:rPr>
        <w:t>Typical RFID reader terminal consists of antenna, RF interface module and logic control module.</w:t>
      </w:r>
    </w:p>
    <w:p w14:paraId="4BA0AC34" w14:textId="77777777" w:rsidR="00C67C6A" w:rsidRDefault="00C67C6A">
      <w:pPr>
        <w:rPr>
          <w:rFonts w:ascii="Times New Roman" w:hAnsi="Times New Roman"/>
          <w:sz w:val="28"/>
          <w:szCs w:val="28"/>
        </w:rPr>
      </w:pPr>
    </w:p>
    <w:p w14:paraId="3EB78ED0" w14:textId="2C000629" w:rsidR="00490B76" w:rsidRPr="00C67C6A" w:rsidRDefault="00C67C6A">
      <w:pPr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Answer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 w:hint="eastAsia"/>
          <w:b/>
          <w:bCs/>
          <w:sz w:val="28"/>
          <w:szCs w:val="28"/>
        </w:rPr>
        <w:t>：</w:t>
      </w:r>
      <w:r w:rsidRPr="00C67C6A">
        <w:rPr>
          <w:rFonts w:ascii="Times New Roman" w:hAnsi="Times New Roman"/>
          <w:sz w:val="28"/>
          <w:szCs w:val="28"/>
        </w:rPr>
        <w:t>The structure of RFID radio reader is: fixed reader, OEM module reader, handheld portable reader, industrial reader, and card reader</w:t>
      </w:r>
      <w:r>
        <w:rPr>
          <w:rFonts w:ascii="Times New Roman" w:hAnsi="Times New Roman" w:hint="eastAsia"/>
          <w:sz w:val="28"/>
          <w:szCs w:val="28"/>
        </w:rPr>
        <w:t>.</w:t>
      </w:r>
    </w:p>
    <w:sectPr w:rsidR="00490B76" w:rsidRPr="00C67C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673E3"/>
    <w:multiLevelType w:val="hybridMultilevel"/>
    <w:tmpl w:val="421C962E"/>
    <w:lvl w:ilvl="0" w:tplc="0FEE5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130498"/>
    <w:rsid w:val="00490B76"/>
    <w:rsid w:val="00AB71FA"/>
    <w:rsid w:val="00C6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0930"/>
  <w15:chartTrackingRefBased/>
  <w15:docId w15:val="{0E34ACD2-0638-4155-8B60-552DABD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741"/>
    <w:pPr>
      <w:widowControl w:val="0"/>
      <w:spacing w:after="0" w:line="240" w:lineRule="auto"/>
      <w:jc w:val="both"/>
    </w:pPr>
    <w:rPr>
      <w:rFonts w:eastAsia="仿宋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张 嘉珩</cp:lastModifiedBy>
  <cp:revision>3</cp:revision>
  <dcterms:created xsi:type="dcterms:W3CDTF">2021-09-15T02:13:00Z</dcterms:created>
  <dcterms:modified xsi:type="dcterms:W3CDTF">2021-09-28T02:44:00Z</dcterms:modified>
</cp:coreProperties>
</file>