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DataBadger.ai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Portfolio of Solutions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Engineering Intelligence, Architecting Growth.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Transforming Business through Bespoke Software, Data, and AI Solutions.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About DataBadger.ai: Your Tech &amp; AI Partner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Founded in 2021 by a team of veteran AI and software engineers, DataBadger.ai was born from a single, powerful idea: to demystify and democratize the transformative power of high-end technology for all businesses. We observed a market where sophisticated software, data, and AI solutions were often either inaccessible or poorly implemented. Our mission is to bridge that gap.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We are not just a consulting firm; we are builders, innovators, and strategic partners.</w:t>
      </w:r>
      <w:r w:rsidDel="00000000" w:rsidR="00000000" w:rsidRPr="00000000">
        <w:rPr>
          <w:rFonts w:ascii="Lexend" w:cs="Lexend" w:eastAsia="Lexend" w:hAnsi="Lexend"/>
          <w:color w:val="1b1c1d"/>
          <w:rtl w:val="0"/>
        </w:rPr>
        <w:t xml:space="preserve"> We embed ourselves within your organization to function as your internal technology department, aligning completely with your business objectives. Our approach is built on a foundation of deep technical expertise and a partnership-first philosophy. We believe the most successful projects are born from collaboration, transparency, and a shared vision for success.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Our growth is fueled exclusively by our reputation and the results we deliver. We don’t have a sales department because we believe our work speaks for itself. This principle allows us to focus entirely on what matters: engineering elegant solutions to your most complex challenges. Every client we have partnered with since our inception remains a valued collaborator, a testament to our commitment to building long-term, value-driven relationships.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At DataBadger.ai, we don't just build software—we build your competitive advantage. We help you grow, and we grow with you.</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Core Competencies: An End-to-End Technology Arsenal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We provide a comprehensive suite of services designed to manage the entire lifecycle of a technology initiative, from initial concept to enterprise-wide deployment and beyond.</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Strategy &amp; Architecture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Business Process Analysis &amp; System Research</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End-to-End Solution Architecture &amp; Design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Modernization of Legacy Systems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Technology &amp; AI Consulting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Scalability and Performance Planning</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Software &amp; Systems Engineering</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Full-Stack Web &amp; Mobile Application Development (React, Python)</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UI/UX Design &amp; Prototyping</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Database Design &amp; Administration (PostgreSQL, PostGIS, Snowflake, etc.)</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DevOps, Kubernetes &amp; Cloud Deployment (AWS, GCP, Azure)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Bulletproof Maintenance &amp; Support</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Data &amp; Business Intelligence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Data Engineering &amp; ETL/ELT Pipelines (DBT, Airflow, Dagster, Airbyte)</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Cloud Data Warehousing (Snowflake, ClickHouse, BigQuery, PostgreSQL)</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Business Intelligence (BI) Tool Implementation &amp; Customization (Superset, Metabase, Tableau, PowerBI)</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Advanced Data Analysis &amp; Reporting Automation</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Data Sanitization &amp; Quality Assurance (QA) Engineering</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Artificial Intelligence &amp; Machine Learning</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LLM Integration &amp; Custom Agentic AI Systems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Bespoke AI Model Development &amp; Fine-Tuning</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Machine Learning &amp; Statistical Modeling</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Semantic Search Systems &amp; Retrieval-Augmented Generation (RAG)</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Simulation &amp; Predictive Modeling</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Lexend" w:cs="Lexend" w:eastAsia="Lexend" w:hAnsi="Lexend"/>
        </w:rPr>
      </w:pPr>
      <w:r w:rsidDel="00000000" w:rsidR="00000000" w:rsidRPr="00000000">
        <w:rPr>
          <w:rFonts w:ascii="Lexend" w:cs="Lexend" w:eastAsia="Lexend" w:hAnsi="Lexend"/>
          <w:color w:val="1b1c1d"/>
          <w:rtl w:val="0"/>
        </w:rPr>
        <w:t xml:space="preserve">Deep Learning Applications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Lexend" w:cs="Lexend" w:eastAsia="Lexend" w:hAnsi="Lexend"/>
          <w:color w:val="1b1c1d"/>
          <w:u w:val="none"/>
        </w:rPr>
      </w:pPr>
      <w:r w:rsidDel="00000000" w:rsidR="00000000" w:rsidRPr="00000000">
        <w:rPr>
          <w:rFonts w:ascii="Lexend" w:cs="Lexend" w:eastAsia="Lexend" w:hAnsi="Lexend"/>
          <w:color w:val="1b1c1d"/>
          <w:rtl w:val="0"/>
        </w:rPr>
        <w:t xml:space="preserve">End-to-End Ai-Powered Agentic software development and deployment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1: AI-Powered Deal Sourcing &amp; Analysis Engine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 Prominent US-Based Venture Capital Firm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firm's deal sourcing was a manual, time-intensive process. Analysts spent the majority of their week sifting through immense datasets, risking operational inefficiency and, more critically, overlooking high-potential investment opportunities in a fast-moving market.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engineered a sophisticated, end-to-end AI engine that serves as a dedicated digital analyst. The system autonomously ingests, processes, and analyzes hundreds of millions of data points on emerging startups weekly. At its core is a bespoke Reason-and-Act (ReAct) AI agent we built from scratch, which intelligently queries a Snowflake data warehouse, utilizes semantic search for contextual understanding, and orchestrates specialized "mini-agents" for deep dives into financials and founder histories. The entire workflow—from data ingestion to a final, ranked report—is fully automated, culminating in one-click, AI-generated email drafts for initiating contact with top prospects, with all activity seamlessly logged in HubSpot.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AI Architecture:</w:t>
      </w:r>
      <w:r w:rsidDel="00000000" w:rsidR="00000000" w:rsidRPr="00000000">
        <w:rPr>
          <w:rFonts w:ascii="Lexend" w:cs="Lexend" w:eastAsia="Lexend" w:hAnsi="Lexend"/>
          <w:color w:val="1b1c1d"/>
          <w:rtl w:val="0"/>
        </w:rPr>
        <w:t xml:space="preserve"> Custom-built ReAct Agentic Framework using LangGraph</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Data Stack:</w:t>
      </w:r>
      <w:r w:rsidDel="00000000" w:rsidR="00000000" w:rsidRPr="00000000">
        <w:rPr>
          <w:rFonts w:ascii="Lexend" w:cs="Lexend" w:eastAsia="Lexend" w:hAnsi="Lexend"/>
          <w:color w:val="1b1c1d"/>
          <w:rtl w:val="0"/>
        </w:rPr>
        <w:t xml:space="preserve"> Python, Snowflake, Airflow &amp; DBT for ETL, ChromaDB for Vector Search</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User Interface:</w:t>
      </w:r>
      <w:r w:rsidDel="00000000" w:rsidR="00000000" w:rsidRPr="00000000">
        <w:rPr>
          <w:rFonts w:ascii="Lexend" w:cs="Lexend" w:eastAsia="Lexend" w:hAnsi="Lexend"/>
          <w:color w:val="1b1c1d"/>
          <w:rtl w:val="0"/>
        </w:rPr>
        <w:t xml:space="preserve"> Interactive Streamlit dashboard for non-technical users</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Automation:</w:t>
      </w:r>
      <w:r w:rsidDel="00000000" w:rsidR="00000000" w:rsidRPr="00000000">
        <w:rPr>
          <w:rFonts w:ascii="Lexend" w:cs="Lexend" w:eastAsia="Lexend" w:hAnsi="Lexend"/>
          <w:color w:val="1b1c1d"/>
          <w:rtl w:val="0"/>
        </w:rPr>
        <w:t xml:space="preserve"> End-to-end automation from data pipeline to CRM entry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Accelerated Deal Flow by 300%+:</w:t>
      </w:r>
      <w:r w:rsidDel="00000000" w:rsidR="00000000" w:rsidRPr="00000000">
        <w:rPr>
          <w:rFonts w:ascii="Lexend" w:cs="Lexend" w:eastAsia="Lexend" w:hAnsi="Lexend"/>
          <w:color w:val="1b1c1d"/>
          <w:rtl w:val="0"/>
        </w:rPr>
        <w:t xml:space="preserve"> Enabled the team to review more high-quality deals in a single day than they previously could in a week.</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Vastly Improved Analyst Efficiency:</w:t>
      </w:r>
      <w:r w:rsidDel="00000000" w:rsidR="00000000" w:rsidRPr="00000000">
        <w:rPr>
          <w:rFonts w:ascii="Lexend" w:cs="Lexend" w:eastAsia="Lexend" w:hAnsi="Lexend"/>
          <w:color w:val="1b1c1d"/>
          <w:rtl w:val="0"/>
        </w:rPr>
        <w:t xml:space="preserve"> Automated manual research, freeing up senior analysts to focus exclusively on high-value strategic decisions and negotiations.</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Enhanced Decision Intelligence:</w:t>
      </w:r>
      <w:r w:rsidDel="00000000" w:rsidR="00000000" w:rsidRPr="00000000">
        <w:rPr>
          <w:rFonts w:ascii="Lexend" w:cs="Lexend" w:eastAsia="Lexend" w:hAnsi="Lexend"/>
          <w:color w:val="1b1c1d"/>
          <w:rtl w:val="0"/>
        </w:rPr>
        <w:t xml:space="preserve"> Provided a deeper, more consistent layer of data-driven insight, ensuring no critical information was overlooked in the due diligence process.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2: Next-Generation AI Learning &amp; Analytics Platform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 Specialized Aviation Training Software Provider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client, a leader in flight simulation software, operated their learning platform on a basic WordPress instance. This severely limited their ability to collect granular data, analyze student performance, and scale their offerings. Their vision was to become an AI-powered EdTech powerhouse, but their infrastructure was holding them back.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began with a crucial strategic intervention. Instead of building a BI system on a flawed foundation, we advised and led the migration of their entire platform to OpenEdx, a robust and scalable Learning Management System (LMS). On this new backbone, we architected a complete data ecosystem. We deployed the infrastructure on Kubernetes for auto-scaling, built the data engineering pipelines to capture rich learning analytics, and integrated a customized Superset dashboard. To complete the vision, we embedded an agentic AI chatbot with access to the platform's data, providing instructors with real-time insights and predictive models on student success rates.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LMS:</w:t>
      </w:r>
      <w:r w:rsidDel="00000000" w:rsidR="00000000" w:rsidRPr="00000000">
        <w:rPr>
          <w:rFonts w:ascii="Lexend" w:cs="Lexend" w:eastAsia="Lexend" w:hAnsi="Lexend"/>
          <w:color w:val="1b1c1d"/>
          <w:rtl w:val="0"/>
        </w:rPr>
        <w:t xml:space="preserve"> OpenEdx, deployed and customized on Kubernetes</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Data Stack:</w:t>
      </w:r>
      <w:r w:rsidDel="00000000" w:rsidR="00000000" w:rsidRPr="00000000">
        <w:rPr>
          <w:rFonts w:ascii="Lexend" w:cs="Lexend" w:eastAsia="Lexend" w:hAnsi="Lexend"/>
          <w:color w:val="1b1c1d"/>
          <w:rtl w:val="0"/>
        </w:rPr>
        <w:t xml:space="preserve"> Python, PostgreSQL, Superset, Clickhouse, DBT, Celery</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AI &amp; ML:</w:t>
      </w:r>
      <w:r w:rsidDel="00000000" w:rsidR="00000000" w:rsidRPr="00000000">
        <w:rPr>
          <w:rFonts w:ascii="Lexend" w:cs="Lexend" w:eastAsia="Lexend" w:hAnsi="Lexend"/>
          <w:color w:val="1b1c1d"/>
          <w:rtl w:val="0"/>
        </w:rPr>
        <w:t xml:space="preserve"> Custom agentic chatbot, statistical modeling, machine learning for predictive analytics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Increased Company Valuation by 5-6x:</w:t>
      </w:r>
      <w:r w:rsidDel="00000000" w:rsidR="00000000" w:rsidRPr="00000000">
        <w:rPr>
          <w:rFonts w:ascii="Lexend" w:cs="Lexend" w:eastAsia="Lexend" w:hAnsi="Lexend"/>
          <w:color w:val="1b1c1d"/>
          <w:rtl w:val="0"/>
        </w:rPr>
        <w:t xml:space="preserve"> Transformed the client from a service provider into a high-value, scalable EdTech leader, directly leading to a massive increase in their market valuation.</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Created a Foundational Asset for Growth:</w:t>
      </w:r>
      <w:r w:rsidDel="00000000" w:rsidR="00000000" w:rsidRPr="00000000">
        <w:rPr>
          <w:rFonts w:ascii="Lexend" w:cs="Lexend" w:eastAsia="Lexend" w:hAnsi="Lexend"/>
          <w:color w:val="1b1c1d"/>
          <w:rtl w:val="0"/>
        </w:rPr>
        <w:t xml:space="preserve"> The new platform is not just a tool but the core asset enabling their future business strategy and market leadership.</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Unlocked Predictive Insights:</w:t>
      </w:r>
      <w:r w:rsidDel="00000000" w:rsidR="00000000" w:rsidRPr="00000000">
        <w:rPr>
          <w:rFonts w:ascii="Lexend" w:cs="Lexend" w:eastAsia="Lexend" w:hAnsi="Lexend"/>
          <w:color w:val="1b1c1d"/>
          <w:rtl w:val="0"/>
        </w:rPr>
        <w:t xml:space="preserve"> For the first time, the client can now leverage ML to predict student success, identify at-risk learners, and optimize training curricula.</w:t>
      </w:r>
    </w:p>
    <w:p w:rsidR="00000000" w:rsidDel="00000000" w:rsidP="00000000" w:rsidRDefault="00000000" w:rsidRPr="00000000" w14:paraId="0000003F">
      <w:pPr>
        <w:numPr>
          <w:ilvl w:val="0"/>
          <w:numId w:val="12"/>
        </w:numPr>
        <w:spacing w:after="24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Deployed a Scalable Cloud-Native Infrastructure:</w:t>
      </w:r>
      <w:r w:rsidDel="00000000" w:rsidR="00000000" w:rsidRPr="00000000">
        <w:rPr>
          <w:rFonts w:ascii="Lexend" w:cs="Lexend" w:eastAsia="Lexend" w:hAnsi="Lexend"/>
          <w:color w:val="1b1c1d"/>
          <w:rtl w:val="0"/>
        </w:rPr>
        <w:t xml:space="preserve"> Built and orchestrated a Kubernetes-based deployment architecture designed for high availability, modular scaling, and seamless growth as user demand and data complexity expand.</w:t>
        <w:br w:type="textWrapping"/>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3: Enterprise BI &amp; Data Analysis System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 Mid-Sized Retail &amp; E-commerce Company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client was facing a critical decision: invest in an expensive, rigid SaaS business intelligence tool or find a more flexible, cost-effective solution. They needed to consolidate disparate data sources into a unified reporting system that could provide actionable insights to their executive team without incurring exorbitant recurring fees.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architected and delivered a custom, end-to-end BI and data analysis ecosystem. The project began with a robust data engineering layer, using Rivery and Python to build reliable pipelines that fed into a central data warehouse. For the front-end, we selected and heavily customized an open-source Superset instance, significantly improving the UI/UX to create an intuitive and powerful reporting dashboard. This bespoke system provided all the functionality of the proposed SaaS tool at a fraction of the cost.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Data Engineering:</w:t>
      </w:r>
      <w:r w:rsidDel="00000000" w:rsidR="00000000" w:rsidRPr="00000000">
        <w:rPr>
          <w:rFonts w:ascii="Lexend" w:cs="Lexend" w:eastAsia="Lexend" w:hAnsi="Lexend"/>
          <w:color w:val="1b1c1d"/>
          <w:rtl w:val="0"/>
        </w:rPr>
        <w:t xml:space="preserve"> Legacy systems, Python, Excel, Customized Pipelines</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BI &amp; Reporting:</w:t>
      </w:r>
      <w:r w:rsidDel="00000000" w:rsidR="00000000" w:rsidRPr="00000000">
        <w:rPr>
          <w:rFonts w:ascii="Lexend" w:cs="Lexend" w:eastAsia="Lexend" w:hAnsi="Lexend"/>
          <w:color w:val="1b1c1d"/>
          <w:rtl w:val="0"/>
        </w:rPr>
        <w:t xml:space="preserve"> Customized Superset instance</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Architecture:</w:t>
      </w:r>
      <w:r w:rsidDel="00000000" w:rsidR="00000000" w:rsidRPr="00000000">
        <w:rPr>
          <w:rFonts w:ascii="Lexend" w:cs="Lexend" w:eastAsia="Lexend" w:hAnsi="Lexend"/>
          <w:color w:val="1b1c1d"/>
          <w:rtl w:val="0"/>
        </w:rPr>
        <w:t xml:space="preserve"> End-to-end data pipeline design and implementation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Saved Over $200,000 Annually:</w:t>
      </w:r>
      <w:r w:rsidDel="00000000" w:rsidR="00000000" w:rsidRPr="00000000">
        <w:rPr>
          <w:rFonts w:ascii="Lexend" w:cs="Lexend" w:eastAsia="Lexend" w:hAnsi="Lexend"/>
          <w:color w:val="1b1c1d"/>
          <w:rtl w:val="0"/>
        </w:rPr>
        <w:t xml:space="preserve"> Our custom solution delivered an immediate and recurring annual saving of over $700,000 compared to the leading SaaS alternative they were considering.</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Delivered a Central Source of Truth:</w:t>
      </w:r>
      <w:r w:rsidDel="00000000" w:rsidR="00000000" w:rsidRPr="00000000">
        <w:rPr>
          <w:rFonts w:ascii="Lexend" w:cs="Lexend" w:eastAsia="Lexend" w:hAnsi="Lexend"/>
          <w:color w:val="1b1c1d"/>
          <w:rtl w:val="0"/>
        </w:rPr>
        <w:t xml:space="preserve"> Provided the executive team with a unified, real-time view of business operations, empowering faster, data-informed decision-making.</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Owned vs. Rented Technology:</w:t>
      </w:r>
      <w:r w:rsidDel="00000000" w:rsidR="00000000" w:rsidRPr="00000000">
        <w:rPr>
          <w:rFonts w:ascii="Lexend" w:cs="Lexend" w:eastAsia="Lexend" w:hAnsi="Lexend"/>
          <w:color w:val="1b1c1d"/>
          <w:rtl w:val="0"/>
        </w:rPr>
        <w:t xml:space="preserve"> The client now owns its data platform, providing long-term strategic flexibility and freedom from vendor lock-in.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4: Full-Service Outsourced Technology Department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 Canadian Event Staffing &amp; Logistics Agency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client's operations were managed through a patchwork of spreadsheets and manual processes, leading to scheduling conflicts, communication gaps, and administrative bottlenecks. They needed a centralized platform to manage events, technicians, and client communications seamlessly, effectively requiring a dedicated technology department to build and run 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stepped in as the client's fully outsourced IT and development department. After an intensive discovery phase, we designed and built a comprehensive web application from the ground up. This platform serves as the central nervous system for their entire operation, featuring role-based access levels (admins, bookers, technicians, clients), a dynamic event calendar, automated invoicing and communication systems, technician verification, and data analysis. We are now in a continuous development partnership, adding features like a BI tool for performance analytics, Google Calendar integration for automated availability, and an AI agent to suggest and schedule optimal technicians for events, creating a true "Technicians-Uber."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Full-Stack Development:</w:t>
      </w:r>
      <w:r w:rsidDel="00000000" w:rsidR="00000000" w:rsidRPr="00000000">
        <w:rPr>
          <w:rFonts w:ascii="Lexend" w:cs="Lexend" w:eastAsia="Lexend" w:hAnsi="Lexend"/>
          <w:color w:val="1b1c1d"/>
          <w:rtl w:val="0"/>
        </w:rPr>
        <w:t xml:space="preserve"> Python (backend), React (frontend)</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Database:</w:t>
      </w:r>
      <w:r w:rsidDel="00000000" w:rsidR="00000000" w:rsidRPr="00000000">
        <w:rPr>
          <w:rFonts w:ascii="Lexend" w:cs="Lexend" w:eastAsia="Lexend" w:hAnsi="Lexend"/>
          <w:color w:val="1b1c1d"/>
          <w:rtl w:val="0"/>
        </w:rPr>
        <w:t xml:space="preserve"> PostgreSQL</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Ongoing Initiatives:</w:t>
      </w:r>
      <w:r w:rsidDel="00000000" w:rsidR="00000000" w:rsidRPr="00000000">
        <w:rPr>
          <w:rFonts w:ascii="Lexend" w:cs="Lexend" w:eastAsia="Lexend" w:hAnsi="Lexend"/>
          <w:color w:val="1b1c1d"/>
          <w:rtl w:val="0"/>
        </w:rPr>
        <w:t xml:space="preserve"> AI scheduling agent, BI integration, live map tracking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Drastic Improvement in Operational Speed:</w:t>
      </w:r>
      <w:r w:rsidDel="00000000" w:rsidR="00000000" w:rsidRPr="00000000">
        <w:rPr>
          <w:rFonts w:ascii="Lexend" w:cs="Lexend" w:eastAsia="Lexend" w:hAnsi="Lexend"/>
          <w:color w:val="1b1c1d"/>
          <w:rtl w:val="0"/>
        </w:rPr>
        <w:t xml:space="preserve"> The centralized system has dramatically reduced the time required to schedule and manage events and technicians.</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Projected 75% Reduction in Booker Headcount:</w:t>
      </w:r>
      <w:r w:rsidDel="00000000" w:rsidR="00000000" w:rsidRPr="00000000">
        <w:rPr>
          <w:rFonts w:ascii="Lexend" w:cs="Lexend" w:eastAsia="Lexend" w:hAnsi="Lexend"/>
          <w:color w:val="1b1c1d"/>
          <w:rtl w:val="0"/>
        </w:rPr>
        <w:t xml:space="preserve"> The platform's automation and efficiency gains are projected to allow the company to scale its operations while reducing its booking staff from four to one.</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Foundation for Future Growth:</w:t>
      </w:r>
      <w:r w:rsidDel="00000000" w:rsidR="00000000" w:rsidRPr="00000000">
        <w:rPr>
          <w:rFonts w:ascii="Lexend" w:cs="Lexend" w:eastAsia="Lexend" w:hAnsi="Lexend"/>
          <w:color w:val="1b1c1d"/>
          <w:rtl w:val="0"/>
        </w:rPr>
        <w:t xml:space="preserve"> The scalable platform and our ongoing partnership provide the client with the technological foundation to innovate and dominate their market.</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5: Legacy System Rescue &amp; MVP Deployment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An Insurtech Startup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client, a San Francisco-based startup, was on the brink of failure. Their core product—a cartographic web application for insurance agents—was developed by a previous team and was riddled with over 50 critical bugs. The application was non-functional, their budget was nearly depleted, and without a working MVP, they could not secure further funding or go to market.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were brought in for an emergency rescue mission. Our team conducted a rapid, surgical analysis of the entire codebase (Python backend, React front-end) and database (PostgreSQL with PostGIS). We systematically debugged and resolved every issue, redesigned flawed database structures, rectified faulty business logic, and patched front-end failures. Within a compressed timeline, we transformed the buggy prototype into a stable, deployable product, adding new client-requested features along the way and successfully deploying it to our production servers.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Codebase:</w:t>
      </w:r>
      <w:r w:rsidDel="00000000" w:rsidR="00000000" w:rsidRPr="00000000">
        <w:rPr>
          <w:rFonts w:ascii="Lexend" w:cs="Lexend" w:eastAsia="Lexend" w:hAnsi="Lexend"/>
          <w:color w:val="1b1c1d"/>
          <w:rtl w:val="0"/>
        </w:rPr>
        <w:t xml:space="preserve"> Python, React</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Database:</w:t>
      </w:r>
      <w:r w:rsidDel="00000000" w:rsidR="00000000" w:rsidRPr="00000000">
        <w:rPr>
          <w:rFonts w:ascii="Lexend" w:cs="Lexend" w:eastAsia="Lexend" w:hAnsi="Lexend"/>
          <w:color w:val="1b1c1d"/>
          <w:rtl w:val="0"/>
        </w:rPr>
        <w:t xml:space="preserve"> PostgreSQL with PostGIS for geospatial queries</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Process:</w:t>
      </w:r>
      <w:r w:rsidDel="00000000" w:rsidR="00000000" w:rsidRPr="00000000">
        <w:rPr>
          <w:rFonts w:ascii="Lexend" w:cs="Lexend" w:eastAsia="Lexend" w:hAnsi="Lexend"/>
          <w:color w:val="1b1c1d"/>
          <w:rtl w:val="0"/>
        </w:rPr>
        <w:t xml:space="preserve"> Agile bug-fixing, code refactoring, full system deployment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Saved the Company from Failure:</w:t>
      </w:r>
      <w:r w:rsidDel="00000000" w:rsidR="00000000" w:rsidRPr="00000000">
        <w:rPr>
          <w:rFonts w:ascii="Lexend" w:cs="Lexend" w:eastAsia="Lexend" w:hAnsi="Lexend"/>
          <w:color w:val="1b1c1d"/>
          <w:rtl w:val="0"/>
        </w:rPr>
        <w:t xml:space="preserve"> Our intervention directly enabled the client to move forward, preventing a total loss of their initial investment.</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From Broken Code to Working MVP:</w:t>
      </w:r>
      <w:r w:rsidDel="00000000" w:rsidR="00000000" w:rsidRPr="00000000">
        <w:rPr>
          <w:rFonts w:ascii="Lexend" w:cs="Lexend" w:eastAsia="Lexend" w:hAnsi="Lexend"/>
          <w:color w:val="1b1c1d"/>
          <w:rtl w:val="0"/>
        </w:rPr>
        <w:t xml:space="preserve"> We delivered a stable, market-ready product that allowed the client to successfully conduct demos for key funders and initial customers.</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Restored Project Momentum:</w:t>
      </w:r>
      <w:r w:rsidDel="00000000" w:rsidR="00000000" w:rsidRPr="00000000">
        <w:rPr>
          <w:rFonts w:ascii="Lexend" w:cs="Lexend" w:eastAsia="Lexend" w:hAnsi="Lexend"/>
          <w:color w:val="1b1c1d"/>
          <w:rtl w:val="0"/>
        </w:rPr>
        <w:t xml:space="preserve"> Turned a stalled project into a viable business, showcasing our ability to thrive in high-stakes, complex rescue operations.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Case Study 6: Modernization of Legacy Financial Reporting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Client:</w:t>
      </w:r>
      <w:r w:rsidDel="00000000" w:rsidR="00000000" w:rsidRPr="00000000">
        <w:rPr>
          <w:rFonts w:ascii="Lexend" w:cs="Lexend" w:eastAsia="Lexend" w:hAnsi="Lexend"/>
          <w:color w:val="1b1c1d"/>
          <w:rtl w:val="0"/>
        </w:rPr>
        <w:t xml:space="preserve"> A Legacy Building Materials Supplier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Challenge:</w:t>
      </w:r>
      <w:r w:rsidDel="00000000" w:rsidR="00000000" w:rsidRPr="00000000">
        <w:rPr>
          <w:rFonts w:ascii="Lexend" w:cs="Lexend" w:eastAsia="Lexend" w:hAnsi="Lexend"/>
          <w:color w:val="1b1c1d"/>
          <w:rtl w:val="0"/>
        </w:rPr>
        <w:t xml:space="preserve"> The client's critical financial reporting system was a fragile, convoluted web of legacy technologies, including Excel macros and MS Access, built by various employees over many years. The "spaghetti code" was undocumented, prone to breaking, and impossible to scale, creating significant business risk. Separately, their public website was outdated and had been compromised by hackers.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b w:val="1"/>
          <w:bCs w:val="1"/>
          <w:color w:val="1b1c1d"/>
          <w:rtl w:val="0"/>
        </w:rPr>
        <w:t xml:space="preserve">The DataBadger.ai Solution:</w:t>
      </w:r>
      <w:r w:rsidDel="00000000" w:rsidR="00000000" w:rsidRPr="00000000">
        <w:rPr>
          <w:rFonts w:ascii="Lexend" w:cs="Lexend" w:eastAsia="Lexend" w:hAnsi="Lexend"/>
          <w:color w:val="1b1c1d"/>
          <w:rtl w:val="0"/>
        </w:rPr>
        <w:t xml:space="preserve"> We tackled the challenge on two fronts. First, we meticulously reverse-engineered and documented their entire reporting logic, creating the first-ever clear blueprint of their business processes. Based on this, we designed a strategic roadmap for migration to a modern, cloud-based data platform. While that long-term project is in motion, we have stabilized and maintained their current system. Concurrently, we executed a complete overhaul of their digital presence. We secured their systems, re-designed and re-launched their website on our secure cloud servers, and are now developing e-commerce capabilities and customer-facing AI chatbots.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Key Technologies:</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Legacy:</w:t>
      </w:r>
      <w:r w:rsidDel="00000000" w:rsidR="00000000" w:rsidRPr="00000000">
        <w:rPr>
          <w:rFonts w:ascii="Lexend" w:cs="Lexend" w:eastAsia="Lexend" w:hAnsi="Lexend"/>
          <w:color w:val="1b1c1d"/>
          <w:rtl w:val="0"/>
        </w:rPr>
        <w:t xml:space="preserve"> Excel (VBA), MS Access, Ponderosa ERP</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Modernization:</w:t>
      </w:r>
      <w:r w:rsidDel="00000000" w:rsidR="00000000" w:rsidRPr="00000000">
        <w:rPr>
          <w:rFonts w:ascii="Lexend" w:cs="Lexend" w:eastAsia="Lexend" w:hAnsi="Lexend"/>
          <w:color w:val="1b1c1d"/>
          <w:rtl w:val="0"/>
        </w:rPr>
        <w:t xml:space="preserve"> Cloud migration strategy, modern BI tools (Superset/Metabase)</w:t>
      </w:r>
    </w:p>
    <w:p w:rsidR="00000000" w:rsidDel="00000000" w:rsidP="00000000" w:rsidRDefault="00000000" w:rsidRPr="00000000" w14:paraId="0000006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Web:</w:t>
      </w:r>
      <w:r w:rsidDel="00000000" w:rsidR="00000000" w:rsidRPr="00000000">
        <w:rPr>
          <w:rFonts w:ascii="Lexend" w:cs="Lexend" w:eastAsia="Lexend" w:hAnsi="Lexend"/>
          <w:color w:val="1b1c1d"/>
          <w:rtl w:val="0"/>
        </w:rPr>
        <w:t xml:space="preserve"> Full website redesign, security hardening, AI content generation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Impact &amp; Results: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De-Risked Critical Business Operations:</w:t>
      </w:r>
      <w:r w:rsidDel="00000000" w:rsidR="00000000" w:rsidRPr="00000000">
        <w:rPr>
          <w:rFonts w:ascii="Lexend" w:cs="Lexend" w:eastAsia="Lexend" w:hAnsi="Lexend"/>
          <w:color w:val="1b1c1d"/>
          <w:rtl w:val="0"/>
        </w:rPr>
        <w:t xml:space="preserve"> By documenting and stabilizing the fragile reporting system, we mitigated a significant threat to their financial operations.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Provided a Clear Path Forward:</w:t>
      </w:r>
      <w:r w:rsidDel="00000000" w:rsidR="00000000" w:rsidRPr="00000000">
        <w:rPr>
          <w:rFonts w:ascii="Lexend" w:cs="Lexend" w:eastAsia="Lexend" w:hAnsi="Lexend"/>
          <w:color w:val="1b1c1d"/>
          <w:rtl w:val="0"/>
        </w:rPr>
        <w:t xml:space="preserve"> Our strategic roadmap gives the client a clear, phased plan to modernize their technology stack without disrupting business.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Enhanced Brand Image &amp; Security:</w:t>
      </w:r>
      <w:r w:rsidDel="00000000" w:rsidR="00000000" w:rsidRPr="00000000">
        <w:rPr>
          <w:rFonts w:ascii="Lexend" w:cs="Lexend" w:eastAsia="Lexend" w:hAnsi="Lexend"/>
          <w:color w:val="1b1c1d"/>
          <w:rtl w:val="0"/>
        </w:rPr>
        <w:t xml:space="preserve"> The new, secure website has fortified their online presence and opened new channels for customer engagement and online sales.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Portfolio at a Glance: A Snapshot of Our Impact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3315"/>
        <w:gridCol w:w="3450"/>
        <w:tblGridChange w:id="0">
          <w:tblGrid>
            <w:gridCol w:w="2595"/>
            <w:gridCol w:w="3315"/>
            <w:gridCol w:w="34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DataBadger.ai Solution &amp; Key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Venture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Manual, slow deal sourcing was causing missed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Engineered an </w:t>
            </w:r>
            <w:r w:rsidDel="00000000" w:rsidR="00000000" w:rsidRPr="00000000">
              <w:rPr>
                <w:rFonts w:ascii="Lexend" w:cs="Lexend" w:eastAsia="Lexend" w:hAnsi="Lexend"/>
                <w:b w:val="1"/>
                <w:bCs w:val="1"/>
                <w:color w:val="1b1c1d"/>
                <w:shd w:fill="auto" w:val="clear"/>
                <w:rtl w:val="0"/>
              </w:rPr>
              <w:t xml:space="preserve">AI Digital Analyst</w:t>
            </w:r>
            <w:r w:rsidDel="00000000" w:rsidR="00000000" w:rsidRPr="00000000">
              <w:rPr>
                <w:rFonts w:ascii="Lexend" w:cs="Lexend" w:eastAsia="Lexend" w:hAnsi="Lexend"/>
                <w:color w:val="1b1c1d"/>
                <w:shd w:fill="auto" w:val="clear"/>
                <w:rtl w:val="0"/>
              </w:rPr>
              <w:t xml:space="preserve"> that accelerated deal review by </w:t>
            </w:r>
            <w:r w:rsidDel="00000000" w:rsidR="00000000" w:rsidRPr="00000000">
              <w:rPr>
                <w:rFonts w:ascii="Lexend" w:cs="Lexend" w:eastAsia="Lexend" w:hAnsi="Lexend"/>
                <w:b w:val="1"/>
                <w:bCs w:val="1"/>
                <w:color w:val="1b1c1d"/>
                <w:shd w:fill="auto" w:val="clear"/>
                <w:rtl w:val="0"/>
              </w:rPr>
              <w:t xml:space="preserve">500%+</w:t>
            </w:r>
            <w:r w:rsidDel="00000000" w:rsidR="00000000" w:rsidRPr="00000000">
              <w:rPr>
                <w:rFonts w:ascii="Lexend" w:cs="Lexend" w:eastAsia="Lexend" w:hAnsi="Lexend"/>
                <w:color w:val="1b1c1d"/>
                <w:shd w:fill="auto" w:val="clear"/>
                <w:rtl w:val="0"/>
              </w:rPr>
              <w:t xml:space="preserve"> and improved decision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EdTech / Aviation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Limited LMS was preventing growth and data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Architected a new AI-powered platform on OpenEdx, leading to a </w:t>
            </w:r>
            <w:r w:rsidDel="00000000" w:rsidR="00000000" w:rsidRPr="00000000">
              <w:rPr>
                <w:rFonts w:ascii="Lexend" w:cs="Lexend" w:eastAsia="Lexend" w:hAnsi="Lexend"/>
                <w:b w:val="1"/>
                <w:bCs w:val="1"/>
                <w:color w:val="1b1c1d"/>
                <w:shd w:fill="auto" w:val="clear"/>
                <w:rtl w:val="0"/>
              </w:rPr>
              <w:t xml:space="preserve">5-6x increase in company valuation</w:t>
            </w:r>
            <w:r w:rsidDel="00000000" w:rsidR="00000000" w:rsidRPr="00000000">
              <w:rPr>
                <w:rFonts w:ascii="Lexend" w:cs="Lexend" w:eastAsia="Lexend" w:hAnsi="Lexend"/>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Retail / E-comm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Facing high costs for a SaaS BI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Built a custom BI &amp; data ecosystem, </w:t>
            </w:r>
            <w:r w:rsidDel="00000000" w:rsidR="00000000" w:rsidRPr="00000000">
              <w:rPr>
                <w:rFonts w:ascii="Lexend" w:cs="Lexend" w:eastAsia="Lexend" w:hAnsi="Lexend"/>
                <w:b w:val="1"/>
                <w:bCs w:val="1"/>
                <w:color w:val="1b1c1d"/>
                <w:shd w:fill="auto" w:val="clear"/>
                <w:rtl w:val="0"/>
              </w:rPr>
              <w:t xml:space="preserve">saving the client over $700,000 annually</w:t>
            </w:r>
            <w:r w:rsidDel="00000000" w:rsidR="00000000" w:rsidRPr="00000000">
              <w:rPr>
                <w:rFonts w:ascii="Lexend" w:cs="Lexend" w:eastAsia="Lexend" w:hAnsi="Lexend"/>
                <w:color w:val="1b1c1d"/>
                <w:shd w:fill="auto" w:val="clear"/>
                <w:rtl w:val="0"/>
              </w:rPr>
              <w:t xml:space="preserve"> while delivering superior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Staffing &amp; 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Operations were crippled by manual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Acting as their outsourced tech dept, we built a central web app, projected to </w:t>
            </w:r>
            <w:r w:rsidDel="00000000" w:rsidR="00000000" w:rsidRPr="00000000">
              <w:rPr>
                <w:rFonts w:ascii="Lexend" w:cs="Lexend" w:eastAsia="Lexend" w:hAnsi="Lexend"/>
                <w:b w:val="1"/>
                <w:bCs w:val="1"/>
                <w:color w:val="1b1c1d"/>
                <w:shd w:fill="auto" w:val="clear"/>
                <w:rtl w:val="0"/>
              </w:rPr>
              <w:t xml:space="preserve">reduce operational headcount by 75%</w:t>
            </w:r>
            <w:r w:rsidDel="00000000" w:rsidR="00000000" w:rsidRPr="00000000">
              <w:rPr>
                <w:rFonts w:ascii="Lexend" w:cs="Lexend" w:eastAsia="Lexend" w:hAnsi="Lexend"/>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Insurtech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A non-functional, buggy MVP was threatening the startup's existence.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Executed a high-stakes rescue mission, transforming the prototype into a </w:t>
            </w:r>
            <w:r w:rsidDel="00000000" w:rsidR="00000000" w:rsidRPr="00000000">
              <w:rPr>
                <w:rFonts w:ascii="Lexend" w:cs="Lexend" w:eastAsia="Lexend" w:hAnsi="Lexend"/>
                <w:b w:val="1"/>
                <w:bCs w:val="1"/>
                <w:color w:val="1b1c1d"/>
                <w:shd w:fill="auto" w:val="clear"/>
                <w:rtl w:val="0"/>
              </w:rPr>
              <w:t xml:space="preserve">stable, market-ready product</w:t>
            </w:r>
            <w:r w:rsidDel="00000000" w:rsidR="00000000" w:rsidRPr="00000000">
              <w:rPr>
                <w:rFonts w:ascii="Lexend" w:cs="Lexend" w:eastAsia="Lexend" w:hAnsi="Lexend"/>
                <w:color w:val="1b1c1d"/>
                <w:shd w:fill="auto" w:val="clear"/>
                <w:rtl w:val="0"/>
              </w:rPr>
              <w:t xml:space="preserve"> and saving the company.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b w:val="1"/>
                <w:bCs w:val="1"/>
                <w:color w:val="1b1c1d"/>
                <w:shd w:fill="auto" w:val="clear"/>
              </w:rPr>
            </w:pPr>
            <w:r w:rsidDel="00000000" w:rsidR="00000000" w:rsidRPr="00000000">
              <w:rPr>
                <w:rFonts w:ascii="Lexend" w:cs="Lexend" w:eastAsia="Lexend" w:hAnsi="Lexend"/>
                <w:b w:val="1"/>
                <w:bCs w:val="1"/>
                <w:color w:val="1b1c1d"/>
                <w:shd w:fill="auto" w:val="clear"/>
                <w:rtl w:val="0"/>
              </w:rPr>
              <w:t xml:space="preserve">Building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Critical reporting relied on fragile, undocumented legacy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Lexend" w:cs="Lexend" w:eastAsia="Lexend" w:hAnsi="Lexend"/>
                <w:color w:val="1b1c1d"/>
                <w:shd w:fill="auto" w:val="clear"/>
              </w:rPr>
            </w:pPr>
            <w:r w:rsidDel="00000000" w:rsidR="00000000" w:rsidRPr="00000000">
              <w:rPr>
                <w:rFonts w:ascii="Lexend" w:cs="Lexend" w:eastAsia="Lexend" w:hAnsi="Lexend"/>
                <w:color w:val="1b1c1d"/>
                <w:shd w:fill="auto" w:val="clear"/>
                <w:rtl w:val="0"/>
              </w:rPr>
              <w:t xml:space="preserve">Stabilized and documented their entire process, de-risking operations and providing a </w:t>
            </w:r>
            <w:r w:rsidDel="00000000" w:rsidR="00000000" w:rsidRPr="00000000">
              <w:rPr>
                <w:rFonts w:ascii="Lexend" w:cs="Lexend" w:eastAsia="Lexend" w:hAnsi="Lexend"/>
                <w:b w:val="1"/>
                <w:bCs w:val="1"/>
                <w:color w:val="1b1c1d"/>
                <w:shd w:fill="auto" w:val="clear"/>
                <w:rtl w:val="0"/>
              </w:rPr>
              <w:t xml:space="preserve">strategic roadmap for modernization</w:t>
            </w:r>
            <w:r w:rsidDel="00000000" w:rsidR="00000000" w:rsidRPr="00000000">
              <w:rPr>
                <w:rFonts w:ascii="Lexend" w:cs="Lexend" w:eastAsia="Lexend" w:hAnsi="Lexend"/>
                <w:color w:val="1b1c1d"/>
                <w:shd w:fill="auto" w:val="clear"/>
                <w:rtl w:val="0"/>
              </w:rPr>
              <w:t xml:space="preserve">.</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Let's Partner: Build Your Advantage.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You have the business vision. We have the technical expertise to bring it to life.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color w:val="1b1c1d"/>
        </w:rPr>
      </w:pPr>
      <w:r w:rsidDel="00000000" w:rsidR="00000000" w:rsidRPr="00000000">
        <w:rPr>
          <w:rFonts w:ascii="Lexend" w:cs="Lexend" w:eastAsia="Lexend" w:hAnsi="Lexend"/>
          <w:color w:val="1b1c1d"/>
          <w:rtl w:val="0"/>
        </w:rPr>
        <w:t xml:space="preserve">Whether you're looking to automate a core process, unlock insights from your data, leverage the power of AI, or build a foundational piece of technology from the ground up, we are ready to partner with you.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b w:val="1"/>
          <w:bCs w:val="1"/>
          <w:color w:val="1b1c1d"/>
        </w:rPr>
      </w:pPr>
      <w:r w:rsidDel="00000000" w:rsidR="00000000" w:rsidRPr="00000000">
        <w:rPr>
          <w:rFonts w:ascii="Lexend" w:cs="Lexend" w:eastAsia="Lexend" w:hAnsi="Lexend"/>
          <w:color w:val="1b1c1d"/>
          <w:rtl w:val="0"/>
        </w:rPr>
        <w:t xml:space="preserve">Let's start a conversation about your challenges and explore how a bespoke technology solution can become your greatest asset.</w:t>
      </w:r>
      <w:r w:rsidDel="00000000" w:rsidR="00000000" w:rsidRPr="00000000">
        <w:rPr>
          <w:rtl w:val="0"/>
        </w:rPr>
      </w:r>
    </w:p>
    <w:p w:rsidR="00000000" w:rsidDel="00000000" w:rsidP="00000000" w:rsidRDefault="00000000" w:rsidRPr="00000000" w14:paraId="0000008E">
      <w:pPr>
        <w:pStyle w:val="Heading2"/>
        <w:spacing w:after="80" w:before="360" w:line="275.9999942779541" w:lineRule="auto"/>
        <w:rPr>
          <w:rFonts w:ascii="Lexend" w:cs="Lexend" w:eastAsia="Lexend" w:hAnsi="Lexend"/>
          <w:color w:val="1b1c1d"/>
          <w:sz w:val="26"/>
          <w:szCs w:val="26"/>
        </w:rPr>
      </w:pPr>
      <w:bookmarkStart w:colFirst="0" w:colLast="0" w:name="_neblqhkugl26" w:id="0"/>
      <w:bookmarkEnd w:id="0"/>
      <w:r w:rsidDel="00000000" w:rsidR="00000000" w:rsidRPr="00000000">
        <w:rPr>
          <w:rFonts w:ascii="Lexend" w:cs="Lexend" w:eastAsia="Lexend" w:hAnsi="Lexend"/>
          <w:color w:val="1b1c1d"/>
          <w:sz w:val="34"/>
          <w:szCs w:val="34"/>
          <w:rtl w:val="0"/>
        </w:rPr>
        <w:t xml:space="preserve">Leadership Team</w:t>
      </w:r>
      <w:r w:rsidDel="00000000" w:rsidR="00000000" w:rsidRPr="00000000">
        <w:rPr>
          <w:rtl w:val="0"/>
        </w:rPr>
      </w:r>
    </w:p>
    <w:p w:rsidR="00000000" w:rsidDel="00000000" w:rsidP="00000000" w:rsidRDefault="00000000" w:rsidRPr="00000000" w14:paraId="0000008F">
      <w:pPr>
        <w:pStyle w:val="Heading3"/>
        <w:spacing w:after="80" w:before="280" w:line="275.9999942779541" w:lineRule="auto"/>
        <w:rPr>
          <w:rFonts w:ascii="Lexend" w:cs="Lexend" w:eastAsia="Lexend" w:hAnsi="Lexend"/>
          <w:color w:val="1b1c1d"/>
          <w:sz w:val="26"/>
          <w:szCs w:val="26"/>
        </w:rPr>
      </w:pPr>
      <w:bookmarkStart w:colFirst="0" w:colLast="0" w:name="_av2st5fetej5" w:id="1"/>
      <w:bookmarkEnd w:id="1"/>
      <w:r w:rsidDel="00000000" w:rsidR="00000000" w:rsidRPr="00000000">
        <w:rPr>
          <w:rFonts w:ascii="Lexend" w:cs="Lexend" w:eastAsia="Lexend" w:hAnsi="Lexend"/>
          <w:color w:val="1b1c1d"/>
          <w:sz w:val="26"/>
          <w:szCs w:val="26"/>
          <w:rtl w:val="0"/>
        </w:rPr>
        <w:t xml:space="preserve">Hessam K. Rad — Founder &amp; CTO</w:t>
      </w:r>
    </w:p>
    <w:p w:rsidR="00000000" w:rsidDel="00000000" w:rsidP="00000000" w:rsidRDefault="00000000" w:rsidRPr="00000000" w14:paraId="00000090">
      <w:pPr>
        <w:numPr>
          <w:ilvl w:val="0"/>
          <w:numId w:val="1"/>
        </w:numPr>
        <w:spacing w:after="0" w:afterAutospacing="0" w:before="24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Focus: </w:t>
      </w:r>
      <w:r w:rsidDel="00000000" w:rsidR="00000000" w:rsidRPr="00000000">
        <w:rPr>
          <w:rFonts w:ascii="Lexend" w:cs="Lexend" w:eastAsia="Lexend" w:hAnsi="Lexend"/>
          <w:color w:val="1b1c1d"/>
          <w:rtl w:val="0"/>
        </w:rPr>
        <w:t xml:space="preserve">Solution architecture, LLM/agent systems, full-stack delivery, data platforms.</w:t>
        <w:br w:type="textWrapping"/>
      </w:r>
    </w:p>
    <w:p w:rsidR="00000000" w:rsidDel="00000000" w:rsidP="00000000" w:rsidRDefault="00000000" w:rsidRPr="00000000" w14:paraId="00000091">
      <w:pPr>
        <w:numPr>
          <w:ilvl w:val="0"/>
          <w:numId w:val="1"/>
        </w:numPr>
        <w:spacing w:after="240" w:before="0" w:beforeAutospacing="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Signature outcomes: </w:t>
      </w:r>
      <w:r w:rsidDel="00000000" w:rsidR="00000000" w:rsidRPr="00000000">
        <w:rPr>
          <w:rFonts w:ascii="Lexend" w:cs="Lexend" w:eastAsia="Lexend" w:hAnsi="Lexend"/>
          <w:color w:val="1b1c1d"/>
          <w:rtl w:val="0"/>
        </w:rPr>
        <w:t xml:space="preserve">BI modernization, Ai Agents.</w:t>
      </w:r>
      <w:r w:rsidDel="00000000" w:rsidR="00000000" w:rsidRPr="00000000">
        <w:rPr>
          <w:rtl w:val="0"/>
        </w:rPr>
      </w:r>
    </w:p>
    <w:p w:rsidR="00000000" w:rsidDel="00000000" w:rsidP="00000000" w:rsidRDefault="00000000" w:rsidRPr="00000000" w14:paraId="00000092">
      <w:pPr>
        <w:pStyle w:val="Heading3"/>
        <w:spacing w:after="80" w:before="280" w:line="275.9999942779541" w:lineRule="auto"/>
        <w:rPr>
          <w:rFonts w:ascii="Lexend" w:cs="Lexend" w:eastAsia="Lexend" w:hAnsi="Lexend"/>
          <w:color w:val="1b1c1d"/>
          <w:sz w:val="26"/>
          <w:szCs w:val="26"/>
        </w:rPr>
      </w:pPr>
      <w:bookmarkStart w:colFirst="0" w:colLast="0" w:name="_una6jrrepze5" w:id="2"/>
      <w:bookmarkEnd w:id="2"/>
      <w:r w:rsidDel="00000000" w:rsidR="00000000" w:rsidRPr="00000000">
        <w:rPr>
          <w:rFonts w:ascii="Lexend" w:cs="Lexend" w:eastAsia="Lexend" w:hAnsi="Lexend"/>
          <w:color w:val="1b1c1d"/>
          <w:sz w:val="26"/>
          <w:szCs w:val="26"/>
          <w:rtl w:val="0"/>
        </w:rPr>
        <w:t xml:space="preserve">Mehrdad Azmin — Co-founder &amp; VP of Engineering</w:t>
      </w:r>
    </w:p>
    <w:p w:rsidR="00000000" w:rsidDel="00000000" w:rsidP="00000000" w:rsidRDefault="00000000" w:rsidRPr="00000000" w14:paraId="00000093">
      <w:pPr>
        <w:numPr>
          <w:ilvl w:val="0"/>
          <w:numId w:val="2"/>
        </w:numPr>
        <w:spacing w:after="0" w:afterAutospacing="0" w:before="24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Focus: </w:t>
      </w:r>
      <w:r w:rsidDel="00000000" w:rsidR="00000000" w:rsidRPr="00000000">
        <w:rPr>
          <w:rFonts w:ascii="Lexend" w:cs="Lexend" w:eastAsia="Lexend" w:hAnsi="Lexend"/>
          <w:color w:val="1b1c1d"/>
          <w:rtl w:val="0"/>
        </w:rPr>
        <w:t xml:space="preserve">Data &amp; Ai engineering at scale, ML/analytics, MLOps, platform reliability.</w:t>
        <w:br w:type="textWrapping"/>
      </w:r>
    </w:p>
    <w:p w:rsidR="00000000" w:rsidDel="00000000" w:rsidP="00000000" w:rsidRDefault="00000000" w:rsidRPr="00000000" w14:paraId="00000094">
      <w:pPr>
        <w:numPr>
          <w:ilvl w:val="0"/>
          <w:numId w:val="2"/>
        </w:numPr>
        <w:spacing w:after="240" w:before="0" w:beforeAutospacing="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Signature outcomes: </w:t>
      </w:r>
      <w:r w:rsidDel="00000000" w:rsidR="00000000" w:rsidRPr="00000000">
        <w:rPr>
          <w:rFonts w:ascii="Lexend" w:cs="Lexend" w:eastAsia="Lexend" w:hAnsi="Lexend"/>
          <w:color w:val="1b1c1d"/>
          <w:rtl w:val="0"/>
        </w:rPr>
        <w:t xml:space="preserve">Bulletproof delivery of Large-scale systems, tech leadership.</w:t>
      </w:r>
      <w:r w:rsidDel="00000000" w:rsidR="00000000" w:rsidRPr="00000000">
        <w:rPr>
          <w:rtl w:val="0"/>
        </w:rPr>
      </w:r>
    </w:p>
    <w:p w:rsidR="00000000" w:rsidDel="00000000" w:rsidP="00000000" w:rsidRDefault="00000000" w:rsidRPr="00000000" w14:paraId="00000095">
      <w:pPr>
        <w:pStyle w:val="Heading3"/>
        <w:spacing w:after="80" w:before="280" w:line="275.9999942779541" w:lineRule="auto"/>
        <w:rPr>
          <w:rFonts w:ascii="Lexend" w:cs="Lexend" w:eastAsia="Lexend" w:hAnsi="Lexend"/>
          <w:color w:val="1b1c1d"/>
          <w:sz w:val="26"/>
          <w:szCs w:val="26"/>
        </w:rPr>
      </w:pPr>
      <w:bookmarkStart w:colFirst="0" w:colLast="0" w:name="_cp4ahsd0gaq6" w:id="3"/>
      <w:bookmarkEnd w:id="3"/>
      <w:r w:rsidDel="00000000" w:rsidR="00000000" w:rsidRPr="00000000">
        <w:rPr>
          <w:rFonts w:ascii="Lexend" w:cs="Lexend" w:eastAsia="Lexend" w:hAnsi="Lexend"/>
          <w:color w:val="1b1c1d"/>
          <w:sz w:val="26"/>
          <w:szCs w:val="26"/>
          <w:rtl w:val="0"/>
        </w:rPr>
        <w:t xml:space="preserve">Neil Mayers — Co-founder &amp; CRO</w:t>
      </w:r>
    </w:p>
    <w:p w:rsidR="00000000" w:rsidDel="00000000" w:rsidP="00000000" w:rsidRDefault="00000000" w:rsidRPr="00000000" w14:paraId="00000096">
      <w:pPr>
        <w:numPr>
          <w:ilvl w:val="0"/>
          <w:numId w:val="20"/>
        </w:numPr>
        <w:spacing w:after="0" w:afterAutospacing="0" w:before="24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Focus: </w:t>
      </w:r>
      <w:r w:rsidDel="00000000" w:rsidR="00000000" w:rsidRPr="00000000">
        <w:rPr>
          <w:rFonts w:ascii="Lexend" w:cs="Lexend" w:eastAsia="Lexend" w:hAnsi="Lexend"/>
          <w:color w:val="1b1c1d"/>
          <w:rtl w:val="0"/>
        </w:rPr>
        <w:t xml:space="preserve">GTM, partnerships, client success, talent strategy.</w:t>
        <w:br w:type="textWrapping"/>
      </w:r>
    </w:p>
    <w:p w:rsidR="00000000" w:rsidDel="00000000" w:rsidP="00000000" w:rsidRDefault="00000000" w:rsidRPr="00000000" w14:paraId="00000097">
      <w:pPr>
        <w:numPr>
          <w:ilvl w:val="0"/>
          <w:numId w:val="20"/>
        </w:numPr>
        <w:spacing w:after="240" w:before="0" w:beforeAutospacing="0" w:line="275.9999942779541" w:lineRule="auto"/>
        <w:ind w:left="720" w:hanging="360"/>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Signature outcomes: </w:t>
      </w:r>
      <w:r w:rsidDel="00000000" w:rsidR="00000000" w:rsidRPr="00000000">
        <w:rPr>
          <w:rFonts w:ascii="Lexend" w:cs="Lexend" w:eastAsia="Lexend" w:hAnsi="Lexend"/>
          <w:color w:val="1b1c1d"/>
          <w:rtl w:val="0"/>
        </w:rPr>
        <w:t xml:space="preserve">Partner ecosystem and enterprise playbooks; Business Strategy, Client Success.</w:t>
        <w:br w:type="textWrapp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Lexend" w:cs="Lexend" w:eastAsia="Lexend" w:hAnsi="Lexend"/>
          <w:b w:val="1"/>
          <w:bCs w:val="1"/>
          <w:color w:val="1b1c1d"/>
        </w:rPr>
      </w:pPr>
      <w:r w:rsidDel="00000000" w:rsidR="00000000" w:rsidRPr="00000000">
        <w:rPr>
          <w:rFonts w:ascii="Lexend" w:cs="Lexend" w:eastAsia="Lexend" w:hAnsi="Lexend"/>
          <w:b w:val="1"/>
          <w:bCs w:val="1"/>
          <w:color w:val="1b1c1d"/>
          <w:rtl w:val="0"/>
        </w:rPr>
        <w:t xml:space="preserve">Contact Us: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Lexend" w:cs="Lexend" w:eastAsia="Lexend" w:hAnsi="Lexend"/>
          <w:b w:val="1"/>
          <w:bCs w:val="1"/>
          <w:color w:val="1b1c1d"/>
          <w:rtl w:val="0"/>
        </w:rPr>
        <w:t xml:space="preserve">Email:</w:t>
      </w:r>
      <w:r w:rsidDel="00000000" w:rsidR="00000000" w:rsidRPr="00000000">
        <w:rPr>
          <w:rFonts w:ascii="Lexend" w:cs="Lexend" w:eastAsia="Lexend" w:hAnsi="Lexend"/>
          <w:color w:val="1b1c1d"/>
          <w:rtl w:val="0"/>
        </w:rPr>
        <w:t xml:space="preserve"> info@databadger.ai</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Lexend" w:cs="Lexend" w:eastAsia="Lexend" w:hAnsi="Lexend"/>
          <w:b w:val="1"/>
          <w:bCs w:val="1"/>
          <w:color w:val="1b1c1d"/>
          <w:rtl w:val="0"/>
        </w:rPr>
        <w:t xml:space="preserve">Website:</w:t>
      </w:r>
      <w:r w:rsidDel="00000000" w:rsidR="00000000" w:rsidRPr="00000000">
        <w:rPr>
          <w:rFonts w:ascii="Lexend" w:cs="Lexend" w:eastAsia="Lexend" w:hAnsi="Lexend"/>
          <w:color w:val="1b1c1d"/>
          <w:rtl w:val="0"/>
        </w:rPr>
        <w:t xml:space="preserve"> www.DataBadger.ai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Lexend" w:cs="Lexend" w:eastAsia="Lexend" w:hAnsi="Lexend"/>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