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53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1063895</wp:posOffset>
                </wp:positionH>
                <wp:positionV relativeFrom="page">
                  <wp:posOffset>9158913</wp:posOffset>
                </wp:positionV>
                <wp:extent cx="611505" cy="340995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1063895" y="9158913"/>
                          <a:ext cx="611505" cy="34099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32" w:line="168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26"/>
                                <w:szCs w:val="26"/>
                                <w:b/>
                                <w:bCs/>
                                <w:color w:val="231F20"/>
                                <w:spacing w:val="5"/>
                              </w:rPr>
                              <w:t>演習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26"/>
                                <w:szCs w:val="26"/>
                                <w:b/>
                                <w:bCs/>
                                <w:color w:val="231F20"/>
                                <w:spacing w:val="17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hAnsi="Microsoft YaHei" w:eastAsia="Microsoft YaHei" w:cs="Microsoft YaHei"/>
                                <w:sz w:val="32"/>
                                <w:szCs w:val="32"/>
                                <w:b/>
                                <w:bCs/>
                                <w:color w:val="231F20"/>
                                <w:spacing w:val="5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0" cy="72060"/>
                                  <wp:effectExtent l="0" t="0" r="0" b="0"/>
                                  <wp:docPr id="4" name="IM 4"/>
                                  <wp:cNvGraphicFramePr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" name="IM 4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0" cy="7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83.7713pt;margin-top:721.174pt;mso-position-vertical-relative:page;mso-position-horizontal-relative:page;width:48.15pt;height:26.85pt;z-index:251659264;rotation:355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32" w:line="168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26"/>
                          <w:szCs w:val="26"/>
                          <w:b/>
                          <w:bCs/>
                          <w:color w:val="231F20"/>
                          <w:spacing w:val="5"/>
                        </w:rPr>
                        <w:t>演習</w:t>
                      </w:r>
                      <w:r>
                        <w:rPr>
                          <w:rFonts w:ascii="Microsoft YaHei" w:hAnsi="Microsoft YaHei" w:eastAsia="Microsoft YaHei" w:cs="Microsoft YaHei"/>
                          <w:sz w:val="26"/>
                          <w:szCs w:val="26"/>
                          <w:b/>
                          <w:bCs/>
                          <w:color w:val="231F20"/>
                          <w:spacing w:val="17"/>
                        </w:rPr>
                        <w:t xml:space="preserve">  </w:t>
                      </w:r>
                      <w:r>
                        <w:rPr>
                          <w:rFonts w:ascii="Microsoft YaHei" w:hAnsi="Microsoft YaHei" w:eastAsia="Microsoft YaHei" w:cs="Microsoft YaHei"/>
                          <w:sz w:val="32"/>
                          <w:szCs w:val="32"/>
                          <w:b/>
                          <w:bCs/>
                          <w:color w:val="231F20"/>
                          <w:spacing w:val="5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0" cy="72060"/>
                            <wp:effectExtent l="0" t="0" r="0" b="0"/>
                            <wp:docPr id="6" name="IM 6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" name="IM 6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0" cy="7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9"/>
        </w:rPr>
        <w:pict>
          <v:shape id="_x0000_s4" style="mso-position-vertical-relative:line;mso-position-horizontal-relative:char;width:538.6pt;height:22.7pt;" fillcolor="#5EC5E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068"/>
                    <w:spacing w:before="75" w:line="330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color w:val="FFFFFF"/>
                      <w:spacing w:val="1"/>
                      <w:position w:val="5"/>
                    </w:rPr>
                    <w:t>|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color w:val="FFFFFF"/>
                      <w:spacing w:val="32"/>
                      <w:w w:val="101"/>
                      <w:position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color w:val="231F20"/>
                      <w:spacing w:val="1"/>
                      <w:position w:val="5"/>
                    </w:rPr>
                    <w:t>第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color w:val="231F20"/>
                      <w:spacing w:val="14"/>
                      <w:w w:val="101"/>
                      <w:position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color w:val="231F20"/>
                      <w:spacing w:val="1"/>
                      <w:position w:val="5"/>
                    </w:rPr>
                    <w:t>1 章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b/>
                      <w:bCs/>
                      <w:color w:val="FFFFFF"/>
                      <w:spacing w:val="1"/>
                      <w:position w:val="5"/>
                    </w:rPr>
                    <w:t>｜ 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color w:val="231F20"/>
                      <w:spacing w:val="1"/>
                      <w:position w:val="5"/>
                    </w:rPr>
                    <w:t>情報社会の進展と情報技術</w:t>
                  </w:r>
                </w:p>
              </w:txbxContent>
            </v:textbox>
          </v:shape>
        </w:pict>
      </w:r>
    </w:p>
    <w:p>
      <w:pPr>
        <w:spacing w:before="147"/>
        <w:rPr/>
      </w:pPr>
      <w:r/>
    </w:p>
    <w:p>
      <w:pPr>
        <w:sectPr>
          <w:footerReference w:type="default" r:id="rId1"/>
          <w:pgSz w:w="11906" w:h="16838"/>
          <w:pgMar w:top="510" w:right="566" w:bottom="705" w:left="566" w:header="0" w:footer="538" w:gutter="0"/>
          <w:cols w:equalWidth="0" w:num="1">
            <w:col w:w="10772" w:space="0"/>
          </w:cols>
        </w:sectPr>
        <w:rPr/>
      </w:pPr>
    </w:p>
    <w:p>
      <w:pPr>
        <w:ind w:left="385"/>
        <w:spacing w:before="46" w:line="18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0160AE"/>
          <w:spacing w:val="1"/>
        </w:rPr>
        <w:t>（2）入▽ー卜市ー编</w:t>
      </w:r>
    </w:p>
    <w:p>
      <w:pPr>
        <w:pStyle w:val="BodyText"/>
        <w:ind w:left="443" w:right="302" w:firstLine="210"/>
        <w:spacing w:before="104" w:line="316" w:lineRule="auto"/>
        <w:jc w:val="both"/>
        <w:rPr/>
      </w:pPr>
      <w:r>
        <w:rPr>
          <w:color w:val="231F20"/>
          <w:spacing w:val="7"/>
        </w:rPr>
        <w:t>インターネットにつながり遠隔操作ができる家電製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2"/>
        </w:rPr>
        <w:t>品をスマート家電と呼び,子育て世代，高齢者，単身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2"/>
        </w:rPr>
        <w:t>者など,様々なライフスタイルやニーズに合ったサー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23"/>
        </w:rPr>
        <w:t>ビスを</w:t>
      </w:r>
      <w:r>
        <w:rPr>
          <w:color w:val="231F20"/>
        </w:rPr>
        <w:t>IoT</w:t>
      </w:r>
      <w:r>
        <w:rPr>
          <w:color w:val="231F20"/>
          <w:spacing w:val="23"/>
        </w:rPr>
        <w:t>により実現する新しい暮らしをスマート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ホームという</w:t>
      </w:r>
      <w:r>
        <w:rPr>
          <w:shd w:val="clear" w:fill="0C89CB"/>
          <w:color w:val="231F20"/>
          <w:spacing w:val="-40"/>
        </w:rPr>
        <w:t xml:space="preserve"> </w:t>
      </w:r>
      <w:r>
        <w:rPr>
          <w:shd w:val="clear" w:fill="0C89CB"/>
          <w:rFonts w:ascii="Microsoft YaHei" w:hAnsi="Microsoft YaHei" w:eastAsia="Microsoft YaHei" w:cs="Microsoft YaHei"/>
          <w:sz w:val="17"/>
          <w:szCs w:val="17"/>
          <w:b/>
          <w:bCs/>
          <w:color w:val="FFFFFF"/>
          <w:spacing w:val="7"/>
        </w:rPr>
        <w:t>図表7</w:t>
      </w:r>
      <w:r>
        <w:rPr>
          <w:shd w:val="clear" w:fill="0C89CB"/>
          <w:rFonts w:ascii="Microsoft YaHei" w:hAnsi="Microsoft YaHei" w:eastAsia="Microsoft YaHei" w:cs="Microsoft YaHei"/>
          <w:sz w:val="17"/>
          <w:szCs w:val="17"/>
          <w:b/>
          <w:bCs/>
          <w:color w:val="FFFFFF"/>
          <w:spacing w:val="42"/>
          <w:w w:val="101"/>
        </w:rPr>
        <w:t xml:space="preserve"> </w:t>
      </w:r>
      <w:r>
        <w:rPr>
          <w:color w:val="231F20"/>
          <w:spacing w:val="7"/>
        </w:rPr>
        <w:t>。スマートスピーカーが最も</w:t>
      </w:r>
      <w:r>
        <w:rPr>
          <w:color w:val="231F20"/>
          <w:spacing w:val="6"/>
        </w:rPr>
        <w:t>普及</w:t>
      </w:r>
      <w:r>
        <w:rPr>
          <w:color w:val="231F20"/>
        </w:rPr>
        <w:t xml:space="preserve"> </w:t>
      </w:r>
      <w:r>
        <w:rPr>
          <w:color w:val="231F20"/>
          <w:spacing w:val="12"/>
        </w:rPr>
        <w:t>しており,便利に活用している家庭も増えているので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2"/>
        </w:rPr>
        <w:t>はないだろうか。それ以外にも,自動掃除機や洗浄機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2"/>
        </w:rPr>
        <w:t>能を備えた浴槽・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2"/>
        </w:rPr>
        <w:t>トイレといった自動ハウスクリーニ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ングや,警報機能付き宅内</w:t>
      </w:r>
      <w:r>
        <w:rPr>
          <w:color w:val="231F20"/>
        </w:rPr>
        <w:t>IoT</w:t>
      </w:r>
      <w:r>
        <w:rPr>
          <w:color w:val="231F20"/>
          <w:spacing w:val="17"/>
        </w:rPr>
        <w:t>カメラによるホームセ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8"/>
        </w:rPr>
        <w:t>キュリティ等が挙げられる。これらの動作がスマート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246" w:firstLine="22"/>
        <w:spacing w:before="37" w:line="324" w:lineRule="auto"/>
        <w:jc w:val="both"/>
        <w:rPr/>
      </w:pPr>
      <w:r>
        <w:rPr>
          <w:color w:val="231F20"/>
          <w:spacing w:val="10"/>
        </w:rPr>
        <w:t>フォンやウェアラブル端末で操作・確認でき,無駄な</w:t>
      </w:r>
      <w:r>
        <w:rPr>
          <w:color w:val="231F20"/>
          <w:spacing w:val="10"/>
        </w:rPr>
        <w:t xml:space="preserve">  </w:t>
      </w:r>
      <w:r>
        <w:rPr>
          <w:color w:val="231F20"/>
          <w:spacing w:val="7"/>
        </w:rPr>
        <w:t>時間を削減することで趣味の時間を捻出すること等が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14"/>
        </w:rPr>
        <w:t>可能となる。また,携帯端末の位置情報をもとに,自</w:t>
      </w:r>
      <w:r>
        <w:rPr>
          <w:color w:val="231F20"/>
          <w:spacing w:val="14"/>
        </w:rPr>
        <w:t xml:space="preserve">  </w:t>
      </w:r>
      <w:r>
        <w:rPr>
          <w:color w:val="231F20"/>
          <w:spacing w:val="11"/>
        </w:rPr>
        <w:t>宅から一定の距離を離れることで,照明の電源を切る</w:t>
      </w:r>
      <w:r>
        <w:rPr>
          <w:color w:val="231F20"/>
          <w:spacing w:val="10"/>
        </w:rPr>
        <w:t xml:space="preserve">  </w:t>
      </w:r>
      <w:r>
        <w:rPr>
          <w:color w:val="231F20"/>
          <w:spacing w:val="7"/>
        </w:rPr>
        <w:t>など遠隔で電力をコントロールすることができる。帰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11"/>
        </w:rPr>
        <w:t>宅前にアプリからエアコンの電源を入れ,帰宅時には</w:t>
      </w:r>
      <w:r>
        <w:rPr>
          <w:color w:val="231F20"/>
          <w:spacing w:val="10"/>
        </w:rPr>
        <w:t xml:space="preserve">  </w:t>
      </w:r>
      <w:r>
        <w:rPr>
          <w:color w:val="231F20"/>
          <w:spacing w:val="15"/>
        </w:rPr>
        <w:t>快適な室温にしておくなども実現可能となっている。</w:t>
      </w:r>
      <w:r>
        <w:rPr>
          <w:color w:val="231F20"/>
        </w:rPr>
        <w:t xml:space="preserve"> </w:t>
      </w:r>
      <w:r>
        <w:rPr>
          <w:color w:val="231F20"/>
          <w:spacing w:val="11"/>
        </w:rPr>
        <w:t>ペットを飼っている家庭では,外出時にペットがどの</w:t>
      </w:r>
      <w:r>
        <w:rPr>
          <w:color w:val="231F20"/>
          <w:spacing w:val="10"/>
        </w:rPr>
        <w:t xml:space="preserve">  </w:t>
      </w:r>
      <w:r>
        <w:rPr>
          <w:color w:val="231F20"/>
          <w:spacing w:val="7"/>
        </w:rPr>
        <w:t>ように過ごしているのか気になったりするだろう。遠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11"/>
        </w:rPr>
        <w:t>隔カメラでペットの様子を見守ることや,餌の残量を</w:t>
      </w:r>
      <w:r>
        <w:rPr>
          <w:color w:val="231F20"/>
          <w:spacing w:val="10"/>
        </w:rPr>
        <w:t xml:space="preserve">  </w:t>
      </w:r>
      <w:r>
        <w:rPr>
          <w:color w:val="231F20"/>
          <w:spacing w:val="6"/>
        </w:rPr>
        <w:t>チェックすることも可能になっている。</w:t>
      </w:r>
    </w:p>
    <w:p>
      <w:pPr>
        <w:spacing w:line="324" w:lineRule="auto"/>
        <w:sectPr>
          <w:type w:val="continuous"/>
          <w:pgSz w:w="11906" w:h="16838"/>
          <w:pgMar w:top="510" w:right="566" w:bottom="705" w:left="566" w:header="0" w:footer="538" w:gutter="0"/>
          <w:cols w:equalWidth="0" w:num="2">
            <w:col w:w="5505" w:space="100"/>
            <w:col w:w="5168" w:space="0"/>
          </w:cols>
        </w:sectPr>
        <w:rPr/>
      </w:pPr>
    </w:p>
    <w:p>
      <w:pPr>
        <w:spacing w:before="101"/>
        <w:rPr/>
      </w:pPr>
      <w:r/>
    </w:p>
    <w:tbl>
      <w:tblPr>
        <w:tblStyle w:val="TableNormal"/>
        <w:tblW w:w="9893" w:type="dxa"/>
        <w:tblInd w:w="439" w:type="dxa"/>
        <w:tblLayout w:type="fixed"/>
        <w:tblBorders>
          <w:left w:val="single" w:color="231F20" w:sz="2" w:space="0"/>
          <w:bottom w:val="single" w:color="231F20" w:sz="2" w:space="0"/>
          <w:right w:val="single" w:color="231F20" w:sz="2" w:space="0"/>
          <w:top w:val="single" w:color="231F20" w:sz="2" w:space="0"/>
        </w:tblBorders>
      </w:tblPr>
      <w:tblGrid>
        <w:gridCol w:w="9893"/>
      </w:tblGrid>
      <w:tr>
        <w:trPr>
          <w:trHeight w:val="8219" w:hRule="atLeast"/>
        </w:trPr>
        <w:tc>
          <w:tcPr>
            <w:tcW w:w="9893" w:type="dxa"/>
            <w:vAlign w:val="top"/>
          </w:tcPr>
          <w:p>
            <w:pPr>
              <w:spacing w:line="417" w:lineRule="auto"/>
              <w:rPr>
                <w:rFonts w:ascii="Arial"/>
                <w:sz w:val="21"/>
              </w:rPr>
            </w:pPr>
            <w:r/>
          </w:p>
          <w:p>
            <w:pPr>
              <w:ind w:firstLine="165"/>
              <w:spacing w:line="7379" w:lineRule="exact"/>
              <w:rPr/>
            </w:pPr>
            <w:r>
              <w:rPr>
                <w:position w:val="-147"/>
              </w:rPr>
              <w:drawing>
                <wp:inline distT="0" distB="0" distL="0" distR="0">
                  <wp:extent cx="6068568" cy="4685538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68568" cy="468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451"/>
        <w:spacing w:before="113" w:line="183" w:lineRule="auto"/>
        <w:rPr>
          <w:sz w:val="11"/>
          <w:szCs w:val="11"/>
        </w:rPr>
      </w:pPr>
      <w:r>
        <w:pict>
          <v:shape id="_x0000_s6" style="position:absolute;margin-left:119.431pt;margin-top:14.4012pt;mso-position-vertical-relative:text;mso-position-horizontal-relative:text;width:241pt;height:9.1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/>
                    <w:rPr>
                      <w:sz w:val="11"/>
                      <w:szCs w:val="11"/>
                    </w:rPr>
                  </w:pPr>
                  <w:hyperlink w:history="true" r:id="rId5">
                    <w:r>
                      <w:rPr>
                        <w:sz w:val="11"/>
                        <w:szCs w:val="11"/>
                        <w:color w:val="231F20"/>
                        <w:spacing w:val="8"/>
                      </w:rPr>
                      <w:t>https://www.soumu.go.jp/johotsusintokei/whitepaper/ja/h28/html/nc1</w:t>
                    </w:r>
                    <w:r>
                      <w:rPr>
                        <w:sz w:val="11"/>
                        <w:szCs w:val="11"/>
                        <w:color w:val="231F20"/>
                        <w:spacing w:val="7"/>
                      </w:rPr>
                      <w:t>12410.html</w:t>
                    </w:r>
                  </w:hyperlink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7"/>
          <w:szCs w:val="17"/>
          <w:color w:val="007EC5"/>
          <w:spacing w:val="-1"/>
          <w:position w:val="-1"/>
        </w:rPr>
        <w:t>囪表7    </w:t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-1"/>
          <w:position w:val="-1"/>
        </w:rPr>
        <w:t>入▽ー卜市ー编 </w:t>
      </w:r>
      <w:r>
        <w:rPr>
          <w:sz w:val="17"/>
          <w:szCs w:val="17"/>
          <w:position w:val="-17"/>
        </w:rPr>
        <w:drawing>
          <wp:inline distT="0" distB="0" distL="0" distR="0">
            <wp:extent cx="7200" cy="18107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00" cy="1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7"/>
          <w:szCs w:val="17"/>
          <w:color w:val="231F20"/>
          <w:spacing w:val="12"/>
          <w:position w:val="-1"/>
        </w:rPr>
        <w:t xml:space="preserve"> </w:t>
      </w:r>
      <w:r>
        <w:rPr>
          <w:sz w:val="11"/>
          <w:szCs w:val="11"/>
          <w:color w:val="231F20"/>
          <w:spacing w:val="-1"/>
          <w:position w:val="1"/>
        </w:rPr>
        <w:t>出典：「平成</w:t>
      </w:r>
      <w:r>
        <w:rPr>
          <w:sz w:val="11"/>
          <w:szCs w:val="11"/>
          <w:color w:val="231F20"/>
          <w:spacing w:val="-19"/>
          <w:position w:val="1"/>
        </w:rPr>
        <w:t xml:space="preserve"> </w:t>
      </w:r>
      <w:r>
        <w:rPr>
          <w:sz w:val="11"/>
          <w:szCs w:val="11"/>
          <w:color w:val="231F20"/>
          <w:spacing w:val="-1"/>
          <w:position w:val="1"/>
        </w:rPr>
        <w:t>28</w:t>
      </w:r>
      <w:r>
        <w:rPr>
          <w:sz w:val="11"/>
          <w:szCs w:val="11"/>
          <w:color w:val="231F20"/>
          <w:spacing w:val="-23"/>
          <w:position w:val="1"/>
        </w:rPr>
        <w:t xml:space="preserve"> </w:t>
      </w:r>
      <w:r>
        <w:rPr>
          <w:sz w:val="11"/>
          <w:szCs w:val="11"/>
          <w:color w:val="231F20"/>
          <w:spacing w:val="-1"/>
          <w:position w:val="1"/>
        </w:rPr>
        <w:t>年版情報通信白書」（総務省）</w:t>
      </w:r>
      <w:r>
        <w:rPr>
          <w:sz w:val="11"/>
          <w:szCs w:val="11"/>
          <w:color w:val="231F20"/>
          <w:spacing w:val="-1"/>
          <w:position w:val="1"/>
        </w:rPr>
        <w:t xml:space="preserve"> </w:t>
      </w:r>
      <w:r>
        <w:rPr>
          <w:sz w:val="11"/>
          <w:szCs w:val="11"/>
          <w:color w:val="231F20"/>
          <w:spacing w:val="-1"/>
          <w:position w:val="1"/>
        </w:rPr>
        <w:t>を加工して作成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firstLine="272"/>
        <w:spacing w:line="1470" w:lineRule="exact"/>
        <w:rPr/>
      </w:pPr>
      <w:r>
        <w:rPr>
          <w:position w:val="-29"/>
        </w:rPr>
        <w:pict>
          <v:group id="_x0000_s8" style="mso-position-vertical-relative:line;mso-position-horizontal-relative:char;width:503.05pt;height:73.5pt;" filled="false" stroked="false" coordsize="10060,1470" coordorigin="0,0">
            <v:shape id="_x0000_s10" style="position:absolute;left:0;top:0;width:10004;height:1470;" filled="false" stroked="false" type="#_x0000_t75">
              <v:imagedata o:title="" r:id="rId7"/>
            </v:shape>
            <v:shape id="_x0000_s12" style="position:absolute;left:434;top:350;width:9514;height:90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234" w:lineRule="auto"/>
                      <w:jc w:val="right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"/>
                      </w:rPr>
                      <w:t>E XE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"/>
                      </w:rPr>
                      <w:t>RC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2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color w:val="531800"/>
                        <w14:textFill>
                          <w14:solidFill>
                            <w14:srgbClr w14:val="531800">
                              <w14:alpha w14:val="65098"/>
                            </w14:srgbClr>
                          </w14:solidFill>
                        </w14:textFill>
                        <w:spacing w:val="2"/>
                      </w:rPr>
                      <w:t>E</w:t>
                    </w:r>
                  </w:p>
                  <w:p>
                    <w:pPr>
                      <w:ind w:left="22" w:right="20" w:hanging="2"/>
                      <w:spacing w:before="113" w:line="213" w:lineRule="auto"/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</w:rPr>
                    </w:pP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231F20"/>
                        <w:spacing w:val="10"/>
                      </w:rPr>
                      <w:t>あなたが活用している,または活用してみたいスマート家電について活用法を含めて紹介してみましょう。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231F20"/>
                        <w:spacing w:val="17"/>
                      </w:rPr>
                      <w:t xml:space="preserve"> </w:t>
                    </w:r>
                    <w:r>
                      <w:rPr>
                        <w:rFonts w:ascii="Microsoft YaHei" w:hAnsi="Microsoft YaHei" w:eastAsia="Microsoft YaHei" w:cs="Microsoft YaHei"/>
                        <w:sz w:val="19"/>
                        <w:szCs w:val="19"/>
                        <w:color w:val="231F20"/>
                        <w:spacing w:val="12"/>
                      </w:rPr>
                      <w:t>また,将来のスマート家電について考えてみましょう。</w:t>
                    </w:r>
                  </w:p>
                </w:txbxContent>
              </v:textbox>
            </v:shape>
            <v:shape id="_x0000_s14" style="position:absolute;left:82;top:142;width:725;height:482;" filled="false" stroked="false" type="#_x0000_t75">
              <v:imagedata o:title="" r:id="rId8"/>
            </v:shape>
            <v:rect id="_x0000_s16" style="position:absolute;left:10043;top:286;width:17;height:1184;" fillcolor="#844F29" filled="true" stroked="false"/>
            <v:rect id="_x0000_s18" style="position:absolute;left:167;top:691;width:17;height:773;" fillcolor="#844F29" filled="true" stroked="false"/>
          </v:group>
        </w:pict>
      </w:r>
    </w:p>
    <w:sectPr>
      <w:type w:val="continuous"/>
      <w:pgSz w:w="11906" w:h="16838"/>
      <w:pgMar w:top="510" w:right="566" w:bottom="705" w:left="566" w:header="0" w:footer="538" w:gutter="0"/>
      <w:cols w:equalWidth="0" w:num="1">
        <w:col w:w="1077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512"/>
      <w:spacing w:line="192" w:lineRule="auto"/>
      <w:rPr>
        <w:rFonts w:ascii="Arial" w:hAnsi="Arial" w:eastAsia="Arial" w:cs="Arial"/>
        <w:sz w:val="17"/>
        <w:szCs w:val="17"/>
      </w:rPr>
    </w:pPr>
    <w:r>
      <w:rPr>
        <w:rFonts w:ascii="Arial" w:hAnsi="Arial" w:eastAsia="Arial" w:cs="Arial"/>
        <w:sz w:val="17"/>
        <w:szCs w:val="17"/>
        <w:color w:val="231F20"/>
        <w:spacing w:val="9"/>
      </w:rPr>
      <w:t>59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S Gothic" w:hAnsi="MS Gothic" w:eastAsia="MS Gothic" w:cs="MS Gothi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hyperlink" Target="https://www.soumu.go.jp/johotsusintokei/whitepaper/ja/h28/html/nc112410.html" TargetMode="External"/><Relationship Id="rId4" Type="http://schemas.openxmlformats.org/officeDocument/2006/relationships/image" Target="media/image3.jpe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Aspose Ltd.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2024-03-22T15:18:03Z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2024-03-28T14:42:03</vt:filetime>
  </property>
</Properties>
</file>