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0AD9" w:rsidRPr="005A0AD9" w:rsidRDefault="005A0AD9" w:rsidP="005A0AD9">
      <w:pPr>
        <w:jc w:val="center"/>
        <w:rPr>
          <w:rFonts w:ascii="Times New Roman" w:hAnsi="Times New Roman" w:cs="Times New Roman"/>
          <w:b/>
          <w:sz w:val="32"/>
          <w:szCs w:val="32"/>
        </w:rPr>
      </w:pPr>
      <w:r w:rsidRPr="005A0AD9">
        <w:rPr>
          <w:rFonts w:ascii="Times New Roman" w:hAnsi="Times New Roman" w:cs="Times New Roman"/>
          <w:b/>
          <w:sz w:val="32"/>
          <w:szCs w:val="32"/>
        </w:rPr>
        <w:t>Plastic Bottle Waste</w:t>
      </w:r>
    </w:p>
    <w:p w:rsidR="005A0AD9" w:rsidRDefault="005A0AD9" w:rsidP="005A0AD9"/>
    <w:p w:rsidR="005A0AD9" w:rsidRPr="005A0AD9" w:rsidRDefault="005A0AD9" w:rsidP="005A0AD9">
      <w:pPr>
        <w:rPr>
          <w:rFonts w:ascii="Times New Roman" w:hAnsi="Times New Roman" w:cs="Times New Roman"/>
          <w:sz w:val="24"/>
          <w:szCs w:val="24"/>
        </w:rPr>
      </w:pPr>
      <w:r w:rsidRPr="005A0AD9">
        <w:rPr>
          <w:rFonts w:ascii="Times New Roman" w:hAnsi="Times New Roman" w:cs="Times New Roman"/>
          <w:sz w:val="24"/>
          <w:szCs w:val="24"/>
        </w:rPr>
        <w:t>Waste is everything that results as a leftover from a production process or activity that no longer has value or usefulness. Its presence, at a certain time and place, is undesirable because it can pollute the environment and harm living beings. Waste can exist in solid, liquid, or gaseous forms and is classified into organic waste (easily decomposed), inorganic waste (hard to decompose), and hazardous and toxic waste (B3).</w:t>
      </w:r>
    </w:p>
    <w:p w:rsidR="005A0AD9" w:rsidRPr="005A0AD9" w:rsidRDefault="005A0AD9" w:rsidP="005A0AD9">
      <w:pPr>
        <w:rPr>
          <w:rFonts w:ascii="Times New Roman" w:hAnsi="Times New Roman" w:cs="Times New Roman"/>
          <w:sz w:val="24"/>
          <w:szCs w:val="24"/>
        </w:rPr>
      </w:pPr>
    </w:p>
    <w:p w:rsidR="005A0AD9" w:rsidRPr="005A0AD9" w:rsidRDefault="005A0AD9" w:rsidP="005A0AD9">
      <w:pPr>
        <w:rPr>
          <w:rFonts w:ascii="Times New Roman" w:hAnsi="Times New Roman" w:cs="Times New Roman"/>
          <w:sz w:val="24"/>
          <w:szCs w:val="24"/>
        </w:rPr>
      </w:pPr>
      <w:r w:rsidRPr="005A0AD9">
        <w:rPr>
          <w:rFonts w:ascii="Times New Roman" w:hAnsi="Times New Roman" w:cs="Times New Roman"/>
          <w:sz w:val="24"/>
          <w:szCs w:val="24"/>
        </w:rPr>
        <w:t>Plastic bottle waste refers to discarded or unused items that come from plastic containers or packaging made of non-biodegradable chemical materials, such as mineral water or soft drink bottles. This type of waste falls under the category of solid inorganic waste, which takes a long time to decompose and can pollute the environment if not properly managed.</w:t>
      </w:r>
    </w:p>
    <w:p w:rsidR="005A0AD9" w:rsidRPr="005A0AD9" w:rsidRDefault="005A0AD9" w:rsidP="005A0AD9">
      <w:pPr>
        <w:rPr>
          <w:rFonts w:ascii="Times New Roman" w:hAnsi="Times New Roman" w:cs="Times New Roman"/>
          <w:sz w:val="24"/>
          <w:szCs w:val="24"/>
        </w:rPr>
      </w:pPr>
    </w:p>
    <w:p w:rsidR="005A0AD9" w:rsidRPr="005A0AD9" w:rsidRDefault="005A0AD9" w:rsidP="005A0AD9">
      <w:pPr>
        <w:rPr>
          <w:rFonts w:ascii="Times New Roman" w:hAnsi="Times New Roman" w:cs="Times New Roman"/>
          <w:sz w:val="24"/>
          <w:szCs w:val="24"/>
        </w:rPr>
      </w:pPr>
      <w:r w:rsidRPr="005A0AD9">
        <w:rPr>
          <w:rFonts w:ascii="Times New Roman" w:hAnsi="Times New Roman" w:cs="Times New Roman"/>
          <w:sz w:val="24"/>
          <w:szCs w:val="24"/>
        </w:rPr>
        <w:t>Plastic bottle waste is also solid inorganic waste that comes from used bottles such as drinking water or detergent bottles. This waste is difficult to decompose naturally (taking about 80 years) and can pollute the environment as well as harm human health if not managed correctly. Proper management includes recycling into new products such as plastic pellets or handicrafts, to reduce its negative impact.</w:t>
      </w:r>
    </w:p>
    <w:p w:rsidR="005A0AD9" w:rsidRPr="005A0AD9" w:rsidRDefault="005A0AD9" w:rsidP="005A0AD9">
      <w:pPr>
        <w:rPr>
          <w:rFonts w:ascii="Times New Roman" w:hAnsi="Times New Roman" w:cs="Times New Roman"/>
          <w:sz w:val="24"/>
          <w:szCs w:val="24"/>
        </w:rPr>
      </w:pPr>
    </w:p>
    <w:p w:rsidR="007C09A6" w:rsidRPr="005A0AD9" w:rsidRDefault="005A0AD9" w:rsidP="005A0AD9">
      <w:pPr>
        <w:rPr>
          <w:rFonts w:ascii="Times New Roman" w:hAnsi="Times New Roman" w:cs="Times New Roman"/>
          <w:sz w:val="24"/>
          <w:szCs w:val="24"/>
        </w:rPr>
      </w:pPr>
      <w:r w:rsidRPr="005A0AD9">
        <w:rPr>
          <w:rFonts w:ascii="Times New Roman" w:hAnsi="Times New Roman" w:cs="Times New Roman"/>
          <w:sz w:val="24"/>
          <w:szCs w:val="24"/>
        </w:rPr>
        <w:t xml:space="preserve">The benefits of plastic bottle waste are quite diverse. They include reducing environmental pollution by processing it into useful products such as plant pots, handicrafts, or </w:t>
      </w:r>
      <w:proofErr w:type="spellStart"/>
      <w:r w:rsidRPr="005A0AD9">
        <w:rPr>
          <w:rFonts w:ascii="Times New Roman" w:hAnsi="Times New Roman" w:cs="Times New Roman"/>
          <w:sz w:val="24"/>
          <w:szCs w:val="24"/>
        </w:rPr>
        <w:t>ecobricks</w:t>
      </w:r>
      <w:proofErr w:type="spellEnd"/>
      <w:r w:rsidRPr="005A0AD9">
        <w:rPr>
          <w:rFonts w:ascii="Times New Roman" w:hAnsi="Times New Roman" w:cs="Times New Roman"/>
          <w:sz w:val="24"/>
          <w:szCs w:val="24"/>
        </w:rPr>
        <w:t>, which can create economic opportunities through small craft businesses and serve as an educational tool to increase awareness and creativity. In addition, recycling plastic helps conserve natural resources, reduce greenhouse gas emissions, and decrease the amount of waste in final disposal sites (TPA).</w:t>
      </w:r>
    </w:p>
    <w:sectPr w:rsidR="007C09A6" w:rsidRPr="005A0AD9" w:rsidSect="007C09A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5A0AD9"/>
    <w:rsid w:val="005A0AD9"/>
    <w:rsid w:val="007C09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09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255</Words>
  <Characters>1457</Characters>
  <Application>Microsoft Office Word</Application>
  <DocSecurity>0</DocSecurity>
  <Lines>12</Lines>
  <Paragraphs>3</Paragraphs>
  <ScaleCrop>false</ScaleCrop>
  <Company/>
  <LinksUpToDate>false</LinksUpToDate>
  <CharactersWithSpaces>1709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2025-11-13T12:14:00Z</dcterms:created>
  <dcterms:modified xsi:type="dcterms:W3CDTF">2025-11-13T12:16:00Z</dcterms:modified>
</cp:coreProperties>
</file>