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7C2BB" w14:textId="77777777" w:rsidR="00F32582" w:rsidRDefault="00000000">
      <w:pPr>
        <w:pStyle w:val="FirstParagraph"/>
      </w:pPr>
      <w:r>
        <w:rPr>
          <w:b/>
          <w:bCs/>
        </w:rPr>
        <w:t>FILE 1 – Soal Analisis Data (Tanpa Tantangan)</w:t>
      </w:r>
    </w:p>
    <w:p w14:paraId="5D36465D" w14:textId="77777777" w:rsidR="00F32582" w:rsidRDefault="00000000">
      <w:pPr>
        <w:numPr>
          <w:ilvl w:val="0"/>
          <w:numId w:val="2"/>
        </w:numPr>
      </w:pPr>
      <w:r>
        <w:rPr>
          <w:b/>
          <w:bCs/>
        </w:rPr>
        <w:t>Analisis Tren Waktu (Time Series) per Produk</w:t>
      </w:r>
      <w:r>
        <w:br/>
        <w:t xml:space="preserve">Untuk tiap produk, identifikasi pola musiman (seasonality) atau tren jangka panjang pada metrik penjualan (asumsi: tambahkan kolom </w:t>
      </w:r>
      <w:r>
        <w:rPr>
          <w:rStyle w:val="VerbatimChar"/>
        </w:rPr>
        <w:t>monthly_sales</w:t>
      </w:r>
      <w:r>
        <w:t xml:space="preserve"> pada </w:t>
      </w:r>
      <w:r>
        <w:rPr>
          <w:rStyle w:val="VerbatimChar"/>
        </w:rPr>
        <w:t>product_launch.csv</w:t>
      </w:r>
      <w:r>
        <w:t>). Apakah ada periode ‘aman’ atau ‘berisiko’ untuk meluncurkan produk di masing-masing negara?</w:t>
      </w:r>
    </w:p>
    <w:p w14:paraId="0636541A" w14:textId="77777777" w:rsidR="00F32582" w:rsidRDefault="00000000">
      <w:pPr>
        <w:numPr>
          <w:ilvl w:val="0"/>
          <w:numId w:val="2"/>
        </w:numPr>
      </w:pPr>
      <w:r>
        <w:rPr>
          <w:b/>
          <w:bCs/>
        </w:rPr>
        <w:t>Clustering Negara Berdasarkan Respons Produk</w:t>
      </w:r>
      <w:r>
        <w:br/>
        <w:t>Cluster negara menggunakan gabungan fitur: rata-rata rating pelanggan, GDP per kapita, penetrasi internet, dan selisih peluncuran kompetitor. Berapa banyak cluster optimal? Apa karakteristik masing-masing cluster?</w:t>
      </w:r>
    </w:p>
    <w:p w14:paraId="6D4515A7" w14:textId="77777777" w:rsidR="00F32582" w:rsidRDefault="00000000">
      <w:pPr>
        <w:numPr>
          <w:ilvl w:val="0"/>
          <w:numId w:val="2"/>
        </w:numPr>
      </w:pPr>
      <w:r>
        <w:rPr>
          <w:b/>
          <w:bCs/>
        </w:rPr>
        <w:t>Feature Importance pada Model Prediksi “Success”</w:t>
      </w:r>
      <w:r>
        <w:br/>
        <w:t xml:space="preserve">Bangun model klasifikasi (misal Random Forest) untuk memprediksi kolom </w:t>
      </w:r>
      <w:r>
        <w:rPr>
          <w:rStyle w:val="VerbatimChar"/>
        </w:rPr>
        <w:t>success</w:t>
      </w:r>
      <w:r>
        <w:t>. Gunakan semua fitur numerik &amp; kategorikal (termasuk engineered features seperti jumlah kata ulasan positif vs negatif, intensitas campaign per hari sejak launch). Fitur apa yang paling penting menurut model?</w:t>
      </w:r>
    </w:p>
    <w:p w14:paraId="0E5C87F4" w14:textId="77777777" w:rsidR="00F32582" w:rsidRDefault="00000000">
      <w:pPr>
        <w:numPr>
          <w:ilvl w:val="0"/>
          <w:numId w:val="2"/>
        </w:numPr>
      </w:pPr>
      <w:r>
        <w:rPr>
          <w:b/>
          <w:bCs/>
        </w:rPr>
        <w:t>Analisis Sentimen Ulasan Pelanggan Over Time</w:t>
      </w:r>
      <w:r>
        <w:br/>
        <w:t>Lakukan sentiment analysis pada teks ulasan (</w:t>
      </w:r>
      <w:r>
        <w:rPr>
          <w:rStyle w:val="VerbatimChar"/>
        </w:rPr>
        <w:t>customer_reviews.csv</w:t>
      </w:r>
      <w:r>
        <w:t xml:space="preserve">) lalu plot evolusi rata-rata skor sentiment tiap bulan untuk produk sukses vs gagal. Apakah sentimen bisa menjadi </w:t>
      </w:r>
      <w:r>
        <w:rPr>
          <w:i/>
          <w:iCs/>
        </w:rPr>
        <w:t>leading indicator</w:t>
      </w:r>
      <w:r>
        <w:t>?</w:t>
      </w:r>
    </w:p>
    <w:p w14:paraId="0ED85EDB" w14:textId="77777777" w:rsidR="00F32582" w:rsidRDefault="00000000">
      <w:pPr>
        <w:numPr>
          <w:ilvl w:val="0"/>
          <w:numId w:val="2"/>
        </w:numPr>
      </w:pPr>
      <w:r>
        <w:rPr>
          <w:b/>
          <w:bCs/>
        </w:rPr>
        <w:t>Deteksi Anomali pada Budget Kampanye</w:t>
      </w:r>
      <w:r>
        <w:br/>
        <w:t xml:space="preserve">Identifikasi produk dengan </w:t>
      </w:r>
      <w:r>
        <w:rPr>
          <w:rStyle w:val="VerbatimChar"/>
        </w:rPr>
        <w:t>campaign_budget</w:t>
      </w:r>
      <w:r>
        <w:t xml:space="preserve"> yang secara signifikan lebih tinggi/rendah dibanding produk lain dengan tingkat sales (asumsi: tambahkan kolom </w:t>
      </w:r>
      <w:r>
        <w:rPr>
          <w:rStyle w:val="VerbatimChar"/>
        </w:rPr>
        <w:t>monthly_sales</w:t>
      </w:r>
      <w:r>
        <w:t>). Apakah ada outlier, dan bagaimana performanya?</w:t>
      </w:r>
    </w:p>
    <w:p w14:paraId="1DBBA86A" w14:textId="77777777" w:rsidR="00F32582" w:rsidRDefault="00000000">
      <w:pPr>
        <w:numPr>
          <w:ilvl w:val="0"/>
          <w:numId w:val="2"/>
        </w:numPr>
      </w:pPr>
      <w:r>
        <w:rPr>
          <w:b/>
          <w:bCs/>
        </w:rPr>
        <w:t>Analisis Competitor Pressure</w:t>
      </w:r>
      <w:r>
        <w:br/>
        <w:t xml:space="preserve">Uji korelasi antara </w:t>
      </w:r>
      <w:r>
        <w:rPr>
          <w:rStyle w:val="VerbatimChar"/>
        </w:rPr>
        <w:t>competitor_launch_gap_days</w:t>
      </w:r>
      <w:r>
        <w:t xml:space="preserve"> dan probabilitas sukses. Apakah semakin dekat peluncuran kompetitor, semakin besar risiko kegagalan?</w:t>
      </w:r>
    </w:p>
    <w:p w14:paraId="5F8406B5" w14:textId="533997E6" w:rsidR="00F32582" w:rsidRDefault="00000000" w:rsidP="006F3E94">
      <w:pPr>
        <w:numPr>
          <w:ilvl w:val="0"/>
          <w:numId w:val="2"/>
        </w:numPr>
      </w:pPr>
      <w:r>
        <w:rPr>
          <w:b/>
          <w:bCs/>
        </w:rPr>
        <w:t>Segmentasi Produk berdasarkan Price Sensitivity</w:t>
      </w:r>
      <w:r>
        <w:br/>
        <w:t xml:space="preserve">Cluster produk berdasarkan </w:t>
      </w:r>
      <w:r>
        <w:rPr>
          <w:rStyle w:val="VerbatimChar"/>
        </w:rPr>
        <w:t>price</w:t>
      </w:r>
      <w:r>
        <w:t xml:space="preserve"> dan rata-rata </w:t>
      </w:r>
      <w:r>
        <w:rPr>
          <w:rStyle w:val="VerbatimChar"/>
        </w:rPr>
        <w:t>rating pelanggan</w:t>
      </w:r>
      <w:r>
        <w:t>. Identifikasi segmen harga: high-end, mid-range, budget. Bagaimana masing-masing segmen ini tersebar di negara?</w:t>
      </w:r>
    </w:p>
    <w:sectPr w:rsidR="00F3258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0200D9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BDC08F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2D42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05345715">
    <w:abstractNumId w:val="0"/>
  </w:num>
  <w:num w:numId="2" w16cid:durableId="2078938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45904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86541657">
    <w:abstractNumId w:val="1"/>
  </w:num>
  <w:num w:numId="5" w16cid:durableId="941036622">
    <w:abstractNumId w:val="1"/>
  </w:num>
  <w:num w:numId="6" w16cid:durableId="128937377">
    <w:abstractNumId w:val="1"/>
  </w:num>
  <w:num w:numId="7" w16cid:durableId="634259371">
    <w:abstractNumId w:val="1"/>
  </w:num>
  <w:num w:numId="8" w16cid:durableId="1094861796">
    <w:abstractNumId w:val="1"/>
  </w:num>
  <w:num w:numId="9" w16cid:durableId="932861049">
    <w:abstractNumId w:val="1"/>
  </w:num>
  <w:num w:numId="10" w16cid:durableId="707684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582"/>
    <w:rsid w:val="006F3E94"/>
    <w:rsid w:val="008B5546"/>
    <w:rsid w:val="00F3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BE90"/>
  <w15:docId w15:val="{23A5327C-A550-4FCB-899E-8973DDFC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Raditya Fadhlurrahman</cp:lastModifiedBy>
  <cp:revision>2</cp:revision>
  <dcterms:created xsi:type="dcterms:W3CDTF">2025-07-07T05:50:00Z</dcterms:created>
  <dcterms:modified xsi:type="dcterms:W3CDTF">2025-07-07T05:51:00Z</dcterms:modified>
</cp:coreProperties>
</file>