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A683" w14:textId="77777777" w:rsidR="00E661D7" w:rsidRDefault="00DB4B88" w:rsidP="001872F0">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Topological Intelligence</w:t>
      </w:r>
      <w:r w:rsidR="00E661D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for </w:t>
      </w:r>
      <w:r w:rsidRPr="00DB4B88">
        <w:rPr>
          <w:rFonts w:ascii="Times New Roman" w:eastAsia="Times New Roman" w:hAnsi="Times New Roman" w:cs="Times New Roman"/>
          <w:b/>
          <w:bCs/>
          <w:sz w:val="28"/>
          <w:szCs w:val="28"/>
          <w:lang w:val="en-US"/>
        </w:rPr>
        <w:t>Dual-Gantry Quad-Arm Ceiling Robot</w:t>
      </w:r>
      <w:r w:rsidR="00EE3226">
        <w:rPr>
          <w:rFonts w:ascii="Times New Roman" w:eastAsia="Times New Roman" w:hAnsi="Times New Roman" w:cs="Times New Roman"/>
          <w:b/>
          <w:bCs/>
          <w:sz w:val="28"/>
          <w:szCs w:val="28"/>
          <w:lang w:val="en-US"/>
        </w:rPr>
        <w:t xml:space="preserve"> System</w:t>
      </w:r>
      <w:r w:rsidRPr="00DB4B88">
        <w:rPr>
          <w:rFonts w:ascii="Times New Roman" w:eastAsia="Times New Roman" w:hAnsi="Times New Roman" w:cs="Times New Roman"/>
          <w:b/>
          <w:bCs/>
          <w:sz w:val="28"/>
          <w:szCs w:val="28"/>
          <w:lang w:val="en-US"/>
        </w:rPr>
        <w:t xml:space="preserve"> </w:t>
      </w:r>
    </w:p>
    <w:p w14:paraId="00000004" w14:textId="419E4876" w:rsidR="0081546F" w:rsidRPr="001872F0" w:rsidRDefault="00DB4B88" w:rsidP="001872F0">
      <w:pPr>
        <w:jc w:val="center"/>
        <w:rPr>
          <w:rFonts w:ascii="Times New Roman" w:eastAsia="Times New Roman" w:hAnsi="Times New Roman" w:cs="Times New Roman"/>
          <w:b/>
          <w:bCs/>
          <w:sz w:val="28"/>
          <w:szCs w:val="28"/>
          <w:lang w:val="en-US"/>
        </w:rPr>
      </w:pPr>
      <w:r w:rsidRPr="00DB4B88">
        <w:rPr>
          <w:rFonts w:ascii="Times New Roman" w:eastAsia="Times New Roman" w:hAnsi="Times New Roman" w:cs="Times New Roman"/>
          <w:b/>
          <w:bCs/>
          <w:sz w:val="28"/>
          <w:szCs w:val="28"/>
          <w:lang w:val="en-US"/>
        </w:rPr>
        <w:t>in Trailer Living Lab</w:t>
      </w:r>
    </w:p>
    <w:p w14:paraId="00000005" w14:textId="77777777" w:rsidR="0081546F" w:rsidRDefault="0081546F">
      <w:pPr>
        <w:jc w:val="center"/>
        <w:rPr>
          <w:rFonts w:ascii="Times New Roman" w:eastAsia="Times New Roman" w:hAnsi="Times New Roman" w:cs="Times New Roman"/>
          <w:b/>
          <w:bCs/>
          <w:sz w:val="28"/>
          <w:szCs w:val="28"/>
        </w:rPr>
      </w:pPr>
    </w:p>
    <w:p w14:paraId="2C06E1BD" w14:textId="3AD62A65" w:rsidR="001872F0" w:rsidRPr="001872F0" w:rsidRDefault="001872F0" w:rsidP="001872F0">
      <w:pPr>
        <w:jc w:val="center"/>
        <w:rPr>
          <w:rFonts w:ascii="Times New Roman" w:eastAsia="Times New Roman" w:hAnsi="Times New Roman" w:cs="Times New Roman"/>
          <w:lang w:val="en-US"/>
        </w:rPr>
      </w:pPr>
      <w:r w:rsidRPr="001872F0">
        <w:rPr>
          <w:rFonts w:ascii="Times New Roman" w:eastAsia="Times New Roman" w:hAnsi="Times New Roman" w:cs="Times New Roman"/>
          <w:lang w:val="en-US"/>
        </w:rPr>
        <w:t xml:space="preserve">Raditya Artha </w:t>
      </w:r>
      <w:proofErr w:type="spellStart"/>
      <w:r w:rsidRPr="001872F0">
        <w:rPr>
          <w:rFonts w:ascii="Times New Roman" w:eastAsia="Times New Roman" w:hAnsi="Times New Roman" w:cs="Times New Roman"/>
          <w:lang w:val="en-US"/>
        </w:rPr>
        <w:t>Rochmanto</w:t>
      </w:r>
      <w:proofErr w:type="spellEnd"/>
      <w:r w:rsidR="00757B17">
        <w:rPr>
          <w:rFonts w:ascii="Times New Roman" w:eastAsia="Times New Roman" w:hAnsi="Times New Roman" w:cs="Times New Roman"/>
          <w:lang w:val="en-US"/>
        </w:rPr>
        <w:t>, Naoyuki Takesue,</w:t>
      </w:r>
      <w:r>
        <w:rPr>
          <w:rFonts w:ascii="Times New Roman" w:eastAsia="Times New Roman" w:hAnsi="Times New Roman" w:cs="Times New Roman"/>
          <w:lang w:val="en-US"/>
        </w:rPr>
        <w:t xml:space="preserve"> and </w:t>
      </w:r>
      <w:r w:rsidRPr="001872F0">
        <w:rPr>
          <w:rFonts w:ascii="Times New Roman" w:eastAsia="Times New Roman" w:hAnsi="Times New Roman" w:cs="Times New Roman"/>
          <w:lang w:val="en-US"/>
        </w:rPr>
        <w:t>Naoyuki Kubota</w:t>
      </w:r>
    </w:p>
    <w:p w14:paraId="1F0ED738" w14:textId="77777777" w:rsidR="001872F0" w:rsidRPr="001872F0" w:rsidRDefault="001872F0" w:rsidP="001872F0">
      <w:pPr>
        <w:jc w:val="center"/>
        <w:rPr>
          <w:rFonts w:ascii="Times New Roman" w:eastAsia="Times New Roman" w:hAnsi="Times New Roman" w:cs="Times New Roman"/>
          <w:sz w:val="20"/>
          <w:szCs w:val="20"/>
          <w:lang w:val="en-US"/>
        </w:rPr>
      </w:pPr>
      <w:r w:rsidRPr="001872F0">
        <w:rPr>
          <w:rFonts w:ascii="Times New Roman" w:eastAsia="Times New Roman" w:hAnsi="Times New Roman" w:cs="Times New Roman"/>
          <w:sz w:val="20"/>
          <w:szCs w:val="20"/>
          <w:lang w:val="en-US"/>
        </w:rPr>
        <w:t xml:space="preserve">Department of Mechanical Systems Engineering, Tokyo Metropolitan University </w:t>
      </w:r>
    </w:p>
    <w:p w14:paraId="5C30E697" w14:textId="176344BB" w:rsidR="001872F0" w:rsidRDefault="001872F0" w:rsidP="001872F0">
      <w:pPr>
        <w:jc w:val="center"/>
        <w:rPr>
          <w:rFonts w:ascii="Times New Roman" w:eastAsia="Times New Roman" w:hAnsi="Times New Roman" w:cs="Times New Roman"/>
        </w:rPr>
      </w:pPr>
      <w:r w:rsidRPr="001872F0">
        <w:rPr>
          <w:rFonts w:ascii="Times New Roman" w:eastAsia="Times New Roman" w:hAnsi="Times New Roman" w:cs="Times New Roman"/>
          <w:sz w:val="20"/>
          <w:szCs w:val="20"/>
          <w:lang w:val="en-US"/>
        </w:rPr>
        <w:t xml:space="preserve">6-6 </w:t>
      </w:r>
      <w:proofErr w:type="spellStart"/>
      <w:r w:rsidRPr="001872F0">
        <w:rPr>
          <w:rFonts w:ascii="Times New Roman" w:eastAsia="Times New Roman" w:hAnsi="Times New Roman" w:cs="Times New Roman"/>
          <w:sz w:val="20"/>
          <w:szCs w:val="20"/>
          <w:lang w:val="en-US"/>
        </w:rPr>
        <w:t>Asahigaoka</w:t>
      </w:r>
      <w:proofErr w:type="spellEnd"/>
      <w:r w:rsidRPr="001872F0">
        <w:rPr>
          <w:rFonts w:ascii="Times New Roman" w:eastAsia="Times New Roman" w:hAnsi="Times New Roman" w:cs="Times New Roman"/>
          <w:sz w:val="20"/>
          <w:szCs w:val="20"/>
          <w:lang w:val="en-US"/>
        </w:rPr>
        <w:t>, Hino, Tokyo 191-0065, Japan</w:t>
      </w:r>
      <w:r w:rsidRPr="001872F0">
        <w:rPr>
          <w:rFonts w:ascii="Times New Roman" w:eastAsia="Times New Roman" w:hAnsi="Times New Roman" w:cs="Times New Roman"/>
          <w:sz w:val="20"/>
          <w:szCs w:val="20"/>
        </w:rPr>
        <w:t xml:space="preserve"> </w:t>
      </w:r>
    </w:p>
    <w:p w14:paraId="00000009" w14:textId="6AE98027" w:rsidR="0081546F" w:rsidRDefault="0081546F">
      <w:pPr>
        <w:jc w:val="center"/>
        <w:rPr>
          <w:rFonts w:ascii="Times New Roman" w:eastAsia="Times New Roman" w:hAnsi="Times New Roman" w:cs="Times New Roman"/>
          <w:sz w:val="20"/>
          <w:szCs w:val="20"/>
        </w:rPr>
      </w:pPr>
    </w:p>
    <w:p w14:paraId="0000000A" w14:textId="77777777" w:rsidR="0081546F" w:rsidRDefault="0081546F">
      <w:pPr>
        <w:jc w:val="center"/>
        <w:rPr>
          <w:sz w:val="20"/>
          <w:szCs w:val="20"/>
        </w:rPr>
        <w:sectPr w:rsidR="0081546F">
          <w:headerReference w:type="even" r:id="rId8"/>
          <w:headerReference w:type="default" r:id="rId9"/>
          <w:pgSz w:w="11907" w:h="16840"/>
          <w:pgMar w:top="2461" w:right="680" w:bottom="1440" w:left="1021" w:header="737" w:footer="737" w:gutter="0"/>
          <w:pgNumType w:start="1"/>
          <w:cols w:space="720"/>
        </w:sectPr>
      </w:pPr>
    </w:p>
    <w:p w14:paraId="0000000B" w14:textId="77777777" w:rsidR="0081546F"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Abstract:</w:t>
      </w:r>
    </w:p>
    <w:p w14:paraId="0634CAE3" w14:textId="4DA2235D" w:rsidR="00F12A7D" w:rsidRDefault="005D0661">
      <w:pPr>
        <w:jc w:val="both"/>
        <w:rPr>
          <w:rFonts w:ascii="Times New Roman" w:eastAsia="Times New Roman" w:hAnsi="Times New Roman" w:cs="Times New Roman"/>
          <w:b/>
          <w:bCs/>
          <w:sz w:val="20"/>
          <w:szCs w:val="20"/>
          <w:lang w:val="en-US"/>
        </w:rPr>
      </w:pPr>
      <w:r w:rsidRPr="005D0661">
        <w:rPr>
          <w:rFonts w:ascii="Times New Roman" w:eastAsia="Times New Roman" w:hAnsi="Times New Roman" w:cs="Times New Roman"/>
          <w:b/>
          <w:bCs/>
          <w:sz w:val="20"/>
          <w:szCs w:val="20"/>
          <w:lang w:val="en-US"/>
        </w:rPr>
        <w:t>Recently, various types of robots have been developed for everyday household tasks. Although mobile manipulators and human-like robots are useful, they are difficult to use in Japanese houses due to space limitations.</w:t>
      </w:r>
      <w:r w:rsidR="008B6AA4">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Therefore, we </w:t>
      </w:r>
      <w:r w:rsidR="00757B17">
        <w:rPr>
          <w:rFonts w:ascii="Times New Roman" w:eastAsia="Times New Roman" w:hAnsi="Times New Roman" w:cs="Times New Roman"/>
          <w:b/>
          <w:bCs/>
          <w:sz w:val="20"/>
          <w:szCs w:val="20"/>
          <w:lang w:val="en-US"/>
        </w:rPr>
        <w:t xml:space="preserve">have </w:t>
      </w:r>
      <w:r>
        <w:rPr>
          <w:rFonts w:ascii="Times New Roman" w:eastAsia="Times New Roman" w:hAnsi="Times New Roman" w:cs="Times New Roman"/>
          <w:b/>
          <w:bCs/>
          <w:sz w:val="20"/>
          <w:szCs w:val="20"/>
          <w:lang w:val="en-US"/>
        </w:rPr>
        <w:t>develop</w:t>
      </w:r>
      <w:r w:rsidR="00757B17">
        <w:rPr>
          <w:rFonts w:ascii="Times New Roman" w:eastAsia="Times New Roman" w:hAnsi="Times New Roman" w:cs="Times New Roman"/>
          <w:b/>
          <w:bCs/>
          <w:sz w:val="20"/>
          <w:szCs w:val="20"/>
          <w:lang w:val="en-US"/>
        </w:rPr>
        <w:t>ed</w:t>
      </w:r>
      <w:r w:rsidR="00EE3226">
        <w:rPr>
          <w:rFonts w:ascii="Times New Roman" w:eastAsia="Times New Roman" w:hAnsi="Times New Roman" w:cs="Times New Roman"/>
          <w:b/>
          <w:bCs/>
          <w:sz w:val="20"/>
          <w:szCs w:val="20"/>
          <w:lang w:val="en-US"/>
        </w:rPr>
        <w:t xml:space="preserve"> a c</w:t>
      </w:r>
      <w:r w:rsidR="00EE3226" w:rsidRPr="00EE3226">
        <w:rPr>
          <w:rFonts w:ascii="Times New Roman" w:eastAsia="Times New Roman" w:hAnsi="Times New Roman" w:cs="Times New Roman"/>
          <w:b/>
          <w:bCs/>
          <w:sz w:val="20"/>
          <w:szCs w:val="20"/>
          <w:lang w:val="en-US"/>
        </w:rPr>
        <w:t xml:space="preserve">eiling </w:t>
      </w:r>
      <w:r w:rsidR="00EE3226">
        <w:rPr>
          <w:rFonts w:ascii="Times New Roman" w:eastAsia="Times New Roman" w:hAnsi="Times New Roman" w:cs="Times New Roman"/>
          <w:b/>
          <w:bCs/>
          <w:sz w:val="20"/>
          <w:szCs w:val="20"/>
          <w:lang w:val="en-US"/>
        </w:rPr>
        <w:t>r</w:t>
      </w:r>
      <w:r w:rsidR="00EE3226" w:rsidRPr="00EE3226">
        <w:rPr>
          <w:rFonts w:ascii="Times New Roman" w:eastAsia="Times New Roman" w:hAnsi="Times New Roman" w:cs="Times New Roman"/>
          <w:b/>
          <w:bCs/>
          <w:sz w:val="20"/>
          <w:szCs w:val="20"/>
          <w:lang w:val="en-US"/>
        </w:rPr>
        <w:t>obot</w:t>
      </w:r>
      <w:r w:rsidR="00EE3226">
        <w:rPr>
          <w:rFonts w:ascii="Times New Roman" w:eastAsia="Times New Roman" w:hAnsi="Times New Roman" w:cs="Times New Roman"/>
          <w:b/>
          <w:bCs/>
          <w:sz w:val="20"/>
          <w:szCs w:val="20"/>
          <w:lang w:val="en-US"/>
        </w:rPr>
        <w:t xml:space="preserve"> system composed of </w:t>
      </w:r>
      <w:r w:rsidR="00757B17">
        <w:rPr>
          <w:rFonts w:ascii="Times New Roman" w:eastAsia="Times New Roman" w:hAnsi="Times New Roman" w:cs="Times New Roman"/>
          <w:b/>
          <w:bCs/>
          <w:sz w:val="20"/>
          <w:szCs w:val="20"/>
          <w:lang w:val="en-US"/>
        </w:rPr>
        <w:t xml:space="preserve">a </w:t>
      </w:r>
      <w:r w:rsidR="00EE3226">
        <w:rPr>
          <w:rFonts w:ascii="Times New Roman" w:eastAsia="Times New Roman" w:hAnsi="Times New Roman" w:cs="Times New Roman"/>
          <w:b/>
          <w:bCs/>
          <w:sz w:val="20"/>
          <w:szCs w:val="20"/>
          <w:lang w:val="en-US"/>
        </w:rPr>
        <w:t>q</w:t>
      </w:r>
      <w:r w:rsidR="00EE3226" w:rsidRPr="00EE3226">
        <w:rPr>
          <w:rFonts w:ascii="Times New Roman" w:eastAsia="Times New Roman" w:hAnsi="Times New Roman" w:cs="Times New Roman"/>
          <w:b/>
          <w:bCs/>
          <w:sz w:val="20"/>
          <w:szCs w:val="20"/>
          <w:lang w:val="en-US"/>
        </w:rPr>
        <w:t>uad-</w:t>
      </w:r>
      <w:r w:rsidR="00EE3226">
        <w:rPr>
          <w:rFonts w:ascii="Times New Roman" w:eastAsia="Times New Roman" w:hAnsi="Times New Roman" w:cs="Times New Roman"/>
          <w:b/>
          <w:bCs/>
          <w:sz w:val="20"/>
          <w:szCs w:val="20"/>
          <w:lang w:val="en-US"/>
        </w:rPr>
        <w:t>a</w:t>
      </w:r>
      <w:r w:rsidR="00EE3226" w:rsidRPr="00EE3226">
        <w:rPr>
          <w:rFonts w:ascii="Times New Roman" w:eastAsia="Times New Roman" w:hAnsi="Times New Roman" w:cs="Times New Roman"/>
          <w:b/>
          <w:bCs/>
          <w:sz w:val="20"/>
          <w:szCs w:val="20"/>
          <w:lang w:val="en-US"/>
        </w:rPr>
        <w:t>rm</w:t>
      </w:r>
      <w:r w:rsidR="00EE3226">
        <w:rPr>
          <w:rFonts w:ascii="Times New Roman" w:eastAsia="Times New Roman" w:hAnsi="Times New Roman" w:cs="Times New Roman"/>
          <w:b/>
          <w:bCs/>
          <w:sz w:val="20"/>
          <w:szCs w:val="20"/>
          <w:lang w:val="en-US"/>
        </w:rPr>
        <w:t xml:space="preserve"> </w:t>
      </w:r>
      <w:r w:rsidR="00757B17">
        <w:rPr>
          <w:rFonts w:ascii="Times New Roman" w:eastAsia="Times New Roman" w:hAnsi="Times New Roman" w:cs="Times New Roman"/>
          <w:b/>
          <w:bCs/>
          <w:sz w:val="20"/>
          <w:szCs w:val="20"/>
          <w:lang w:val="en-US"/>
        </w:rPr>
        <w:t>on</w:t>
      </w:r>
      <w:r w:rsidR="00EE3226">
        <w:rPr>
          <w:rFonts w:ascii="Times New Roman" w:eastAsia="Times New Roman" w:hAnsi="Times New Roman" w:cs="Times New Roman"/>
          <w:b/>
          <w:bCs/>
          <w:sz w:val="20"/>
          <w:szCs w:val="20"/>
          <w:lang w:val="en-US"/>
        </w:rPr>
        <w:t xml:space="preserve"> </w:t>
      </w:r>
      <w:r w:rsidR="00757B17">
        <w:rPr>
          <w:rFonts w:ascii="Times New Roman" w:eastAsia="Times New Roman" w:hAnsi="Times New Roman" w:cs="Times New Roman"/>
          <w:b/>
          <w:bCs/>
          <w:sz w:val="20"/>
          <w:szCs w:val="20"/>
          <w:lang w:val="en-US"/>
        </w:rPr>
        <w:t xml:space="preserve">a </w:t>
      </w:r>
      <w:r w:rsidR="00EE3226">
        <w:rPr>
          <w:rFonts w:ascii="Times New Roman" w:eastAsia="Times New Roman" w:hAnsi="Times New Roman" w:cs="Times New Roman"/>
          <w:b/>
          <w:bCs/>
          <w:sz w:val="20"/>
          <w:szCs w:val="20"/>
          <w:lang w:val="en-US"/>
        </w:rPr>
        <w:t>d</w:t>
      </w:r>
      <w:r w:rsidR="00EE3226" w:rsidRPr="00EE3226">
        <w:rPr>
          <w:rFonts w:ascii="Times New Roman" w:eastAsia="Times New Roman" w:hAnsi="Times New Roman" w:cs="Times New Roman"/>
          <w:b/>
          <w:bCs/>
          <w:sz w:val="20"/>
          <w:szCs w:val="20"/>
          <w:lang w:val="en-US"/>
        </w:rPr>
        <w:t>ual-</w:t>
      </w:r>
      <w:r w:rsidR="00EE3226">
        <w:rPr>
          <w:rFonts w:ascii="Times New Roman" w:eastAsia="Times New Roman" w:hAnsi="Times New Roman" w:cs="Times New Roman"/>
          <w:b/>
          <w:bCs/>
          <w:sz w:val="20"/>
          <w:szCs w:val="20"/>
          <w:lang w:val="en-US"/>
        </w:rPr>
        <w:t>g</w:t>
      </w:r>
      <w:r w:rsidR="00EE3226" w:rsidRPr="00EE3226">
        <w:rPr>
          <w:rFonts w:ascii="Times New Roman" w:eastAsia="Times New Roman" w:hAnsi="Times New Roman" w:cs="Times New Roman"/>
          <w:b/>
          <w:bCs/>
          <w:sz w:val="20"/>
          <w:szCs w:val="20"/>
          <w:lang w:val="en-US"/>
        </w:rPr>
        <w:t>antry</w:t>
      </w:r>
      <w:r w:rsidR="00EE3226">
        <w:rPr>
          <w:rFonts w:ascii="Times New Roman" w:eastAsia="Times New Roman" w:hAnsi="Times New Roman" w:cs="Times New Roman"/>
          <w:b/>
          <w:bCs/>
          <w:sz w:val="20"/>
          <w:szCs w:val="20"/>
          <w:lang w:val="en-US"/>
        </w:rPr>
        <w:t>.</w:t>
      </w:r>
      <w:r w:rsidR="00757B17">
        <w:rPr>
          <w:rFonts w:ascii="Times New Roman" w:eastAsia="Times New Roman" w:hAnsi="Times New Roman" w:cs="Times New Roman"/>
          <w:b/>
          <w:bCs/>
          <w:sz w:val="20"/>
          <w:szCs w:val="20"/>
          <w:lang w:val="en-US"/>
        </w:rPr>
        <w:t xml:space="preserve"> Since each gantry has a dual</w:t>
      </w:r>
      <w:r w:rsidR="00280507">
        <w:rPr>
          <w:rFonts w:ascii="Times New Roman" w:eastAsia="Times New Roman" w:hAnsi="Times New Roman" w:cs="Times New Roman"/>
          <w:b/>
          <w:bCs/>
          <w:sz w:val="20"/>
          <w:szCs w:val="20"/>
          <w:lang w:val="en-US"/>
        </w:rPr>
        <w:t>-</w:t>
      </w:r>
      <w:r w:rsidR="00757B17">
        <w:rPr>
          <w:rFonts w:ascii="Times New Roman" w:eastAsia="Times New Roman" w:hAnsi="Times New Roman" w:cs="Times New Roman"/>
          <w:b/>
          <w:bCs/>
          <w:sz w:val="20"/>
          <w:szCs w:val="20"/>
          <w:lang w:val="en-US"/>
        </w:rPr>
        <w:t xml:space="preserve">arm like a human-like robot, the ceiling robot system can perform various tasks done by two people. </w:t>
      </w:r>
      <w:r w:rsidR="00E661D7">
        <w:rPr>
          <w:rFonts w:ascii="Times New Roman" w:eastAsia="Times New Roman" w:hAnsi="Times New Roman" w:cs="Times New Roman"/>
          <w:b/>
          <w:bCs/>
          <w:sz w:val="20"/>
          <w:szCs w:val="20"/>
          <w:lang w:val="en-US"/>
        </w:rPr>
        <w:t xml:space="preserve">Internal deadlock may occur in the quad-arm in </w:t>
      </w:r>
      <w:r w:rsidR="006B079C">
        <w:rPr>
          <w:rFonts w:ascii="Times New Roman" w:eastAsia="Times New Roman" w:hAnsi="Times New Roman" w:cs="Times New Roman"/>
          <w:b/>
          <w:bCs/>
          <w:sz w:val="20"/>
          <w:szCs w:val="20"/>
          <w:lang w:val="en-US"/>
        </w:rPr>
        <w:t xml:space="preserve">as well as </w:t>
      </w:r>
      <w:r w:rsidR="00E661D7">
        <w:rPr>
          <w:rFonts w:ascii="Times New Roman" w:eastAsia="Times New Roman" w:hAnsi="Times New Roman" w:cs="Times New Roman"/>
          <w:b/>
          <w:bCs/>
          <w:sz w:val="20"/>
          <w:szCs w:val="20"/>
          <w:lang w:val="en-US"/>
        </w:rPr>
        <w:t>external deadlock with objects surrounding the ceiling robot system.</w:t>
      </w:r>
      <w:r w:rsidR="008B6AA4">
        <w:rPr>
          <w:rFonts w:ascii="Times New Roman" w:eastAsia="Times New Roman" w:hAnsi="Times New Roman" w:cs="Times New Roman"/>
          <w:b/>
          <w:bCs/>
          <w:sz w:val="20"/>
          <w:szCs w:val="20"/>
          <w:lang w:val="en-US"/>
        </w:rPr>
        <w:t xml:space="preserve"> </w:t>
      </w:r>
      <w:r w:rsidR="007E5776">
        <w:rPr>
          <w:rFonts w:ascii="Times New Roman" w:eastAsia="Times New Roman" w:hAnsi="Times New Roman" w:cs="Times New Roman"/>
          <w:b/>
          <w:bCs/>
          <w:sz w:val="20"/>
          <w:szCs w:val="20"/>
          <w:lang w:val="en-US"/>
        </w:rPr>
        <w:t xml:space="preserve">This paper proposes how to use topological intelligence </w:t>
      </w:r>
      <w:r w:rsidR="00A250BD">
        <w:rPr>
          <w:rFonts w:ascii="Times New Roman" w:eastAsia="Times New Roman" w:hAnsi="Times New Roman" w:cs="Times New Roman"/>
          <w:b/>
          <w:bCs/>
          <w:sz w:val="20"/>
          <w:szCs w:val="20"/>
          <w:lang w:val="en-US"/>
        </w:rPr>
        <w:t xml:space="preserve">to specify the movable </w:t>
      </w:r>
      <w:r w:rsidR="008151F2">
        <w:rPr>
          <w:rFonts w:ascii="Times New Roman" w:eastAsia="Times New Roman" w:hAnsi="Times New Roman" w:cs="Times New Roman"/>
          <w:b/>
          <w:bCs/>
          <w:sz w:val="20"/>
          <w:szCs w:val="20"/>
          <w:lang w:val="en-US"/>
        </w:rPr>
        <w:t>range with topological twin built in</w:t>
      </w:r>
      <w:r w:rsidR="006B079C">
        <w:rPr>
          <w:rFonts w:ascii="Times New Roman" w:eastAsia="Times New Roman" w:hAnsi="Times New Roman" w:cs="Times New Roman"/>
          <w:b/>
          <w:bCs/>
          <w:sz w:val="20"/>
          <w:szCs w:val="20"/>
          <w:lang w:val="en-US"/>
        </w:rPr>
        <w:t>to</w:t>
      </w:r>
      <w:r w:rsidR="008151F2">
        <w:rPr>
          <w:rFonts w:ascii="Times New Roman" w:eastAsia="Times New Roman" w:hAnsi="Times New Roman" w:cs="Times New Roman"/>
          <w:b/>
          <w:bCs/>
          <w:sz w:val="20"/>
          <w:szCs w:val="20"/>
          <w:lang w:val="en-US"/>
        </w:rPr>
        <w:t xml:space="preserve"> the configuration space.</w:t>
      </w:r>
      <w:r w:rsidR="008B6AA4">
        <w:rPr>
          <w:rFonts w:ascii="Times New Roman" w:eastAsia="Times New Roman" w:hAnsi="Times New Roman" w:cs="Times New Roman"/>
          <w:b/>
          <w:bCs/>
          <w:sz w:val="20"/>
          <w:szCs w:val="20"/>
          <w:lang w:val="en-US"/>
        </w:rPr>
        <w:t xml:space="preserve"> </w:t>
      </w:r>
      <w:r w:rsidR="006B079C">
        <w:rPr>
          <w:rFonts w:ascii="Times New Roman" w:eastAsia="Times New Roman" w:hAnsi="Times New Roman" w:cs="Times New Roman"/>
          <w:b/>
          <w:bCs/>
          <w:sz w:val="20"/>
          <w:szCs w:val="20"/>
          <w:lang w:val="en-US"/>
        </w:rPr>
        <w:t>The proposed method uses a method of m</w:t>
      </w:r>
      <w:r w:rsidR="008151F2">
        <w:rPr>
          <w:rFonts w:ascii="Times New Roman" w:eastAsia="Times New Roman" w:hAnsi="Times New Roman" w:cs="Times New Roman"/>
          <w:b/>
          <w:bCs/>
          <w:sz w:val="20"/>
          <w:szCs w:val="20"/>
          <w:lang w:val="en-US"/>
        </w:rPr>
        <w:t xml:space="preserve">ulti-scale batch-learning growing neural gas to build a perceptual map, and growing cell structure is used to build an action map </w:t>
      </w:r>
      <w:r w:rsidR="006B079C">
        <w:rPr>
          <w:rFonts w:ascii="Times New Roman" w:eastAsia="Times New Roman" w:hAnsi="Times New Roman" w:cs="Times New Roman"/>
          <w:b/>
          <w:bCs/>
          <w:sz w:val="20"/>
          <w:szCs w:val="20"/>
          <w:lang w:val="en-US"/>
        </w:rPr>
        <w:t>for</w:t>
      </w:r>
      <w:r w:rsidR="008151F2">
        <w:rPr>
          <w:rFonts w:ascii="Times New Roman" w:eastAsia="Times New Roman" w:hAnsi="Times New Roman" w:cs="Times New Roman"/>
          <w:b/>
          <w:bCs/>
          <w:sz w:val="20"/>
          <w:szCs w:val="20"/>
          <w:lang w:val="en-US"/>
        </w:rPr>
        <w:t xml:space="preserve"> each arm. The movable range is </w:t>
      </w:r>
      <w:r w:rsidR="00F12A7D">
        <w:rPr>
          <w:rFonts w:ascii="Times New Roman" w:eastAsia="Times New Roman" w:hAnsi="Times New Roman" w:cs="Times New Roman"/>
          <w:b/>
          <w:bCs/>
          <w:sz w:val="20"/>
          <w:szCs w:val="20"/>
          <w:lang w:val="en-US"/>
        </w:rPr>
        <w:t>specified</w:t>
      </w:r>
      <w:r w:rsidR="008151F2">
        <w:rPr>
          <w:rFonts w:ascii="Times New Roman" w:eastAsia="Times New Roman" w:hAnsi="Times New Roman" w:cs="Times New Roman"/>
          <w:b/>
          <w:bCs/>
          <w:sz w:val="20"/>
          <w:szCs w:val="20"/>
          <w:lang w:val="en-US"/>
        </w:rPr>
        <w:t xml:space="preserve"> by </w:t>
      </w:r>
      <w:r w:rsidR="006B079C">
        <w:rPr>
          <w:rFonts w:ascii="Times New Roman" w:eastAsia="Times New Roman" w:hAnsi="Times New Roman" w:cs="Times New Roman"/>
          <w:b/>
          <w:bCs/>
          <w:sz w:val="20"/>
          <w:szCs w:val="20"/>
          <w:lang w:val="en-US"/>
        </w:rPr>
        <w:t xml:space="preserve">a </w:t>
      </w:r>
      <w:r w:rsidR="0051628B">
        <w:rPr>
          <w:rFonts w:ascii="Times New Roman" w:eastAsia="Times New Roman" w:hAnsi="Times New Roman" w:cs="Times New Roman"/>
          <w:b/>
          <w:bCs/>
          <w:sz w:val="20"/>
          <w:szCs w:val="20"/>
          <w:lang w:val="en-US"/>
        </w:rPr>
        <w:t xml:space="preserve">topology-based </w:t>
      </w:r>
      <w:r w:rsidR="00F12A7D">
        <w:rPr>
          <w:rFonts w:ascii="Times New Roman" w:eastAsia="Times New Roman" w:hAnsi="Times New Roman" w:cs="Times New Roman"/>
          <w:b/>
          <w:bCs/>
          <w:sz w:val="20"/>
          <w:szCs w:val="20"/>
          <w:lang w:val="en-US"/>
        </w:rPr>
        <w:t>map update.</w:t>
      </w:r>
      <w:r w:rsidR="0051628B">
        <w:rPr>
          <w:rFonts w:ascii="Times New Roman" w:eastAsia="Times New Roman" w:hAnsi="Times New Roman" w:cs="Times New Roman"/>
          <w:b/>
          <w:bCs/>
          <w:sz w:val="20"/>
          <w:szCs w:val="20"/>
          <w:lang w:val="en-US"/>
        </w:rPr>
        <w:t xml:space="preserve"> </w:t>
      </w:r>
      <w:r w:rsidR="00F12A7D">
        <w:rPr>
          <w:rFonts w:ascii="Times New Roman" w:eastAsia="Times New Roman" w:hAnsi="Times New Roman" w:cs="Times New Roman"/>
          <w:b/>
          <w:bCs/>
          <w:sz w:val="20"/>
          <w:szCs w:val="20"/>
          <w:lang w:val="en-US"/>
        </w:rPr>
        <w:t xml:space="preserve">This paper applied the proposed method to the </w:t>
      </w:r>
      <w:proofErr w:type="gramStart"/>
      <w:r w:rsidR="00F12A7D">
        <w:rPr>
          <w:rFonts w:ascii="Times New Roman" w:eastAsia="Times New Roman" w:hAnsi="Times New Roman" w:cs="Times New Roman"/>
          <w:b/>
          <w:bCs/>
          <w:sz w:val="20"/>
          <w:szCs w:val="20"/>
          <w:lang w:val="en-US"/>
        </w:rPr>
        <w:t>dual-arm</w:t>
      </w:r>
      <w:proofErr w:type="gramEnd"/>
      <w:r w:rsidR="00F12A7D">
        <w:rPr>
          <w:rFonts w:ascii="Times New Roman" w:eastAsia="Times New Roman" w:hAnsi="Times New Roman" w:cs="Times New Roman"/>
          <w:b/>
          <w:bCs/>
          <w:sz w:val="20"/>
          <w:szCs w:val="20"/>
          <w:lang w:val="en-US"/>
        </w:rPr>
        <w:t xml:space="preserve"> </w:t>
      </w:r>
      <w:r w:rsidR="006B079C">
        <w:rPr>
          <w:rFonts w:ascii="Times New Roman" w:eastAsia="Times New Roman" w:hAnsi="Times New Roman" w:cs="Times New Roman"/>
          <w:b/>
          <w:bCs/>
          <w:sz w:val="20"/>
          <w:szCs w:val="20"/>
          <w:lang w:val="en-US"/>
        </w:rPr>
        <w:t>at</w:t>
      </w:r>
      <w:r w:rsidR="00F12A7D">
        <w:rPr>
          <w:rFonts w:ascii="Times New Roman" w:eastAsia="Times New Roman" w:hAnsi="Times New Roman" w:cs="Times New Roman"/>
          <w:b/>
          <w:bCs/>
          <w:sz w:val="20"/>
          <w:szCs w:val="20"/>
          <w:lang w:val="en-US"/>
        </w:rPr>
        <w:t xml:space="preserve"> the simulation level. The simulation results show </w:t>
      </w:r>
      <w:r w:rsidR="006B079C">
        <w:rPr>
          <w:rFonts w:ascii="Times New Roman" w:eastAsia="Times New Roman" w:hAnsi="Times New Roman" w:cs="Times New Roman"/>
          <w:b/>
          <w:bCs/>
          <w:sz w:val="20"/>
          <w:szCs w:val="20"/>
          <w:lang w:val="en-US"/>
        </w:rPr>
        <w:t xml:space="preserve">that </w:t>
      </w:r>
      <w:r w:rsidR="00F12A7D">
        <w:rPr>
          <w:rFonts w:ascii="Times New Roman" w:eastAsia="Times New Roman" w:hAnsi="Times New Roman" w:cs="Times New Roman"/>
          <w:b/>
          <w:bCs/>
          <w:sz w:val="20"/>
          <w:szCs w:val="20"/>
          <w:lang w:val="en-US"/>
        </w:rPr>
        <w:t xml:space="preserve">the proposed method can </w:t>
      </w:r>
      <w:r w:rsidR="006B079C">
        <w:rPr>
          <w:rFonts w:ascii="Times New Roman" w:eastAsia="Times New Roman" w:hAnsi="Times New Roman" w:cs="Times New Roman"/>
          <w:b/>
          <w:bCs/>
          <w:sz w:val="20"/>
          <w:szCs w:val="20"/>
          <w:lang w:val="en-US"/>
        </w:rPr>
        <w:t>identify</w:t>
      </w:r>
      <w:r w:rsidR="00F12A7D">
        <w:rPr>
          <w:rFonts w:ascii="Times New Roman" w:eastAsia="Times New Roman" w:hAnsi="Times New Roman" w:cs="Times New Roman"/>
          <w:b/>
          <w:bCs/>
          <w:sz w:val="20"/>
          <w:szCs w:val="20"/>
          <w:lang w:val="en-US"/>
        </w:rPr>
        <w:t xml:space="preserve"> the possibility of the internal deadlock between the </w:t>
      </w:r>
      <w:proofErr w:type="gramStart"/>
      <w:r w:rsidR="00F12A7D">
        <w:rPr>
          <w:rFonts w:ascii="Times New Roman" w:eastAsia="Times New Roman" w:hAnsi="Times New Roman" w:cs="Times New Roman"/>
          <w:b/>
          <w:bCs/>
          <w:sz w:val="20"/>
          <w:szCs w:val="20"/>
          <w:lang w:val="en-US"/>
        </w:rPr>
        <w:t>dual-arm</w:t>
      </w:r>
      <w:proofErr w:type="gramEnd"/>
      <w:r w:rsidR="00F12A7D">
        <w:rPr>
          <w:rFonts w:ascii="Times New Roman" w:eastAsia="Times New Roman" w:hAnsi="Times New Roman" w:cs="Times New Roman"/>
          <w:b/>
          <w:bCs/>
          <w:sz w:val="20"/>
          <w:szCs w:val="20"/>
          <w:lang w:val="en-US"/>
        </w:rPr>
        <w:t>.</w:t>
      </w:r>
      <w:r w:rsidR="008B6AA4">
        <w:rPr>
          <w:rFonts w:ascii="Times New Roman" w:eastAsia="Times New Roman" w:hAnsi="Times New Roman" w:cs="Times New Roman"/>
          <w:b/>
          <w:bCs/>
          <w:sz w:val="20"/>
          <w:szCs w:val="20"/>
          <w:lang w:val="en-US"/>
        </w:rPr>
        <w:t xml:space="preserve"> </w:t>
      </w:r>
      <w:r w:rsidR="00F12A7D">
        <w:rPr>
          <w:rFonts w:ascii="Times New Roman" w:eastAsia="Times New Roman" w:hAnsi="Times New Roman" w:cs="Times New Roman"/>
          <w:b/>
          <w:bCs/>
          <w:sz w:val="20"/>
          <w:szCs w:val="20"/>
          <w:lang w:val="en-US"/>
        </w:rPr>
        <w:t>Finally, this paper discusses the applicability of topological intelligence to dual-gantry quad-arm ceiling robot system</w:t>
      </w:r>
      <w:r w:rsidR="006B079C">
        <w:rPr>
          <w:rFonts w:ascii="Times New Roman" w:eastAsia="Times New Roman" w:hAnsi="Times New Roman" w:cs="Times New Roman"/>
          <w:b/>
          <w:bCs/>
          <w:sz w:val="20"/>
          <w:szCs w:val="20"/>
          <w:lang w:val="en-US"/>
        </w:rPr>
        <w:t>s</w:t>
      </w:r>
      <w:r w:rsidR="00F12A7D">
        <w:rPr>
          <w:rFonts w:ascii="Times New Roman" w:eastAsia="Times New Roman" w:hAnsi="Times New Roman" w:cs="Times New Roman"/>
          <w:b/>
          <w:bCs/>
          <w:sz w:val="20"/>
          <w:szCs w:val="20"/>
          <w:lang w:val="en-US"/>
        </w:rPr>
        <w:t xml:space="preserve">.    </w:t>
      </w:r>
    </w:p>
    <w:p w14:paraId="0000000C" w14:textId="2D128A4E" w:rsidR="0081546F" w:rsidRDefault="0081546F">
      <w:pPr>
        <w:jc w:val="both"/>
        <w:rPr>
          <w:rFonts w:ascii="Times New Roman" w:eastAsia="Times New Roman" w:hAnsi="Times New Roman" w:cs="Times New Roman"/>
          <w:b/>
          <w:bCs/>
          <w:sz w:val="20"/>
          <w:szCs w:val="20"/>
        </w:rPr>
      </w:pPr>
    </w:p>
    <w:p w14:paraId="0000000D" w14:textId="77777777" w:rsidR="0081546F" w:rsidRDefault="0081546F">
      <w:pPr>
        <w:jc w:val="center"/>
        <w:rPr>
          <w:rFonts w:ascii="Times New Roman" w:eastAsia="Times New Roman" w:hAnsi="Times New Roman" w:cs="Times New Roman"/>
          <w:sz w:val="20"/>
          <w:szCs w:val="20"/>
        </w:rPr>
      </w:pPr>
    </w:p>
    <w:p w14:paraId="0000000E" w14:textId="77777777" w:rsidR="0081546F" w:rsidRDefault="00000000">
      <w:pP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z w:val="20"/>
          <w:szCs w:val="20"/>
        </w:rPr>
        <w:t xml:space="preserve">1. </w:t>
      </w:r>
      <w:r>
        <w:rPr>
          <w:rFonts w:ascii="Times New Roman" w:eastAsia="Times New Roman" w:hAnsi="Times New Roman" w:cs="Times New Roman"/>
          <w:b/>
          <w:bCs/>
          <w:smallCaps/>
          <w:sz w:val="20"/>
          <w:szCs w:val="20"/>
        </w:rPr>
        <w:t>Introduction</w:t>
      </w:r>
    </w:p>
    <w:p w14:paraId="0000000F" w14:textId="77777777" w:rsidR="0081546F" w:rsidRPr="00771D1D" w:rsidRDefault="0081546F">
      <w:pPr>
        <w:jc w:val="center"/>
        <w:rPr>
          <w:rFonts w:ascii="Times New Roman" w:eastAsia="Times New Roman" w:hAnsi="Times New Roman" w:cs="Times New Roman"/>
          <w:smallCaps/>
          <w:sz w:val="20"/>
          <w:szCs w:val="20"/>
        </w:rPr>
      </w:pPr>
    </w:p>
    <w:p w14:paraId="1F065866" w14:textId="21D0DCE6" w:rsidR="00280507" w:rsidRDefault="00771D1D" w:rsidP="00280507">
      <w:pPr>
        <w:ind w:firstLine="200"/>
        <w:jc w:val="both"/>
        <w:rPr>
          <w:rFonts w:ascii="Times New Roman" w:eastAsia="Times New Roman" w:hAnsi="Times New Roman" w:cs="Times New Roman"/>
          <w:sz w:val="20"/>
          <w:szCs w:val="20"/>
          <w:lang w:val="en-US"/>
        </w:rPr>
      </w:pPr>
      <w:r w:rsidRPr="00771D1D">
        <w:rPr>
          <w:rFonts w:ascii="Times New Roman" w:eastAsia="Times New Roman" w:hAnsi="Times New Roman" w:cs="Times New Roman"/>
          <w:sz w:val="20"/>
          <w:szCs w:val="20"/>
          <w:lang w:val="en-US"/>
        </w:rPr>
        <w:t>Recently, various types of robots have been developed for everyday household tasks</w:t>
      </w:r>
      <w:r w:rsidR="008B6AA4">
        <w:rPr>
          <w:rFonts w:ascii="Times New Roman" w:eastAsia="Times New Roman" w:hAnsi="Times New Roman" w:cs="Times New Roman"/>
          <w:sz w:val="20"/>
          <w:szCs w:val="20"/>
          <w:lang w:val="en-US"/>
        </w:rPr>
        <w:t xml:space="preserve"> thanks to the </w:t>
      </w:r>
      <w:r w:rsidR="000B3D86">
        <w:rPr>
          <w:rFonts w:ascii="Times New Roman" w:eastAsia="Times New Roman" w:hAnsi="Times New Roman" w:cs="Times New Roman"/>
          <w:sz w:val="20"/>
          <w:szCs w:val="20"/>
          <w:lang w:val="en-US"/>
        </w:rPr>
        <w:t>rapid</w:t>
      </w:r>
      <w:r w:rsidR="008B6AA4">
        <w:rPr>
          <w:rFonts w:ascii="Times New Roman" w:eastAsia="Times New Roman" w:hAnsi="Times New Roman" w:cs="Times New Roman"/>
          <w:sz w:val="20"/>
          <w:szCs w:val="20"/>
          <w:lang w:val="en-US"/>
        </w:rPr>
        <w:t xml:space="preserve"> progress of artificial intelligence (AI) and </w:t>
      </w:r>
      <w:r w:rsidR="00BB34D0">
        <w:rPr>
          <w:rFonts w:ascii="Times New Roman" w:eastAsia="Times New Roman" w:hAnsi="Times New Roman" w:cs="Times New Roman"/>
          <w:sz w:val="20"/>
          <w:szCs w:val="20"/>
          <w:lang w:val="en-US"/>
        </w:rPr>
        <w:t>embedded systems</w:t>
      </w:r>
      <w:r w:rsidR="008B6AA4">
        <w:rPr>
          <w:rFonts w:ascii="Times New Roman" w:eastAsia="Times New Roman" w:hAnsi="Times New Roman" w:cs="Times New Roman"/>
          <w:sz w:val="20"/>
          <w:szCs w:val="20"/>
          <w:lang w:val="en-US"/>
        </w:rPr>
        <w:t xml:space="preserve"> technology </w:t>
      </w:r>
      <w:r w:rsidR="008B6AA4" w:rsidRPr="00280507">
        <w:rPr>
          <w:rFonts w:ascii="Times New Roman" w:eastAsia="Times New Roman" w:hAnsi="Times New Roman" w:cs="Times New Roman"/>
          <w:color w:val="EE0000"/>
          <w:sz w:val="20"/>
          <w:szCs w:val="20"/>
          <w:lang w:val="en-US"/>
        </w:rPr>
        <w:t>[</w:t>
      </w:r>
      <w:r w:rsidR="008332B7">
        <w:rPr>
          <w:rFonts w:ascii="Times New Roman" w:eastAsia="Times New Roman" w:hAnsi="Times New Roman" w:cs="Times New Roman"/>
          <w:color w:val="EE0000"/>
          <w:sz w:val="20"/>
          <w:szCs w:val="20"/>
          <w:lang w:val="en-US"/>
        </w:rPr>
        <w:t>13</w:t>
      </w:r>
      <w:r w:rsidR="008B6AA4" w:rsidRPr="00280507">
        <w:rPr>
          <w:rFonts w:ascii="Times New Roman" w:eastAsia="Times New Roman" w:hAnsi="Times New Roman" w:cs="Times New Roman"/>
          <w:color w:val="EE0000"/>
          <w:sz w:val="20"/>
          <w:szCs w:val="20"/>
          <w:lang w:val="en-US"/>
        </w:rPr>
        <w:t>]</w:t>
      </w:r>
      <w:r w:rsidRPr="00771D1D">
        <w:rPr>
          <w:rFonts w:ascii="Times New Roman" w:eastAsia="Times New Roman" w:hAnsi="Times New Roman" w:cs="Times New Roman"/>
          <w:sz w:val="20"/>
          <w:szCs w:val="20"/>
          <w:lang w:val="en-US"/>
        </w:rPr>
        <w:t xml:space="preserve">. </w:t>
      </w:r>
      <w:r w:rsidR="00270D01" w:rsidRPr="00270D01">
        <w:rPr>
          <w:rFonts w:ascii="Times New Roman" w:eastAsia="Times New Roman" w:hAnsi="Times New Roman" w:cs="Times New Roman"/>
          <w:sz w:val="20"/>
          <w:szCs w:val="20"/>
          <w:lang w:val="en-US"/>
        </w:rPr>
        <w:t>Although mobile manipulators and human-like robots are useful, they are difficult to use in Japanese houses due to space limitations.</w:t>
      </w:r>
      <w:r w:rsidR="000B3D86">
        <w:rPr>
          <w:rFonts w:ascii="Times New Roman" w:eastAsia="Times New Roman" w:hAnsi="Times New Roman" w:cs="Times New Roman"/>
          <w:sz w:val="20"/>
          <w:szCs w:val="20"/>
          <w:lang w:val="en-US"/>
        </w:rPr>
        <w:t xml:space="preserve"> </w:t>
      </w:r>
      <w:r w:rsidR="00270D01" w:rsidRPr="00270D01">
        <w:rPr>
          <w:rFonts w:ascii="Times New Roman" w:eastAsia="Times New Roman" w:hAnsi="Times New Roman" w:cs="Times New Roman"/>
          <w:sz w:val="20"/>
          <w:szCs w:val="20"/>
          <w:lang w:val="en-US"/>
        </w:rPr>
        <w:t>Therefore, we have developed a ceiling robot system composed of a quad-arm on a dual-gantry</w:t>
      </w:r>
      <w:r w:rsidR="00280507">
        <w:rPr>
          <w:rFonts w:ascii="Times New Roman" w:eastAsia="Times New Roman" w:hAnsi="Times New Roman" w:cs="Times New Roman"/>
          <w:sz w:val="20"/>
          <w:szCs w:val="20"/>
          <w:lang w:val="en-US"/>
        </w:rPr>
        <w:t xml:space="preserve"> </w:t>
      </w:r>
      <w:r w:rsidR="00280507" w:rsidRPr="00280507">
        <w:rPr>
          <w:rFonts w:ascii="Times New Roman" w:eastAsia="Times New Roman" w:hAnsi="Times New Roman" w:cs="Times New Roman"/>
          <w:color w:val="EE0000"/>
          <w:sz w:val="20"/>
          <w:szCs w:val="20"/>
          <w:lang w:val="en-US"/>
        </w:rPr>
        <w:t>[</w:t>
      </w:r>
      <w:r w:rsidR="00E02355">
        <w:rPr>
          <w:rFonts w:ascii="Times New Roman" w:eastAsia="Times New Roman" w:hAnsi="Times New Roman" w:cs="Times New Roman"/>
          <w:color w:val="EE0000"/>
          <w:sz w:val="20"/>
          <w:szCs w:val="20"/>
          <w:lang w:val="en-US"/>
        </w:rPr>
        <w:t>12</w:t>
      </w:r>
      <w:r w:rsidR="00280507" w:rsidRPr="00280507">
        <w:rPr>
          <w:rFonts w:ascii="Times New Roman" w:eastAsia="Times New Roman" w:hAnsi="Times New Roman" w:cs="Times New Roman"/>
          <w:color w:val="EE0000"/>
          <w:sz w:val="20"/>
          <w:szCs w:val="20"/>
          <w:lang w:val="en-US"/>
        </w:rPr>
        <w:t>]</w:t>
      </w:r>
      <w:r w:rsidR="00270D01" w:rsidRPr="00270D01">
        <w:rPr>
          <w:rFonts w:ascii="Times New Roman" w:eastAsia="Times New Roman" w:hAnsi="Times New Roman" w:cs="Times New Roman"/>
          <w:sz w:val="20"/>
          <w:szCs w:val="20"/>
          <w:lang w:val="en-US"/>
        </w:rPr>
        <w:t>. Since each gantry has a dual</w:t>
      </w:r>
      <w:r w:rsidR="00280507">
        <w:rPr>
          <w:rFonts w:ascii="Times New Roman" w:eastAsia="Times New Roman" w:hAnsi="Times New Roman" w:cs="Times New Roman"/>
          <w:sz w:val="20"/>
          <w:szCs w:val="20"/>
          <w:lang w:val="en-US"/>
        </w:rPr>
        <w:t>-</w:t>
      </w:r>
      <w:r w:rsidR="00270D01" w:rsidRPr="00270D01">
        <w:rPr>
          <w:rFonts w:ascii="Times New Roman" w:eastAsia="Times New Roman" w:hAnsi="Times New Roman" w:cs="Times New Roman"/>
          <w:sz w:val="20"/>
          <w:szCs w:val="20"/>
          <w:lang w:val="en-US"/>
        </w:rPr>
        <w:t>arm like a human-like robot, the ceiling robot system can perform various tasks done by two people.</w:t>
      </w:r>
      <w:r w:rsidR="00280507">
        <w:rPr>
          <w:rFonts w:ascii="Times New Roman" w:eastAsia="Times New Roman" w:hAnsi="Times New Roman" w:cs="Times New Roman"/>
          <w:sz w:val="20"/>
          <w:szCs w:val="20"/>
          <w:lang w:val="en-US"/>
        </w:rPr>
        <w:t xml:space="preserve"> If the person performs a task with the ceiling robot system, the total number of arms becomes 6. As a result, we can expect the ceiling robot system is helpful for elderly people and disable people. </w:t>
      </w:r>
    </w:p>
    <w:p w14:paraId="7F33E1E0" w14:textId="6B8C5C21" w:rsidR="001E65F6" w:rsidRDefault="001E65F6" w:rsidP="00280507">
      <w:pPr>
        <w:ind w:firstLine="200"/>
        <w:jc w:val="both"/>
        <w:rPr>
          <w:rFonts w:ascii="Times New Roman" w:eastAsia="Times New Roman" w:hAnsi="Times New Roman" w:cs="Times New Roman"/>
          <w:sz w:val="20"/>
          <w:szCs w:val="20"/>
          <w:lang w:val="en-US"/>
        </w:rPr>
      </w:pPr>
      <w:r w:rsidRPr="001E65F6">
        <w:rPr>
          <w:rFonts w:ascii="Times New Roman" w:eastAsia="Times New Roman" w:hAnsi="Times New Roman" w:cs="Times New Roman"/>
          <w:sz w:val="20"/>
          <w:szCs w:val="20"/>
        </w:rPr>
        <w:t xml:space="preserve">Ceiling mounting itself is not new. Inverted-mount industrial robots such as the FANUC R-2000iC/220U hang a six-axis arm from an overhead base so that the floor is left free and several robots can work in </w:t>
      </w:r>
      <w:proofErr w:type="gramStart"/>
      <w:r w:rsidRPr="001E65F6">
        <w:rPr>
          <w:rFonts w:ascii="Times New Roman" w:eastAsia="Times New Roman" w:hAnsi="Times New Roman" w:cs="Times New Roman"/>
          <w:sz w:val="20"/>
          <w:szCs w:val="20"/>
        </w:rPr>
        <w:t>close proximity</w:t>
      </w:r>
      <w:proofErr w:type="gramEnd"/>
      <w:r w:rsidRPr="001E65F6">
        <w:rPr>
          <w:rFonts w:ascii="Times New Roman" w:eastAsia="Times New Roman" w:hAnsi="Times New Roman" w:cs="Times New Roman"/>
          <w:sz w:val="20"/>
          <w:szCs w:val="20"/>
        </w:rPr>
        <w:t xml:space="preserve">, but they handle heavy workpieces in a fenced cell rather than serve a </w:t>
      </w:r>
      <w:r w:rsidRPr="001E65F6">
        <w:rPr>
          <w:rFonts w:ascii="Times New Roman" w:eastAsia="Times New Roman" w:hAnsi="Times New Roman" w:cs="Times New Roman"/>
          <w:sz w:val="20"/>
          <w:szCs w:val="20"/>
        </w:rPr>
        <w:t xml:space="preserve">person </w:t>
      </w:r>
      <w:r w:rsidRPr="001E65F6">
        <w:rPr>
          <w:rFonts w:ascii="Times New Roman" w:eastAsia="Times New Roman" w:hAnsi="Times New Roman" w:cs="Times New Roman"/>
          <w:color w:val="EE0000"/>
          <w:sz w:val="20"/>
          <w:szCs w:val="20"/>
        </w:rPr>
        <w:t>[15]</w:t>
      </w:r>
      <w:r w:rsidRPr="001E65F6">
        <w:rPr>
          <w:rFonts w:ascii="Times New Roman" w:eastAsia="Times New Roman" w:hAnsi="Times New Roman" w:cs="Times New Roman"/>
          <w:sz w:val="20"/>
          <w:szCs w:val="20"/>
        </w:rPr>
        <w:t xml:space="preserve">. Toyota Research Institute brought the idea into the home with a dual-arm robot that travels on ceiling rails and descends to perform household chores such as loading a dishwasher and wiping surfaces, at the cost of requiring a </w:t>
      </w:r>
      <w:proofErr w:type="gramStart"/>
      <w:r w:rsidRPr="001E65F6">
        <w:rPr>
          <w:rFonts w:ascii="Times New Roman" w:eastAsia="Times New Roman" w:hAnsi="Times New Roman" w:cs="Times New Roman"/>
          <w:sz w:val="20"/>
          <w:szCs w:val="20"/>
        </w:rPr>
        <w:t>house purpose-built</w:t>
      </w:r>
      <w:proofErr w:type="gramEnd"/>
      <w:r w:rsidRPr="001E65F6">
        <w:rPr>
          <w:rFonts w:ascii="Times New Roman" w:eastAsia="Times New Roman" w:hAnsi="Times New Roman" w:cs="Times New Roman"/>
          <w:sz w:val="20"/>
          <w:szCs w:val="20"/>
        </w:rPr>
        <w:t xml:space="preserve"> with the overhead infrastructure </w:t>
      </w:r>
      <w:r w:rsidRPr="001E65F6">
        <w:rPr>
          <w:rFonts w:ascii="Times New Roman" w:eastAsia="Times New Roman" w:hAnsi="Times New Roman" w:cs="Times New Roman"/>
          <w:color w:val="EE0000"/>
          <w:sz w:val="20"/>
          <w:szCs w:val="20"/>
        </w:rPr>
        <w:t>[16]</w:t>
      </w:r>
      <w:r w:rsidRPr="001E65F6">
        <w:rPr>
          <w:rFonts w:ascii="Times New Roman" w:eastAsia="Times New Roman" w:hAnsi="Times New Roman" w:cs="Times New Roman"/>
          <w:sz w:val="20"/>
          <w:szCs w:val="20"/>
        </w:rPr>
        <w:t>. In both cases, however, the arms are carried by a single overhead base, so they cannot be placed independently and only one region of the room can be served at a time. In contrast, the ceiling robot system in our trailer living lab (TLL) distributes four arms over two independently actuated gantries, each gantry contributing a linear and a rotational axis shared by its pair of arms. The system can therefore serve two separate tasks in different parts of the room at the same time, or bring all four arms to a single task, without occupying the floor space that a mobile manipulator would require.</w:t>
      </w:r>
    </w:p>
    <w:p w14:paraId="3438308C" w14:textId="267216B8" w:rsidR="00270D01" w:rsidRPr="00270D01" w:rsidRDefault="004414EB" w:rsidP="007B7003">
      <w:pPr>
        <w:ind w:firstLine="200"/>
        <w:jc w:val="both"/>
        <w:rPr>
          <w:rFonts w:ascii="Times New Roman" w:eastAsia="Times New Roman" w:hAnsi="Times New Roman" w:cs="Times New Roman"/>
          <w:sz w:val="20"/>
          <w:szCs w:val="20"/>
          <w:lang w:val="en-US"/>
        </w:rPr>
      </w:pPr>
      <w:r w:rsidRPr="004414EB">
        <w:rPr>
          <w:rFonts w:ascii="Times New Roman" w:eastAsia="Times New Roman" w:hAnsi="Times New Roman" w:cs="Times New Roman"/>
          <w:sz w:val="20"/>
          <w:szCs w:val="20"/>
        </w:rPr>
        <w:t xml:space="preserve">Collision and deadlock avoidance has been surveyed extensively for multi-robot systems, and deadlock is repeatedly identified as an open issue that reactive and receding-horizon schemes do not fully resolve </w:t>
      </w:r>
      <w:r w:rsidRPr="004414EB">
        <w:rPr>
          <w:rFonts w:ascii="Times New Roman" w:eastAsia="Times New Roman" w:hAnsi="Times New Roman" w:cs="Times New Roman"/>
          <w:color w:val="EE0000"/>
          <w:sz w:val="20"/>
          <w:szCs w:val="20"/>
        </w:rPr>
        <w:t>[17]</w:t>
      </w:r>
      <w:r w:rsidRPr="004414EB">
        <w:rPr>
          <w:rFonts w:ascii="Times New Roman" w:eastAsia="Times New Roman" w:hAnsi="Times New Roman" w:cs="Times New Roman"/>
          <w:sz w:val="20"/>
          <w:szCs w:val="20"/>
        </w:rPr>
        <w:t xml:space="preserve">. </w:t>
      </w:r>
      <w:proofErr w:type="gramStart"/>
      <w:r w:rsidRPr="004414EB">
        <w:rPr>
          <w:rFonts w:ascii="Times New Roman" w:eastAsia="Times New Roman" w:hAnsi="Times New Roman" w:cs="Times New Roman"/>
          <w:sz w:val="20"/>
          <w:szCs w:val="20"/>
        </w:rPr>
        <w:t>Those</w:t>
      </w:r>
      <w:proofErr w:type="gramEnd"/>
      <w:r w:rsidRPr="004414EB">
        <w:rPr>
          <w:rFonts w:ascii="Times New Roman" w:eastAsia="Times New Roman" w:hAnsi="Times New Roman" w:cs="Times New Roman"/>
          <w:sz w:val="20"/>
          <w:szCs w:val="20"/>
        </w:rPr>
        <w:t xml:space="preserve"> studies, however, address mobile robots that are free to reposition themselves, whereas the arms of a ceiling robot system are attached to a shared gantry and cannot escape each other by moving away.</w:t>
      </w:r>
      <w:r>
        <w:rPr>
          <w:rFonts w:ascii="Times New Roman" w:eastAsia="Times New Roman" w:hAnsi="Times New Roman" w:cs="Times New Roman"/>
          <w:sz w:val="20"/>
          <w:szCs w:val="20"/>
        </w:rPr>
        <w:t xml:space="preserve"> </w:t>
      </w:r>
      <w:r w:rsidR="00280507">
        <w:rPr>
          <w:rFonts w:ascii="Times New Roman" w:eastAsia="Times New Roman" w:hAnsi="Times New Roman" w:cs="Times New Roman"/>
          <w:sz w:val="20"/>
          <w:szCs w:val="20"/>
          <w:lang w:val="en-US"/>
        </w:rPr>
        <w:t>This paper focuses on the collision avoidance of the ceiling robots, because i</w:t>
      </w:r>
      <w:r w:rsidR="00270D01" w:rsidRPr="00270D01">
        <w:rPr>
          <w:rFonts w:ascii="Times New Roman" w:eastAsia="Times New Roman" w:hAnsi="Times New Roman" w:cs="Times New Roman"/>
          <w:sz w:val="20"/>
          <w:szCs w:val="20"/>
          <w:lang w:val="en-US"/>
        </w:rPr>
        <w:t xml:space="preserve">nternal deadlock may occur in the quad-arm in as well as external </w:t>
      </w:r>
      <w:proofErr w:type="gramStart"/>
      <w:r w:rsidR="00270D01" w:rsidRPr="00270D01">
        <w:rPr>
          <w:rFonts w:ascii="Times New Roman" w:eastAsia="Times New Roman" w:hAnsi="Times New Roman" w:cs="Times New Roman"/>
          <w:sz w:val="20"/>
          <w:szCs w:val="20"/>
          <w:lang w:val="en-US"/>
        </w:rPr>
        <w:t>deadlock</w:t>
      </w:r>
      <w:proofErr w:type="gramEnd"/>
      <w:r w:rsidR="00270D01" w:rsidRPr="00270D01">
        <w:rPr>
          <w:rFonts w:ascii="Times New Roman" w:eastAsia="Times New Roman" w:hAnsi="Times New Roman" w:cs="Times New Roman"/>
          <w:sz w:val="20"/>
          <w:szCs w:val="20"/>
          <w:lang w:val="en-US"/>
        </w:rPr>
        <w:t xml:space="preserve"> with objects surrounding the ceiling robot system.</w:t>
      </w:r>
      <w:r w:rsidR="00280507">
        <w:rPr>
          <w:rFonts w:ascii="Times New Roman" w:eastAsia="Times New Roman" w:hAnsi="Times New Roman" w:cs="Times New Roman"/>
          <w:sz w:val="20"/>
          <w:szCs w:val="20"/>
          <w:lang w:val="en-US"/>
        </w:rPr>
        <w:t xml:space="preserve"> </w:t>
      </w:r>
      <w:r w:rsidR="00C802CF" w:rsidRPr="00C802CF">
        <w:rPr>
          <w:rFonts w:ascii="Times New Roman" w:eastAsia="Times New Roman" w:hAnsi="Times New Roman" w:cs="Times New Roman"/>
          <w:sz w:val="20"/>
          <w:szCs w:val="20"/>
          <w:lang w:val="en-US"/>
        </w:rPr>
        <w:t>Here, we assume that internal deadlock includes both the deadlock state within each arm o</w:t>
      </w:r>
      <w:r w:rsidR="00C802CF">
        <w:rPr>
          <w:rFonts w:ascii="Times New Roman" w:eastAsia="Times New Roman" w:hAnsi="Times New Roman" w:cs="Times New Roman"/>
          <w:sz w:val="20"/>
          <w:szCs w:val="20"/>
          <w:lang w:val="en-US"/>
        </w:rPr>
        <w:t>n</w:t>
      </w:r>
      <w:r w:rsidR="00C802CF" w:rsidRPr="00C802CF">
        <w:rPr>
          <w:rFonts w:ascii="Times New Roman" w:eastAsia="Times New Roman" w:hAnsi="Times New Roman" w:cs="Times New Roman"/>
          <w:sz w:val="20"/>
          <w:szCs w:val="20"/>
          <w:lang w:val="en-US"/>
        </w:rPr>
        <w:t xml:space="preserve"> the configuration space, and collisions between two or more arms. This is a crucial issue when using four arms simultaneously.</w:t>
      </w:r>
      <w:r w:rsidR="00C802CF">
        <w:rPr>
          <w:rFonts w:ascii="Times New Roman" w:eastAsia="Times New Roman" w:hAnsi="Times New Roman" w:cs="Times New Roman"/>
          <w:sz w:val="20"/>
          <w:szCs w:val="20"/>
          <w:lang w:val="en-US"/>
        </w:rPr>
        <w:t xml:space="preserve"> </w:t>
      </w:r>
      <w:r w:rsidR="00270D01" w:rsidRPr="00270D01">
        <w:rPr>
          <w:rFonts w:ascii="Times New Roman" w:eastAsia="Times New Roman" w:hAnsi="Times New Roman" w:cs="Times New Roman"/>
          <w:sz w:val="20"/>
          <w:szCs w:val="20"/>
          <w:lang w:val="en-US"/>
        </w:rPr>
        <w:t>T</w:t>
      </w:r>
      <w:r w:rsidR="00C802CF">
        <w:rPr>
          <w:rFonts w:ascii="Times New Roman" w:eastAsia="Times New Roman" w:hAnsi="Times New Roman" w:cs="Times New Roman"/>
          <w:sz w:val="20"/>
          <w:szCs w:val="20"/>
          <w:lang w:val="en-US"/>
        </w:rPr>
        <w:t>herefore, t</w:t>
      </w:r>
      <w:r w:rsidR="00270D01" w:rsidRPr="00270D01">
        <w:rPr>
          <w:rFonts w:ascii="Times New Roman" w:eastAsia="Times New Roman" w:hAnsi="Times New Roman" w:cs="Times New Roman"/>
          <w:sz w:val="20"/>
          <w:szCs w:val="20"/>
          <w:lang w:val="en-US"/>
        </w:rPr>
        <w:t xml:space="preserve">his paper proposes </w:t>
      </w:r>
      <w:r w:rsidR="00C802CF">
        <w:rPr>
          <w:rFonts w:ascii="Times New Roman" w:eastAsia="Times New Roman" w:hAnsi="Times New Roman" w:cs="Times New Roman"/>
          <w:sz w:val="20"/>
          <w:szCs w:val="20"/>
          <w:lang w:val="en-US"/>
        </w:rPr>
        <w:t>how to use</w:t>
      </w:r>
      <w:r w:rsidR="00270D01" w:rsidRPr="00270D01">
        <w:rPr>
          <w:rFonts w:ascii="Times New Roman" w:eastAsia="Times New Roman" w:hAnsi="Times New Roman" w:cs="Times New Roman"/>
          <w:sz w:val="20"/>
          <w:szCs w:val="20"/>
          <w:lang w:val="en-US"/>
        </w:rPr>
        <w:t xml:space="preserve"> topological intelligence </w:t>
      </w:r>
      <w:r w:rsidR="008332B7" w:rsidRPr="008332B7">
        <w:rPr>
          <w:rFonts w:ascii="Times New Roman" w:eastAsia="Times New Roman" w:hAnsi="Times New Roman" w:cs="Times New Roman"/>
          <w:color w:val="EE0000"/>
          <w:sz w:val="20"/>
          <w:szCs w:val="20"/>
          <w:lang w:val="en-US"/>
        </w:rPr>
        <w:t>[7]</w:t>
      </w:r>
      <w:r w:rsidR="008332B7">
        <w:rPr>
          <w:rFonts w:ascii="Times New Roman" w:eastAsia="Times New Roman" w:hAnsi="Times New Roman" w:cs="Times New Roman"/>
          <w:sz w:val="20"/>
          <w:szCs w:val="20"/>
          <w:lang w:val="en-US"/>
        </w:rPr>
        <w:t xml:space="preserve"> </w:t>
      </w:r>
      <w:r w:rsidR="00270D01" w:rsidRPr="00270D01">
        <w:rPr>
          <w:rFonts w:ascii="Times New Roman" w:eastAsia="Times New Roman" w:hAnsi="Times New Roman" w:cs="Times New Roman"/>
          <w:sz w:val="20"/>
          <w:szCs w:val="20"/>
          <w:lang w:val="en-US"/>
        </w:rPr>
        <w:t xml:space="preserve">to specify the movable range with </w:t>
      </w:r>
      <w:r w:rsidR="00C802CF">
        <w:rPr>
          <w:rFonts w:ascii="Times New Roman" w:eastAsia="Times New Roman" w:hAnsi="Times New Roman" w:cs="Times New Roman"/>
          <w:sz w:val="20"/>
          <w:szCs w:val="20"/>
          <w:lang w:val="en-US"/>
        </w:rPr>
        <w:t xml:space="preserve">a </w:t>
      </w:r>
      <w:r w:rsidR="00270D01" w:rsidRPr="00270D01">
        <w:rPr>
          <w:rFonts w:ascii="Times New Roman" w:eastAsia="Times New Roman" w:hAnsi="Times New Roman" w:cs="Times New Roman"/>
          <w:sz w:val="20"/>
          <w:szCs w:val="20"/>
          <w:lang w:val="en-US"/>
        </w:rPr>
        <w:t>topological twin built into the configuration space</w:t>
      </w:r>
      <w:r w:rsidR="00201781">
        <w:rPr>
          <w:rFonts w:ascii="Times New Roman" w:eastAsia="Times New Roman" w:hAnsi="Times New Roman" w:cs="Times New Roman"/>
          <w:sz w:val="20"/>
          <w:szCs w:val="20"/>
          <w:lang w:val="en-US"/>
        </w:rPr>
        <w:t xml:space="preserve"> </w:t>
      </w:r>
      <w:r w:rsidR="00201781" w:rsidRPr="00201781">
        <w:rPr>
          <w:rFonts w:ascii="Times New Roman" w:eastAsia="Times New Roman" w:hAnsi="Times New Roman" w:cs="Times New Roman"/>
          <w:color w:val="EE0000"/>
          <w:sz w:val="20"/>
          <w:szCs w:val="20"/>
          <w:lang w:val="en-US"/>
        </w:rPr>
        <w:t>[</w:t>
      </w:r>
      <w:r w:rsidR="00201781">
        <w:rPr>
          <w:rFonts w:ascii="Times New Roman" w:eastAsia="Times New Roman" w:hAnsi="Times New Roman" w:cs="Times New Roman"/>
          <w:color w:val="EE0000"/>
          <w:sz w:val="20"/>
          <w:szCs w:val="20"/>
          <w:lang w:val="en-US"/>
        </w:rPr>
        <w:t>2</w:t>
      </w:r>
      <w:r w:rsidR="00201781" w:rsidRPr="00201781">
        <w:rPr>
          <w:rFonts w:ascii="Times New Roman" w:eastAsia="Times New Roman" w:hAnsi="Times New Roman" w:cs="Times New Roman"/>
          <w:color w:val="EE0000"/>
          <w:sz w:val="20"/>
          <w:szCs w:val="20"/>
          <w:lang w:val="en-US"/>
        </w:rPr>
        <w:t>]</w:t>
      </w:r>
      <w:r w:rsidR="00270D01" w:rsidRPr="00270D01">
        <w:rPr>
          <w:rFonts w:ascii="Times New Roman" w:eastAsia="Times New Roman" w:hAnsi="Times New Roman" w:cs="Times New Roman"/>
          <w:sz w:val="20"/>
          <w:szCs w:val="20"/>
          <w:lang w:val="en-US"/>
        </w:rPr>
        <w:t>.</w:t>
      </w:r>
      <w:r w:rsidR="00EB4AF8">
        <w:rPr>
          <w:rFonts w:ascii="Times New Roman" w:eastAsia="Times New Roman" w:hAnsi="Times New Roman" w:cs="Times New Roman"/>
          <w:sz w:val="20"/>
          <w:szCs w:val="20"/>
          <w:lang w:val="en-US"/>
        </w:rPr>
        <w:t xml:space="preserve"> </w:t>
      </w:r>
      <w:r w:rsidR="00201781" w:rsidRPr="00201781">
        <w:rPr>
          <w:rFonts w:ascii="Times New Roman" w:eastAsia="Times New Roman" w:hAnsi="Times New Roman" w:cs="Times New Roman"/>
          <w:sz w:val="20"/>
          <w:szCs w:val="20"/>
        </w:rPr>
        <w:t xml:space="preserve">Basically, topological intelligence includes two primary approaches: topological mapping, which extracts the topological structure hidden in the environment and in the robot itself </w:t>
      </w:r>
      <w:r w:rsidR="00201781" w:rsidRPr="00201781">
        <w:rPr>
          <w:rFonts w:ascii="Times New Roman" w:eastAsia="Times New Roman" w:hAnsi="Times New Roman" w:cs="Times New Roman"/>
          <w:color w:val="EE0000"/>
          <w:sz w:val="20"/>
          <w:szCs w:val="20"/>
        </w:rPr>
        <w:t>[1][3][5][6]</w:t>
      </w:r>
      <w:r w:rsidR="00201781" w:rsidRPr="00201781">
        <w:rPr>
          <w:rFonts w:ascii="Times New Roman" w:eastAsia="Times New Roman" w:hAnsi="Times New Roman" w:cs="Times New Roman"/>
          <w:sz w:val="20"/>
          <w:szCs w:val="20"/>
          <w:lang w:val="en-US"/>
        </w:rPr>
        <w:t xml:space="preserve"> </w:t>
      </w:r>
      <w:r w:rsidR="00201781" w:rsidRPr="00201781">
        <w:rPr>
          <w:rFonts w:ascii="Times New Roman" w:eastAsia="Times New Roman" w:hAnsi="Times New Roman" w:cs="Times New Roman"/>
          <w:sz w:val="20"/>
          <w:szCs w:val="20"/>
        </w:rPr>
        <w:t>and topological utilization, which uses the built map for attention, posture selection, inference, and prediction</w:t>
      </w:r>
      <w:r w:rsidR="00201781" w:rsidRPr="00201781">
        <w:rPr>
          <w:rFonts w:ascii="Times New Roman" w:eastAsia="Times New Roman" w:hAnsi="Times New Roman" w:cs="Times New Roman"/>
          <w:sz w:val="20"/>
          <w:szCs w:val="20"/>
          <w:lang w:val="en-US"/>
        </w:rPr>
        <w:t xml:space="preserve"> </w:t>
      </w:r>
      <w:r w:rsidR="00201781" w:rsidRPr="00201781">
        <w:rPr>
          <w:rFonts w:ascii="Times New Roman" w:eastAsia="Times New Roman" w:hAnsi="Times New Roman" w:cs="Times New Roman"/>
          <w:color w:val="EE0000"/>
          <w:sz w:val="20"/>
          <w:szCs w:val="20"/>
          <w:lang w:val="en-US"/>
        </w:rPr>
        <w:t>[7][8]</w:t>
      </w:r>
      <w:r w:rsidR="00B92EC3" w:rsidRPr="00EE4C88">
        <w:rPr>
          <w:rFonts w:ascii="Times New Roman" w:eastAsia="Times New Roman" w:hAnsi="Times New Roman" w:cs="Times New Roman"/>
          <w:sz w:val="20"/>
          <w:szCs w:val="20"/>
          <w:lang w:val="en-US"/>
        </w:rPr>
        <w:t xml:space="preserve">.  </w:t>
      </w:r>
    </w:p>
    <w:p w14:paraId="09C400E0" w14:textId="795772B8" w:rsidR="00B92EC3" w:rsidRDefault="00B92EC3" w:rsidP="00B92EC3">
      <w:pPr>
        <w:ind w:firstLine="200"/>
        <w:jc w:val="both"/>
        <w:rPr>
          <w:rFonts w:ascii="Times New Roman" w:eastAsia="Times New Roman" w:hAnsi="Times New Roman" w:cs="Times New Roman"/>
          <w:sz w:val="20"/>
          <w:szCs w:val="20"/>
          <w:lang w:val="en-US"/>
        </w:rPr>
      </w:pPr>
      <w:r w:rsidRPr="00B92EC3">
        <w:rPr>
          <w:rFonts w:ascii="Times New Roman" w:eastAsia="Times New Roman" w:hAnsi="Times New Roman" w:cs="Times New Roman"/>
          <w:sz w:val="20"/>
          <w:szCs w:val="20"/>
          <w:lang w:val="en-US"/>
        </w:rPr>
        <w:t>The proposed method uses multi-scale batch-</w:t>
      </w:r>
      <w:proofErr w:type="gramStart"/>
      <w:r w:rsidRPr="00B92EC3">
        <w:rPr>
          <w:rFonts w:ascii="Times New Roman" w:eastAsia="Times New Roman" w:hAnsi="Times New Roman" w:cs="Times New Roman"/>
          <w:sz w:val="20"/>
          <w:szCs w:val="20"/>
          <w:lang w:val="en-US"/>
        </w:rPr>
        <w:t>learning growing</w:t>
      </w:r>
      <w:proofErr w:type="gramEnd"/>
      <w:r w:rsidRPr="00B92EC3">
        <w:rPr>
          <w:rFonts w:ascii="Times New Roman" w:eastAsia="Times New Roman" w:hAnsi="Times New Roman" w:cs="Times New Roman"/>
          <w:sz w:val="20"/>
          <w:szCs w:val="20"/>
          <w:lang w:val="en-US"/>
        </w:rPr>
        <w:t xml:space="preserve"> neural gas as a topological mapping method to build a perceptual map. </w:t>
      </w:r>
      <w:r>
        <w:rPr>
          <w:rFonts w:ascii="Times New Roman" w:eastAsia="Times New Roman" w:hAnsi="Times New Roman" w:cs="Times New Roman"/>
          <w:sz w:val="20"/>
          <w:szCs w:val="20"/>
          <w:lang w:val="en-US"/>
        </w:rPr>
        <w:t>Furthermore, g</w:t>
      </w:r>
      <w:r w:rsidRPr="00B92EC3">
        <w:rPr>
          <w:rFonts w:ascii="Times New Roman" w:eastAsia="Times New Roman" w:hAnsi="Times New Roman" w:cs="Times New Roman"/>
          <w:sz w:val="20"/>
          <w:szCs w:val="20"/>
          <w:lang w:val="en-US"/>
        </w:rPr>
        <w:t>rowing cell structure is used to build an action map for each arm.</w:t>
      </w:r>
      <w:r w:rsidR="00C802CF">
        <w:rPr>
          <w:rFonts w:ascii="Times New Roman" w:eastAsia="Times New Roman" w:hAnsi="Times New Roman" w:cs="Times New Roman"/>
          <w:sz w:val="20"/>
          <w:szCs w:val="20"/>
          <w:lang w:val="en-US"/>
        </w:rPr>
        <w:t xml:space="preserve"> </w:t>
      </w:r>
      <w:r w:rsidRPr="00B92EC3">
        <w:rPr>
          <w:rFonts w:ascii="Times New Roman" w:eastAsia="Times New Roman" w:hAnsi="Times New Roman" w:cs="Times New Roman"/>
          <w:color w:val="EE0000"/>
          <w:sz w:val="20"/>
          <w:szCs w:val="20"/>
          <w:lang w:val="en-US"/>
        </w:rPr>
        <w:t>[</w:t>
      </w:r>
      <w:r w:rsidR="007D05EF">
        <w:rPr>
          <w:rFonts w:ascii="Times New Roman" w:eastAsia="Times New Roman" w:hAnsi="Times New Roman" w:cs="Times New Roman"/>
          <w:color w:val="EE0000"/>
          <w:sz w:val="20"/>
          <w:szCs w:val="20"/>
          <w:lang w:val="en-US"/>
        </w:rPr>
        <w:t>4</w:t>
      </w:r>
      <w:r w:rsidRPr="00B92EC3">
        <w:rPr>
          <w:rFonts w:ascii="Times New Roman" w:eastAsia="Times New Roman" w:hAnsi="Times New Roman" w:cs="Times New Roman"/>
          <w:color w:val="EE0000"/>
          <w:sz w:val="20"/>
          <w:szCs w:val="20"/>
          <w:lang w:val="en-US"/>
        </w:rPr>
        <w:t>]</w:t>
      </w:r>
      <w:r w:rsidR="00270D01" w:rsidRPr="00270D01">
        <w:rPr>
          <w:rFonts w:ascii="Times New Roman" w:eastAsia="Times New Roman" w:hAnsi="Times New Roman" w:cs="Times New Roman"/>
          <w:sz w:val="20"/>
          <w:szCs w:val="20"/>
          <w:lang w:val="en-US"/>
        </w:rPr>
        <w:t>. The movable range is specified by a topology-based map update</w:t>
      </w:r>
      <w:r>
        <w:rPr>
          <w:rFonts w:ascii="Times New Roman" w:eastAsia="Times New Roman" w:hAnsi="Times New Roman" w:cs="Times New Roman"/>
          <w:sz w:val="20"/>
          <w:szCs w:val="20"/>
          <w:lang w:val="en-US"/>
        </w:rPr>
        <w:t xml:space="preserve"> between two or more action maps</w:t>
      </w:r>
      <w:r w:rsidR="00270D01" w:rsidRPr="00270D01">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lang w:val="en-US"/>
        </w:rPr>
        <w:t xml:space="preserve"> Furthermore, t</w:t>
      </w:r>
      <w:r w:rsidR="00270D01" w:rsidRPr="00270D01">
        <w:rPr>
          <w:rFonts w:ascii="Times New Roman" w:eastAsia="Times New Roman" w:hAnsi="Times New Roman" w:cs="Times New Roman"/>
          <w:sz w:val="20"/>
          <w:szCs w:val="20"/>
          <w:lang w:val="en-US"/>
        </w:rPr>
        <w:t>his paper applie</w:t>
      </w:r>
      <w:r>
        <w:rPr>
          <w:rFonts w:ascii="Times New Roman" w:eastAsia="Times New Roman" w:hAnsi="Times New Roman" w:cs="Times New Roman"/>
          <w:sz w:val="20"/>
          <w:szCs w:val="20"/>
          <w:lang w:val="en-US"/>
        </w:rPr>
        <w:t>s</w:t>
      </w:r>
      <w:r w:rsidR="00270D01" w:rsidRPr="00270D01">
        <w:rPr>
          <w:rFonts w:ascii="Times New Roman" w:eastAsia="Times New Roman" w:hAnsi="Times New Roman" w:cs="Times New Roman"/>
          <w:sz w:val="20"/>
          <w:szCs w:val="20"/>
          <w:lang w:val="en-US"/>
        </w:rPr>
        <w:t xml:space="preserve"> the proposed method to the </w:t>
      </w:r>
      <w:r w:rsidR="001E65F6">
        <w:rPr>
          <w:rFonts w:ascii="Times New Roman" w:eastAsia="Times New Roman" w:hAnsi="Times New Roman" w:cs="Times New Roman"/>
          <w:sz w:val="20"/>
          <w:szCs w:val="20"/>
          <w:lang w:val="en-US"/>
        </w:rPr>
        <w:t>quad</w:t>
      </w:r>
      <w:r w:rsidR="00270D01" w:rsidRPr="00270D01">
        <w:rPr>
          <w:rFonts w:ascii="Times New Roman" w:eastAsia="Times New Roman" w:hAnsi="Times New Roman" w:cs="Times New Roman"/>
          <w:sz w:val="20"/>
          <w:szCs w:val="20"/>
          <w:lang w:val="en-US"/>
        </w:rPr>
        <w:t xml:space="preserve">-arm at the simulation level. </w:t>
      </w:r>
      <w:r>
        <w:rPr>
          <w:rFonts w:ascii="Times New Roman" w:eastAsia="Times New Roman" w:hAnsi="Times New Roman" w:cs="Times New Roman"/>
          <w:sz w:val="20"/>
          <w:szCs w:val="20"/>
          <w:lang w:val="en-US"/>
        </w:rPr>
        <w:t xml:space="preserve">We will discuss the effectiveness of the proposed method through preliminary simulation results. </w:t>
      </w:r>
      <w:r w:rsidR="00270D01" w:rsidRPr="00270D01">
        <w:rPr>
          <w:rFonts w:ascii="Times New Roman" w:eastAsia="Times New Roman" w:hAnsi="Times New Roman" w:cs="Times New Roman"/>
          <w:sz w:val="20"/>
          <w:szCs w:val="20"/>
          <w:lang w:val="en-US"/>
        </w:rPr>
        <w:t xml:space="preserve">Finally, this paper discusses </w:t>
      </w:r>
      <w:r w:rsidR="00270D01" w:rsidRPr="00270D01">
        <w:rPr>
          <w:rFonts w:ascii="Times New Roman" w:eastAsia="Times New Roman" w:hAnsi="Times New Roman" w:cs="Times New Roman"/>
          <w:sz w:val="20"/>
          <w:szCs w:val="20"/>
          <w:lang w:val="en-US"/>
        </w:rPr>
        <w:lastRenderedPageBreak/>
        <w:t xml:space="preserve">the applicability of topological intelligence to dual-gantry quad-arm ceiling robot systems. </w:t>
      </w:r>
    </w:p>
    <w:p w14:paraId="11DDE587" w14:textId="206E9F79" w:rsidR="00270D01" w:rsidRPr="00270D01" w:rsidRDefault="00B92EC3" w:rsidP="00C43D4C">
      <w:pPr>
        <w:ind w:firstLine="20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This paper is organized as follows</w:t>
      </w:r>
      <w:r w:rsidR="00DF5513">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lang w:val="en-US"/>
        </w:rPr>
        <w:t xml:space="preserve"> </w:t>
      </w:r>
      <w:r w:rsidR="00C33746">
        <w:rPr>
          <w:rFonts w:ascii="Times New Roman" w:eastAsia="Times New Roman" w:hAnsi="Times New Roman" w:cs="Times New Roman"/>
          <w:sz w:val="20"/>
          <w:szCs w:val="20"/>
          <w:lang w:val="en-US"/>
        </w:rPr>
        <w:t xml:space="preserve">Section 2 explains the hardware architecture of the ceiling robot system and its application examples in the </w:t>
      </w:r>
      <w:r w:rsidR="001129F1">
        <w:rPr>
          <w:rFonts w:ascii="Times New Roman" w:eastAsia="Times New Roman" w:hAnsi="Times New Roman" w:cs="Times New Roman"/>
          <w:sz w:val="20"/>
          <w:szCs w:val="20"/>
          <w:lang w:val="en-US"/>
        </w:rPr>
        <w:t>T</w:t>
      </w:r>
      <w:r w:rsidR="00C33746">
        <w:rPr>
          <w:rFonts w:ascii="Times New Roman" w:eastAsia="Times New Roman" w:hAnsi="Times New Roman" w:cs="Times New Roman"/>
          <w:sz w:val="20"/>
          <w:szCs w:val="20"/>
          <w:lang w:val="en-US"/>
        </w:rPr>
        <w:t xml:space="preserve">railer </w:t>
      </w:r>
      <w:r w:rsidR="001129F1">
        <w:rPr>
          <w:rFonts w:ascii="Times New Roman" w:eastAsia="Times New Roman" w:hAnsi="Times New Roman" w:cs="Times New Roman"/>
          <w:sz w:val="20"/>
          <w:szCs w:val="20"/>
          <w:lang w:val="en-US"/>
        </w:rPr>
        <w:t>L</w:t>
      </w:r>
      <w:r w:rsidR="00C33746">
        <w:rPr>
          <w:rFonts w:ascii="Times New Roman" w:eastAsia="Times New Roman" w:hAnsi="Times New Roman" w:cs="Times New Roman"/>
          <w:sz w:val="20"/>
          <w:szCs w:val="20"/>
          <w:lang w:val="en-US"/>
        </w:rPr>
        <w:t xml:space="preserve">iving </w:t>
      </w:r>
      <w:r w:rsidR="001129F1">
        <w:rPr>
          <w:rFonts w:ascii="Times New Roman" w:eastAsia="Times New Roman" w:hAnsi="Times New Roman" w:cs="Times New Roman"/>
          <w:sz w:val="20"/>
          <w:szCs w:val="20"/>
          <w:lang w:val="en-US"/>
        </w:rPr>
        <w:t>L</w:t>
      </w:r>
      <w:r w:rsidR="00C33746">
        <w:rPr>
          <w:rFonts w:ascii="Times New Roman" w:eastAsia="Times New Roman" w:hAnsi="Times New Roman" w:cs="Times New Roman"/>
          <w:sz w:val="20"/>
          <w:szCs w:val="20"/>
          <w:lang w:val="en-US"/>
        </w:rPr>
        <w:t>ab. Section 3 explain</w:t>
      </w:r>
      <w:r w:rsidR="001129F1">
        <w:rPr>
          <w:rFonts w:ascii="Times New Roman" w:eastAsia="Times New Roman" w:hAnsi="Times New Roman" w:cs="Times New Roman"/>
          <w:sz w:val="20"/>
          <w:szCs w:val="20"/>
          <w:lang w:val="en-US"/>
        </w:rPr>
        <w:t>s</w:t>
      </w:r>
      <w:r w:rsidR="00C33746">
        <w:rPr>
          <w:rFonts w:ascii="Times New Roman" w:eastAsia="Times New Roman" w:hAnsi="Times New Roman" w:cs="Times New Roman"/>
          <w:sz w:val="20"/>
          <w:szCs w:val="20"/>
          <w:lang w:val="en-US"/>
        </w:rPr>
        <w:t xml:space="preserve"> the basic concept of topological intelligence and </w:t>
      </w:r>
      <w:r w:rsidR="001129F1">
        <w:rPr>
          <w:rFonts w:ascii="Times New Roman" w:eastAsia="Times New Roman" w:hAnsi="Times New Roman" w:cs="Times New Roman"/>
          <w:sz w:val="20"/>
          <w:szCs w:val="20"/>
          <w:lang w:val="en-US"/>
        </w:rPr>
        <w:t>how to</w:t>
      </w:r>
      <w:r w:rsidR="00C33746">
        <w:rPr>
          <w:rFonts w:ascii="Times New Roman" w:eastAsia="Times New Roman" w:hAnsi="Times New Roman" w:cs="Times New Roman"/>
          <w:sz w:val="20"/>
          <w:szCs w:val="20"/>
          <w:lang w:val="en-US"/>
        </w:rPr>
        <w:t xml:space="preserve"> build</w:t>
      </w:r>
      <w:r w:rsidR="001129F1">
        <w:rPr>
          <w:rFonts w:ascii="Times New Roman" w:eastAsia="Times New Roman" w:hAnsi="Times New Roman" w:cs="Times New Roman"/>
          <w:sz w:val="20"/>
          <w:szCs w:val="20"/>
          <w:lang w:val="en-US"/>
        </w:rPr>
        <w:t xml:space="preserve"> </w:t>
      </w:r>
      <w:r w:rsidR="00C33746">
        <w:rPr>
          <w:rFonts w:ascii="Times New Roman" w:eastAsia="Times New Roman" w:hAnsi="Times New Roman" w:cs="Times New Roman"/>
          <w:sz w:val="20"/>
          <w:szCs w:val="20"/>
          <w:lang w:val="en-US"/>
        </w:rPr>
        <w:t>action map</w:t>
      </w:r>
      <w:r w:rsidR="00C43D4C">
        <w:rPr>
          <w:rFonts w:ascii="Times New Roman" w:eastAsia="Times New Roman" w:hAnsi="Times New Roman" w:cs="Times New Roman"/>
          <w:sz w:val="20"/>
          <w:szCs w:val="20"/>
          <w:lang w:val="en-US"/>
        </w:rPr>
        <w:t xml:space="preserve">s. Section 4 demonstrates a simulation result of a hand-over task with a person. Section 5 concludes this paper and discusses the future direction of topological intelligence for the ceiling robot system. </w:t>
      </w:r>
      <w:r w:rsidR="00C33746">
        <w:rPr>
          <w:rFonts w:ascii="Times New Roman" w:eastAsia="Times New Roman" w:hAnsi="Times New Roman" w:cs="Times New Roman"/>
          <w:sz w:val="20"/>
          <w:szCs w:val="20"/>
          <w:lang w:val="en-US"/>
        </w:rPr>
        <w:t xml:space="preserve"> </w:t>
      </w:r>
    </w:p>
    <w:p w14:paraId="00000011" w14:textId="77777777" w:rsidR="0081546F" w:rsidRDefault="0081546F">
      <w:pPr>
        <w:jc w:val="both"/>
        <w:rPr>
          <w:rFonts w:ascii="Times New Roman" w:eastAsia="Times New Roman" w:hAnsi="Times New Roman" w:cs="Times New Roman"/>
          <w:sz w:val="20"/>
          <w:szCs w:val="20"/>
        </w:rPr>
      </w:pPr>
    </w:p>
    <w:p w14:paraId="00000012" w14:textId="658E2B8A" w:rsidR="0081546F" w:rsidRDefault="00000000">
      <w:pP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 xml:space="preserve">2. </w:t>
      </w:r>
      <w:r w:rsidR="00952C64">
        <w:rPr>
          <w:rFonts w:ascii="Times New Roman" w:eastAsia="Times New Roman" w:hAnsi="Times New Roman" w:cs="Times New Roman"/>
          <w:b/>
          <w:bCs/>
          <w:smallCaps/>
          <w:sz w:val="20"/>
          <w:szCs w:val="20"/>
        </w:rPr>
        <w:t xml:space="preserve">A </w:t>
      </w:r>
      <w:r w:rsidR="00952C64" w:rsidRPr="00952C64">
        <w:rPr>
          <w:rFonts w:ascii="Times New Roman" w:eastAsia="Times New Roman" w:hAnsi="Times New Roman" w:cs="Times New Roman"/>
          <w:b/>
          <w:bCs/>
          <w:smallCaps/>
          <w:sz w:val="20"/>
          <w:szCs w:val="20"/>
          <w:lang w:val="en-US"/>
        </w:rPr>
        <w:t xml:space="preserve">Dual-Gantry Quad-Arm </w:t>
      </w:r>
      <w:r w:rsidR="00952C64">
        <w:rPr>
          <w:rFonts w:ascii="Times New Roman" w:eastAsia="Times New Roman" w:hAnsi="Times New Roman" w:cs="Times New Roman"/>
          <w:b/>
          <w:bCs/>
          <w:smallCaps/>
          <w:sz w:val="20"/>
          <w:szCs w:val="20"/>
        </w:rPr>
        <w:t>Ceiling Robot System</w:t>
      </w:r>
    </w:p>
    <w:p w14:paraId="00000013" w14:textId="77777777" w:rsidR="0081546F" w:rsidRDefault="0081546F">
      <w:pPr>
        <w:jc w:val="center"/>
        <w:rPr>
          <w:rFonts w:ascii="Times New Roman" w:eastAsia="Times New Roman" w:hAnsi="Times New Roman" w:cs="Times New Roman"/>
          <w:smallCaps/>
          <w:sz w:val="20"/>
          <w:szCs w:val="20"/>
        </w:rPr>
      </w:pPr>
    </w:p>
    <w:p w14:paraId="01C1B5CE" w14:textId="40A1BFF3" w:rsidR="00AD702B" w:rsidRDefault="007B5529" w:rsidP="007B5529">
      <w:pPr>
        <w:ind w:firstLine="200"/>
        <w:jc w:val="both"/>
        <w:rPr>
          <w:rFonts w:ascii="Times New Roman" w:eastAsia="Times New Roman" w:hAnsi="Times New Roman" w:cs="Times New Roman"/>
          <w:sz w:val="20"/>
          <w:szCs w:val="20"/>
        </w:rPr>
      </w:pPr>
      <w:r w:rsidRPr="007B5529">
        <w:rPr>
          <w:rFonts w:ascii="Times New Roman" w:eastAsia="Times New Roman" w:hAnsi="Times New Roman" w:cs="Times New Roman"/>
          <w:sz w:val="20"/>
          <w:szCs w:val="20"/>
        </w:rPr>
        <w:t>We have developed trailer house based mobile living lab (hereafter, TLL)</w:t>
      </w:r>
      <w:r>
        <w:rPr>
          <w:rFonts w:ascii="Times New Roman" w:eastAsia="Times New Roman" w:hAnsi="Times New Roman" w:cs="Times New Roman"/>
          <w:sz w:val="20"/>
          <w:szCs w:val="20"/>
        </w:rPr>
        <w:t xml:space="preserve"> to provide </w:t>
      </w:r>
      <w:r w:rsidRPr="007B5529">
        <w:rPr>
          <w:rFonts w:ascii="Times New Roman" w:eastAsia="Times New Roman" w:hAnsi="Times New Roman" w:cs="Times New Roman"/>
          <w:sz w:val="20"/>
          <w:szCs w:val="20"/>
        </w:rPr>
        <w:t xml:space="preserve">vulnerable people </w:t>
      </w:r>
      <w:r>
        <w:rPr>
          <w:rFonts w:ascii="Times New Roman" w:eastAsia="Times New Roman" w:hAnsi="Times New Roman" w:cs="Times New Roman"/>
          <w:sz w:val="20"/>
          <w:szCs w:val="20"/>
        </w:rPr>
        <w:t xml:space="preserve">with user experiences on the latest AI and robot technology </w:t>
      </w:r>
      <w:r w:rsidRPr="007B5529">
        <w:rPr>
          <w:rFonts w:ascii="Times New Roman" w:eastAsia="Times New Roman" w:hAnsi="Times New Roman" w:cs="Times New Roman"/>
          <w:sz w:val="20"/>
          <w:szCs w:val="20"/>
        </w:rPr>
        <w:t>(Fig.1(</w:t>
      </w:r>
      <w:r>
        <w:rPr>
          <w:rFonts w:ascii="Times New Roman" w:eastAsia="Times New Roman" w:hAnsi="Times New Roman" w:cs="Times New Roman"/>
          <w:sz w:val="20"/>
          <w:szCs w:val="20"/>
        </w:rPr>
        <w:t>a</w:t>
      </w:r>
      <w:r w:rsidRPr="007B5529">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7B5529">
        <w:rPr>
          <w:rFonts w:ascii="Times New Roman" w:eastAsia="Times New Roman" w:hAnsi="Times New Roman" w:cs="Times New Roman"/>
          <w:sz w:val="20"/>
          <w:szCs w:val="20"/>
        </w:rPr>
        <w:t xml:space="preserve">We can measure physical ability based on the </w:t>
      </w:r>
      <w:r>
        <w:rPr>
          <w:rFonts w:ascii="Times New Roman" w:eastAsia="Times New Roman" w:hAnsi="Times New Roman" w:cs="Times New Roman"/>
          <w:sz w:val="20"/>
          <w:szCs w:val="20"/>
        </w:rPr>
        <w:t>activities of daily living (ADL) and</w:t>
      </w:r>
      <w:r w:rsidRPr="007B552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instrumental ADL (IADL) </w:t>
      </w:r>
      <w:proofErr w:type="gramStart"/>
      <w:r>
        <w:rPr>
          <w:rFonts w:ascii="Times New Roman" w:eastAsia="Times New Roman" w:hAnsi="Times New Roman" w:cs="Times New Roman"/>
          <w:sz w:val="20"/>
          <w:szCs w:val="20"/>
        </w:rPr>
        <w:t>in</w:t>
      </w:r>
      <w:proofErr w:type="gramEnd"/>
      <w:r w:rsidRPr="007B5529">
        <w:rPr>
          <w:rFonts w:ascii="Times New Roman" w:eastAsia="Times New Roman" w:hAnsi="Times New Roman" w:cs="Times New Roman"/>
          <w:sz w:val="20"/>
          <w:szCs w:val="20"/>
        </w:rPr>
        <w:t xml:space="preserve"> the first floor (inside) of the TLL.</w:t>
      </w:r>
      <w:r>
        <w:rPr>
          <w:rFonts w:ascii="Times New Roman" w:eastAsia="Times New Roman" w:hAnsi="Times New Roman" w:cs="Times New Roman"/>
          <w:sz w:val="20"/>
          <w:szCs w:val="20"/>
        </w:rPr>
        <w:t xml:space="preserve"> </w:t>
      </w:r>
      <w:r w:rsidRPr="007B5529">
        <w:rPr>
          <w:rFonts w:ascii="Times New Roman" w:eastAsia="Times New Roman" w:hAnsi="Times New Roman" w:cs="Times New Roman"/>
          <w:sz w:val="20"/>
          <w:szCs w:val="20"/>
        </w:rPr>
        <w:t>Various types of sensors to measure human activities are attached to the walls, ceilings, and poles.</w:t>
      </w:r>
      <w:r>
        <w:rPr>
          <w:rFonts w:ascii="Times New Roman" w:eastAsia="Times New Roman" w:hAnsi="Times New Roman" w:cs="Times New Roman"/>
          <w:sz w:val="20"/>
          <w:szCs w:val="20"/>
        </w:rPr>
        <w:t xml:space="preserve"> </w:t>
      </w:r>
      <w:r w:rsidRPr="007B5529">
        <w:rPr>
          <w:rFonts w:ascii="Times New Roman" w:eastAsia="Times New Roman" w:hAnsi="Times New Roman" w:cs="Times New Roman"/>
          <w:sz w:val="20"/>
          <w:szCs w:val="20"/>
        </w:rPr>
        <w:t>Furthermore, ceiling robots are equipped for the service from the upper side (Fig.1 (b)).</w:t>
      </w:r>
      <w:r>
        <w:rPr>
          <w:rFonts w:ascii="Times New Roman" w:eastAsia="Times New Roman" w:hAnsi="Times New Roman" w:cs="Times New Roman"/>
          <w:sz w:val="20"/>
          <w:szCs w:val="20"/>
        </w:rPr>
        <w:t xml:space="preserve"> </w:t>
      </w:r>
      <w:r w:rsidRPr="007B5529">
        <w:rPr>
          <w:rFonts w:ascii="Times New Roman" w:eastAsia="Times New Roman" w:hAnsi="Times New Roman" w:cs="Times New Roman"/>
          <w:sz w:val="20"/>
          <w:szCs w:val="20"/>
        </w:rPr>
        <w:t xml:space="preserve">  </w:t>
      </w:r>
    </w:p>
    <w:p w14:paraId="3173E924" w14:textId="3F8FCD5E" w:rsidR="009818B0" w:rsidRDefault="004B4474" w:rsidP="004B4474">
      <w:pPr>
        <w:ind w:firstLine="200"/>
        <w:jc w:val="both"/>
        <w:rPr>
          <w:rFonts w:ascii="Times New Roman" w:eastAsia="Times New Roman" w:hAnsi="Times New Roman" w:cs="Times New Roman"/>
          <w:sz w:val="20"/>
          <w:szCs w:val="20"/>
          <w:lang w:val="en-US"/>
        </w:rPr>
      </w:pPr>
      <w:r w:rsidRPr="004B4474">
        <w:rPr>
          <w:rFonts w:ascii="Times New Roman" w:eastAsia="Times New Roman" w:hAnsi="Times New Roman" w:cs="Times New Roman"/>
          <w:sz w:val="20"/>
          <w:szCs w:val="20"/>
        </w:rPr>
        <w:t xml:space="preserve">The ceiling robot uses </w:t>
      </w:r>
      <w:proofErr w:type="spellStart"/>
      <w:r w:rsidRPr="004B4474">
        <w:rPr>
          <w:rFonts w:ascii="Times New Roman" w:eastAsia="Times New Roman" w:hAnsi="Times New Roman" w:cs="Times New Roman"/>
          <w:sz w:val="20"/>
          <w:szCs w:val="20"/>
        </w:rPr>
        <w:t>Kinova</w:t>
      </w:r>
      <w:proofErr w:type="spellEnd"/>
      <w:r w:rsidRPr="004B4474">
        <w:rPr>
          <w:rFonts w:ascii="Times New Roman" w:eastAsia="Times New Roman" w:hAnsi="Times New Roman" w:cs="Times New Roman"/>
          <w:sz w:val="20"/>
          <w:szCs w:val="20"/>
        </w:rPr>
        <w:t xml:space="preserve"> Gen3 Lite manipulators: lightweight 6-DOF arms (approximately 0.76 m reach, 5.4 kg, 0.5 kg payload) with a two-finger gripper </w:t>
      </w:r>
      <w:r w:rsidRPr="008332B7">
        <w:rPr>
          <w:rFonts w:ascii="Times New Roman" w:eastAsia="Times New Roman" w:hAnsi="Times New Roman" w:cs="Times New Roman"/>
          <w:color w:val="EE0000"/>
          <w:sz w:val="20"/>
          <w:szCs w:val="20"/>
        </w:rPr>
        <w:t>[</w:t>
      </w:r>
      <w:r w:rsidR="005A5CAE">
        <w:rPr>
          <w:rFonts w:ascii="Times New Roman" w:eastAsia="Times New Roman" w:hAnsi="Times New Roman" w:cs="Times New Roman"/>
          <w:color w:val="EE0000"/>
          <w:sz w:val="20"/>
          <w:szCs w:val="20"/>
        </w:rPr>
        <w:t>14</w:t>
      </w:r>
      <w:r w:rsidRPr="008332B7">
        <w:rPr>
          <w:rFonts w:ascii="Times New Roman" w:eastAsia="Times New Roman" w:hAnsi="Times New Roman" w:cs="Times New Roman"/>
          <w:color w:val="EE0000"/>
          <w:sz w:val="20"/>
          <w:szCs w:val="20"/>
        </w:rPr>
        <w:t>]</w:t>
      </w:r>
      <w:r w:rsidRPr="004B4474">
        <w:rPr>
          <w:rFonts w:ascii="Times New Roman" w:eastAsia="Times New Roman" w:hAnsi="Times New Roman" w:cs="Times New Roman"/>
          <w:sz w:val="20"/>
          <w:szCs w:val="20"/>
        </w:rPr>
        <w:t xml:space="preserve">, whose low mass and limited payload make them safe to operate near a person. Two arms are mounted on each motorized gantry, which adds a linear axis along the ceiling rail and a rotational axis, so that each arm forms an 8-DOF chain relative to the room. Four arms </w:t>
      </w:r>
      <w:proofErr w:type="gramStart"/>
      <w:r w:rsidRPr="004B4474">
        <w:rPr>
          <w:rFonts w:ascii="Times New Roman" w:eastAsia="Times New Roman" w:hAnsi="Times New Roman" w:cs="Times New Roman"/>
          <w:sz w:val="20"/>
          <w:szCs w:val="20"/>
        </w:rPr>
        <w:t>on</w:t>
      </w:r>
      <w:proofErr w:type="gramEnd"/>
      <w:r w:rsidRPr="004B4474">
        <w:rPr>
          <w:rFonts w:ascii="Times New Roman" w:eastAsia="Times New Roman" w:hAnsi="Times New Roman" w:cs="Times New Roman"/>
          <w:sz w:val="20"/>
          <w:szCs w:val="20"/>
        </w:rPr>
        <w:t xml:space="preserve"> two gantries allow the system to serve the </w:t>
      </w:r>
      <w:proofErr w:type="gramStart"/>
      <w:r w:rsidRPr="004B4474">
        <w:rPr>
          <w:rFonts w:ascii="Times New Roman" w:eastAsia="Times New Roman" w:hAnsi="Times New Roman" w:cs="Times New Roman"/>
          <w:sz w:val="20"/>
          <w:szCs w:val="20"/>
        </w:rPr>
        <w:t>resident</w:t>
      </w:r>
      <w:proofErr w:type="gramEnd"/>
      <w:r w:rsidRPr="004B4474">
        <w:rPr>
          <w:rFonts w:ascii="Times New Roman" w:eastAsia="Times New Roman" w:hAnsi="Times New Roman" w:cs="Times New Roman"/>
          <w:sz w:val="20"/>
          <w:szCs w:val="20"/>
        </w:rPr>
        <w:t xml:space="preserve"> from above without occupying floor space.</w:t>
      </w:r>
    </w:p>
    <w:p w14:paraId="734AFB83" w14:textId="74EC548A" w:rsidR="009818B0" w:rsidRPr="009818B0" w:rsidRDefault="009818B0" w:rsidP="009818B0">
      <w:pPr>
        <w:ind w:firstLine="20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w:t>
      </w:r>
      <w:r w:rsidRPr="009818B0">
        <w:rPr>
          <w:rFonts w:ascii="Times New Roman" w:eastAsia="Times New Roman" w:hAnsi="Times New Roman" w:cs="Times New Roman"/>
          <w:sz w:val="20"/>
          <w:szCs w:val="20"/>
          <w:lang w:val="en-US"/>
        </w:rPr>
        <w:t>he ceiling robot system can perform various tasks done by two people.</w:t>
      </w:r>
      <w:r>
        <w:rPr>
          <w:rFonts w:ascii="Times New Roman" w:eastAsia="Times New Roman" w:hAnsi="Times New Roman" w:cs="Times New Roman"/>
          <w:sz w:val="20"/>
          <w:szCs w:val="20"/>
          <w:lang w:val="en-US"/>
        </w:rPr>
        <w:t xml:space="preserve"> Fig.2 shows several examples of tasks which the ceiling robot system can conduct. </w:t>
      </w:r>
    </w:p>
    <w:p w14:paraId="7F500B4E" w14:textId="77777777" w:rsidR="00E12C16" w:rsidRPr="007B5529" w:rsidRDefault="00E12C16" w:rsidP="007B5529">
      <w:pPr>
        <w:ind w:firstLine="200"/>
        <w:jc w:val="both"/>
        <w:rPr>
          <w:rFonts w:ascii="Times New Roman" w:eastAsia="Times New Roman" w:hAnsi="Times New Roman" w:cs="Times New Roman"/>
          <w:sz w:val="20"/>
          <w:szCs w:val="20"/>
          <w:lang w:val="en-US"/>
        </w:rPr>
      </w:pPr>
    </w:p>
    <w:p w14:paraId="618487E6" w14:textId="5F39158D" w:rsidR="00AD702B" w:rsidRDefault="007519F0" w:rsidP="007519F0">
      <w:pPr>
        <w:ind w:firstLine="200"/>
        <w:jc w:val="center"/>
        <w:rPr>
          <w:rFonts w:ascii="Times New Roman" w:eastAsia="Times New Roman" w:hAnsi="Times New Roman" w:cs="Times New Roman"/>
          <w:sz w:val="20"/>
          <w:szCs w:val="20"/>
          <w:lang w:val="en-US"/>
        </w:rPr>
      </w:pPr>
      <w:r w:rsidRPr="007519F0">
        <w:rPr>
          <w:rFonts w:ascii="Times New Roman" w:eastAsia="Times New Roman" w:hAnsi="Times New Roman" w:cs="Times New Roman"/>
          <w:noProof/>
          <w:sz w:val="20"/>
          <w:szCs w:val="20"/>
          <w:lang w:val="en-US"/>
        </w:rPr>
        <w:drawing>
          <wp:inline distT="0" distB="0" distL="0" distR="0" wp14:anchorId="2BFCA8A7" wp14:editId="3ED01819">
            <wp:extent cx="3011805" cy="1320800"/>
            <wp:effectExtent l="0" t="0" r="0" b="0"/>
            <wp:docPr id="17987487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8790" name=""/>
                    <pic:cNvPicPr/>
                  </pic:nvPicPr>
                  <pic:blipFill>
                    <a:blip r:embed="rId10"/>
                    <a:stretch>
                      <a:fillRect/>
                    </a:stretch>
                  </pic:blipFill>
                  <pic:spPr>
                    <a:xfrm>
                      <a:off x="0" y="0"/>
                      <a:ext cx="3011805" cy="1320800"/>
                    </a:xfrm>
                    <a:prstGeom prst="rect">
                      <a:avLst/>
                    </a:prstGeom>
                  </pic:spPr>
                </pic:pic>
              </a:graphicData>
            </a:graphic>
          </wp:inline>
        </w:drawing>
      </w:r>
    </w:p>
    <w:p w14:paraId="441B65CD" w14:textId="2138EF88" w:rsidR="007519F0" w:rsidRPr="00DD5E43" w:rsidRDefault="007519F0" w:rsidP="00DD5E43">
      <w:pPr>
        <w:ind w:firstLineChars="350" w:firstLine="560"/>
        <w:rPr>
          <w:rFonts w:ascii="Times New Roman" w:eastAsia="Times New Roman" w:hAnsi="Times New Roman" w:cs="Times New Roman"/>
          <w:sz w:val="16"/>
          <w:szCs w:val="16"/>
          <w:lang w:val="en-US"/>
        </w:rPr>
      </w:pPr>
      <w:r w:rsidRPr="00DD5E43">
        <w:rPr>
          <w:rFonts w:ascii="Times New Roman" w:eastAsia="Times New Roman" w:hAnsi="Times New Roman" w:cs="Times New Roman"/>
          <w:sz w:val="16"/>
          <w:szCs w:val="16"/>
          <w:lang w:val="en-US"/>
        </w:rPr>
        <w:t xml:space="preserve">(a) Outside of TLL          </w:t>
      </w:r>
      <w:r w:rsidR="00DD5E43">
        <w:rPr>
          <w:rFonts w:ascii="Times New Roman" w:eastAsia="Times New Roman" w:hAnsi="Times New Roman" w:cs="Times New Roman"/>
          <w:sz w:val="16"/>
          <w:szCs w:val="16"/>
          <w:lang w:val="en-US"/>
        </w:rPr>
        <w:t xml:space="preserve">       </w:t>
      </w:r>
      <w:proofErr w:type="gramStart"/>
      <w:r w:rsidR="00DD5E43">
        <w:rPr>
          <w:rFonts w:ascii="Times New Roman" w:eastAsia="Times New Roman" w:hAnsi="Times New Roman" w:cs="Times New Roman"/>
          <w:sz w:val="16"/>
          <w:szCs w:val="16"/>
          <w:lang w:val="en-US"/>
        </w:rPr>
        <w:t xml:space="preserve">   </w:t>
      </w:r>
      <w:r w:rsidRPr="00DD5E43">
        <w:rPr>
          <w:rFonts w:ascii="Times New Roman" w:eastAsia="Times New Roman" w:hAnsi="Times New Roman" w:cs="Times New Roman"/>
          <w:sz w:val="16"/>
          <w:szCs w:val="16"/>
          <w:lang w:val="en-US"/>
        </w:rPr>
        <w:t>(</w:t>
      </w:r>
      <w:proofErr w:type="gramEnd"/>
      <w:r w:rsidRPr="00DD5E43">
        <w:rPr>
          <w:rFonts w:ascii="Times New Roman" w:eastAsia="Times New Roman" w:hAnsi="Times New Roman" w:cs="Times New Roman"/>
          <w:sz w:val="16"/>
          <w:szCs w:val="16"/>
          <w:lang w:val="en-US"/>
        </w:rPr>
        <w:t>b) A ceiling robot system</w:t>
      </w:r>
    </w:p>
    <w:p w14:paraId="50348CA4" w14:textId="658C67FB" w:rsidR="007519F0" w:rsidRPr="00DD5E43" w:rsidRDefault="007519F0" w:rsidP="007519F0">
      <w:pPr>
        <w:ind w:firstLineChars="200" w:firstLine="320"/>
        <w:jc w:val="center"/>
        <w:rPr>
          <w:rFonts w:ascii="Times New Roman" w:eastAsia="Times New Roman" w:hAnsi="Times New Roman" w:cs="Times New Roman"/>
          <w:sz w:val="16"/>
          <w:szCs w:val="16"/>
          <w:lang w:val="en-US"/>
        </w:rPr>
      </w:pPr>
      <w:r w:rsidRPr="00DD5E43">
        <w:rPr>
          <w:rFonts w:ascii="Times New Roman" w:eastAsia="Times New Roman" w:hAnsi="Times New Roman" w:cs="Times New Roman"/>
          <w:sz w:val="16"/>
          <w:szCs w:val="16"/>
          <w:lang w:val="en-US"/>
        </w:rPr>
        <w:t>Fig.1. Trailer living lab (TLL)</w:t>
      </w:r>
    </w:p>
    <w:p w14:paraId="00000018" w14:textId="77777777" w:rsidR="0081546F" w:rsidRDefault="0081546F">
      <w:pPr>
        <w:rPr>
          <w:rFonts w:ascii="Times New Roman" w:eastAsia="Times New Roman" w:hAnsi="Times New Roman" w:cs="Times New Roman"/>
          <w:b/>
          <w:bCs/>
          <w:sz w:val="20"/>
          <w:szCs w:val="20"/>
          <w:lang w:val="en-US"/>
        </w:rPr>
      </w:pPr>
    </w:p>
    <w:p w14:paraId="5B24CA98" w14:textId="707F3B32" w:rsidR="00AD702B" w:rsidRDefault="00AD702B">
      <w:pPr>
        <w:rPr>
          <w:rFonts w:ascii="Times New Roman" w:eastAsia="Times New Roman" w:hAnsi="Times New Roman" w:cs="Times New Roman"/>
          <w:b/>
          <w:bCs/>
          <w:sz w:val="20"/>
          <w:szCs w:val="20"/>
          <w:lang w:val="en-US"/>
        </w:rPr>
      </w:pPr>
      <w:r w:rsidRPr="00AD702B">
        <w:rPr>
          <w:rFonts w:ascii="Times New Roman" w:eastAsia="Times New Roman" w:hAnsi="Times New Roman" w:cs="Times New Roman"/>
          <w:b/>
          <w:bCs/>
          <w:noProof/>
          <w:sz w:val="20"/>
          <w:szCs w:val="20"/>
          <w:lang w:val="en-US"/>
        </w:rPr>
        <w:drawing>
          <wp:inline distT="0" distB="0" distL="0" distR="0" wp14:anchorId="5C0ED670" wp14:editId="3DC79B07">
            <wp:extent cx="3011805" cy="1295400"/>
            <wp:effectExtent l="0" t="0" r="0" b="0"/>
            <wp:docPr id="12451598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9820" name=""/>
                    <pic:cNvPicPr/>
                  </pic:nvPicPr>
                  <pic:blipFill>
                    <a:blip r:embed="rId11"/>
                    <a:stretch>
                      <a:fillRect/>
                    </a:stretch>
                  </pic:blipFill>
                  <pic:spPr>
                    <a:xfrm>
                      <a:off x="0" y="0"/>
                      <a:ext cx="3011805" cy="1295400"/>
                    </a:xfrm>
                    <a:prstGeom prst="rect">
                      <a:avLst/>
                    </a:prstGeom>
                  </pic:spPr>
                </pic:pic>
              </a:graphicData>
            </a:graphic>
          </wp:inline>
        </w:drawing>
      </w:r>
    </w:p>
    <w:p w14:paraId="69F7606C" w14:textId="29159FA8" w:rsidR="009818B0" w:rsidRDefault="009818B0" w:rsidP="009818B0">
      <w:pPr>
        <w:ind w:firstLineChars="300" w:firstLine="480"/>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 xml:space="preserve">(a)                      </w:t>
      </w:r>
      <w:proofErr w:type="gramStart"/>
      <w:r>
        <w:rPr>
          <w:rFonts w:ascii="Times New Roman" w:eastAsia="Times New Roman" w:hAnsi="Times New Roman" w:cs="Times New Roman"/>
          <w:sz w:val="16"/>
          <w:szCs w:val="16"/>
          <w:lang w:val="en-US"/>
        </w:rPr>
        <w:t xml:space="preserve">   (b)   </w:t>
      </w:r>
      <w:proofErr w:type="gramEnd"/>
      <w:r>
        <w:rPr>
          <w:rFonts w:ascii="Times New Roman" w:eastAsia="Times New Roman" w:hAnsi="Times New Roman" w:cs="Times New Roman"/>
          <w:sz w:val="16"/>
          <w:szCs w:val="16"/>
          <w:lang w:val="en-US"/>
        </w:rPr>
        <w:t xml:space="preserve">                   </w:t>
      </w:r>
      <w:proofErr w:type="gramStart"/>
      <w:r>
        <w:rPr>
          <w:rFonts w:ascii="Times New Roman" w:eastAsia="Times New Roman" w:hAnsi="Times New Roman" w:cs="Times New Roman"/>
          <w:sz w:val="16"/>
          <w:szCs w:val="16"/>
          <w:lang w:val="en-US"/>
        </w:rPr>
        <w:t xml:space="preserve">   (</w:t>
      </w:r>
      <w:proofErr w:type="gramEnd"/>
      <w:r>
        <w:rPr>
          <w:rFonts w:ascii="Times New Roman" w:eastAsia="Times New Roman" w:hAnsi="Times New Roman" w:cs="Times New Roman"/>
          <w:sz w:val="16"/>
          <w:szCs w:val="16"/>
          <w:lang w:val="en-US"/>
        </w:rPr>
        <w:t xml:space="preserve">c)                        </w:t>
      </w:r>
      <w:proofErr w:type="gramStart"/>
      <w:r>
        <w:rPr>
          <w:rFonts w:ascii="Times New Roman" w:eastAsia="Times New Roman" w:hAnsi="Times New Roman" w:cs="Times New Roman"/>
          <w:sz w:val="16"/>
          <w:szCs w:val="16"/>
          <w:lang w:val="en-US"/>
        </w:rPr>
        <w:t xml:space="preserve">   (</w:t>
      </w:r>
      <w:proofErr w:type="gramEnd"/>
      <w:r>
        <w:rPr>
          <w:rFonts w:ascii="Times New Roman" w:eastAsia="Times New Roman" w:hAnsi="Times New Roman" w:cs="Times New Roman"/>
          <w:sz w:val="16"/>
          <w:szCs w:val="16"/>
          <w:lang w:val="en-US"/>
        </w:rPr>
        <w:t>d)</w:t>
      </w:r>
    </w:p>
    <w:p w14:paraId="3EAF9217" w14:textId="6174815D" w:rsidR="00DD5E43" w:rsidRPr="00DD5E43" w:rsidRDefault="00DD5E43" w:rsidP="00DD5E43">
      <w:pPr>
        <w:ind w:firstLineChars="200" w:firstLine="320"/>
        <w:jc w:val="center"/>
        <w:rPr>
          <w:rFonts w:ascii="Times New Roman" w:eastAsia="Times New Roman" w:hAnsi="Times New Roman" w:cs="Times New Roman"/>
          <w:sz w:val="16"/>
          <w:szCs w:val="16"/>
          <w:lang w:val="en-US"/>
        </w:rPr>
      </w:pPr>
      <w:r w:rsidRPr="00DD5E43">
        <w:rPr>
          <w:rFonts w:ascii="Times New Roman" w:eastAsia="Times New Roman" w:hAnsi="Times New Roman" w:cs="Times New Roman"/>
          <w:sz w:val="16"/>
          <w:szCs w:val="16"/>
          <w:lang w:val="en-US"/>
        </w:rPr>
        <w:t>Fig.</w:t>
      </w:r>
      <w:r>
        <w:rPr>
          <w:rFonts w:ascii="Times New Roman" w:eastAsia="Times New Roman" w:hAnsi="Times New Roman" w:cs="Times New Roman"/>
          <w:sz w:val="16"/>
          <w:szCs w:val="16"/>
          <w:lang w:val="en-US"/>
        </w:rPr>
        <w:t>2</w:t>
      </w:r>
      <w:r w:rsidRPr="00DD5E43">
        <w:rPr>
          <w:rFonts w:ascii="Times New Roman" w:eastAsia="Times New Roman" w:hAnsi="Times New Roman" w:cs="Times New Roman"/>
          <w:sz w:val="16"/>
          <w:szCs w:val="16"/>
          <w:lang w:val="en-US"/>
        </w:rPr>
        <w:t xml:space="preserve">. </w:t>
      </w:r>
      <w:r>
        <w:rPr>
          <w:rFonts w:ascii="Times New Roman" w:eastAsia="Times New Roman" w:hAnsi="Times New Roman" w:cs="Times New Roman"/>
          <w:sz w:val="16"/>
          <w:szCs w:val="16"/>
          <w:lang w:val="en-US"/>
        </w:rPr>
        <w:t xml:space="preserve">Taks examples of the ceiling robot system in </w:t>
      </w:r>
      <w:r w:rsidRPr="00DD5E43">
        <w:rPr>
          <w:rFonts w:ascii="Times New Roman" w:eastAsia="Times New Roman" w:hAnsi="Times New Roman" w:cs="Times New Roman"/>
          <w:sz w:val="16"/>
          <w:szCs w:val="16"/>
          <w:lang w:val="en-US"/>
        </w:rPr>
        <w:t>TLL</w:t>
      </w:r>
      <w:r w:rsidR="009818B0">
        <w:rPr>
          <w:rFonts w:ascii="Times New Roman" w:eastAsia="Times New Roman" w:hAnsi="Times New Roman" w:cs="Times New Roman"/>
          <w:sz w:val="16"/>
          <w:szCs w:val="16"/>
          <w:lang w:val="en-US"/>
        </w:rPr>
        <w:t xml:space="preserve"> ((a) Initial position; (b) Opening</w:t>
      </w:r>
      <w:r w:rsidR="009818B0">
        <w:rPr>
          <w:rFonts w:ascii="Times New Roman" w:eastAsia="Times New Roman" w:hAnsi="Times New Roman" w:cs="Times New Roman" w:hint="eastAsia"/>
          <w:sz w:val="16"/>
          <w:szCs w:val="16"/>
          <w:lang w:val="en-US"/>
        </w:rPr>
        <w:t xml:space="preserve"> </w:t>
      </w:r>
      <w:r w:rsidR="009818B0">
        <w:rPr>
          <w:rFonts w:ascii="Times New Roman" w:eastAsia="Times New Roman" w:hAnsi="Times New Roman" w:cs="Times New Roman"/>
          <w:sz w:val="16"/>
          <w:szCs w:val="16"/>
          <w:lang w:val="en-US"/>
        </w:rPr>
        <w:t>and closing curtains; (c) and (d) handover task of a bag and bottle)</w:t>
      </w:r>
    </w:p>
    <w:p w14:paraId="376D5F60" w14:textId="77777777" w:rsidR="00850784" w:rsidRDefault="00850784">
      <w:pPr>
        <w:rPr>
          <w:rFonts w:ascii="Times New Roman" w:eastAsia="Times New Roman" w:hAnsi="Times New Roman" w:cs="Times New Roman"/>
          <w:b/>
          <w:bCs/>
          <w:sz w:val="20"/>
          <w:szCs w:val="20"/>
          <w:lang w:val="en-US"/>
        </w:rPr>
      </w:pPr>
    </w:p>
    <w:p w14:paraId="20E2F9E0" w14:textId="77777777" w:rsidR="00541BFD" w:rsidRDefault="00541BFD" w:rsidP="00541BFD">
      <w:pPr>
        <w:tabs>
          <w:tab w:val="left" w:pos="360"/>
        </w:tabs>
        <w:jc w:val="center"/>
        <w:rPr>
          <w:rFonts w:ascii="Times New Roman" w:eastAsia="Times New Roman" w:hAnsi="Times New Roman" w:cs="Times New Roman"/>
          <w:sz w:val="16"/>
          <w:szCs w:val="16"/>
          <w:lang w:val="en-US"/>
        </w:rPr>
      </w:pPr>
      <w:r w:rsidRPr="00541BFD">
        <w:rPr>
          <w:rFonts w:ascii="Times New Roman" w:eastAsia="Times New Roman" w:hAnsi="Times New Roman" w:cs="Times New Roman"/>
          <w:b/>
          <w:bCs/>
          <w:sz w:val="20"/>
          <w:szCs w:val="20"/>
          <w:lang w:val="en-US"/>
        </w:rPr>
        <w:drawing>
          <wp:inline distT="0" distB="0" distL="0" distR="0" wp14:anchorId="7D4C8BFC" wp14:editId="674B9124">
            <wp:extent cx="3011805" cy="860425"/>
            <wp:effectExtent l="0" t="0" r="0" b="0"/>
            <wp:docPr id="16494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2366" name=""/>
                    <pic:cNvPicPr/>
                  </pic:nvPicPr>
                  <pic:blipFill>
                    <a:blip r:embed="rId12"/>
                    <a:stretch>
                      <a:fillRect/>
                    </a:stretch>
                  </pic:blipFill>
                  <pic:spPr>
                    <a:xfrm>
                      <a:off x="0" y="0"/>
                      <a:ext cx="3011805" cy="860425"/>
                    </a:xfrm>
                    <a:prstGeom prst="rect">
                      <a:avLst/>
                    </a:prstGeom>
                  </pic:spPr>
                </pic:pic>
              </a:graphicData>
            </a:graphic>
          </wp:inline>
        </w:drawing>
      </w:r>
    </w:p>
    <w:p w14:paraId="641D8489" w14:textId="2397A0F1" w:rsidR="00DD5E43" w:rsidRPr="00541BFD" w:rsidRDefault="00541BFD" w:rsidP="00541BFD">
      <w:pPr>
        <w:tabs>
          <w:tab w:val="left" w:pos="450"/>
          <w:tab w:val="left" w:pos="2970"/>
        </w:tabs>
        <w:rPr>
          <w:rFonts w:ascii="Times New Roman" w:eastAsia="Times New Roman" w:hAnsi="Times New Roman" w:cs="Times New Roman"/>
          <w:b/>
          <w:bCs/>
          <w:sz w:val="20"/>
          <w:szCs w:val="20"/>
          <w:lang w:val="en-US"/>
        </w:rPr>
      </w:pPr>
      <w:r>
        <w:rPr>
          <w:rFonts w:ascii="Times New Roman" w:eastAsia="Times New Roman" w:hAnsi="Times New Roman" w:cs="Times New Roman"/>
          <w:sz w:val="16"/>
          <w:szCs w:val="16"/>
          <w:lang w:val="en-US"/>
        </w:rPr>
        <w:tab/>
      </w:r>
      <w:r w:rsidR="00DD5E43" w:rsidRPr="00DD5E43">
        <w:rPr>
          <w:rFonts w:ascii="Times New Roman" w:eastAsia="Times New Roman" w:hAnsi="Times New Roman" w:cs="Times New Roman"/>
          <w:sz w:val="16"/>
          <w:szCs w:val="16"/>
          <w:lang w:val="en-US"/>
        </w:rPr>
        <w:t xml:space="preserve">(a) </w:t>
      </w:r>
      <w:r w:rsidR="00DD5E43">
        <w:rPr>
          <w:rFonts w:ascii="Times New Roman" w:eastAsia="Times New Roman" w:hAnsi="Times New Roman" w:cs="Times New Roman"/>
          <w:sz w:val="16"/>
          <w:szCs w:val="16"/>
          <w:lang w:val="en-US"/>
        </w:rPr>
        <w:t xml:space="preserve">Forward </w:t>
      </w:r>
      <w:proofErr w:type="gramStart"/>
      <w:r w:rsidR="00DD5E43">
        <w:rPr>
          <w:rFonts w:ascii="Times New Roman" w:eastAsia="Times New Roman" w:hAnsi="Times New Roman" w:cs="Times New Roman"/>
          <w:sz w:val="16"/>
          <w:szCs w:val="16"/>
          <w:lang w:val="en-US"/>
        </w:rPr>
        <w:t>kinematics</w:t>
      </w:r>
      <w:r w:rsidR="00DD5E43" w:rsidRPr="00DD5E43">
        <w:rPr>
          <w:rFonts w:ascii="Times New Roman" w:eastAsia="Times New Roman" w:hAnsi="Times New Roman" w:cs="Times New Roman"/>
          <w:sz w:val="16"/>
          <w:szCs w:val="16"/>
          <w:lang w:val="en-US"/>
        </w:rPr>
        <w:t xml:space="preserve">     </w:t>
      </w:r>
      <w:r>
        <w:rPr>
          <w:rFonts w:ascii="Times New Roman" w:eastAsia="Times New Roman" w:hAnsi="Times New Roman" w:cs="Times New Roman"/>
          <w:sz w:val="16"/>
          <w:szCs w:val="16"/>
          <w:lang w:val="en-US"/>
        </w:rPr>
        <w:t xml:space="preserve">         </w:t>
      </w:r>
      <w:r>
        <w:rPr>
          <w:rFonts w:ascii="Times New Roman" w:eastAsia="Times New Roman" w:hAnsi="Times New Roman" w:cs="Times New Roman"/>
          <w:sz w:val="16"/>
          <w:szCs w:val="16"/>
          <w:lang w:val="en-US"/>
        </w:rPr>
        <w:tab/>
      </w:r>
      <w:r w:rsidR="00DD5E43" w:rsidRPr="00DD5E43">
        <w:rPr>
          <w:rFonts w:ascii="Times New Roman" w:eastAsia="Times New Roman" w:hAnsi="Times New Roman" w:cs="Times New Roman"/>
          <w:sz w:val="16"/>
          <w:szCs w:val="16"/>
          <w:lang w:val="en-US"/>
        </w:rPr>
        <w:t>(</w:t>
      </w:r>
      <w:proofErr w:type="gramEnd"/>
      <w:r w:rsidR="00DD5E43" w:rsidRPr="00DD5E43">
        <w:rPr>
          <w:rFonts w:ascii="Times New Roman" w:eastAsia="Times New Roman" w:hAnsi="Times New Roman" w:cs="Times New Roman"/>
          <w:sz w:val="16"/>
          <w:szCs w:val="16"/>
          <w:lang w:val="en-US"/>
        </w:rPr>
        <w:t xml:space="preserve">b) </w:t>
      </w:r>
      <w:r w:rsidR="00DD5E43">
        <w:rPr>
          <w:rFonts w:ascii="Times New Roman" w:eastAsia="Times New Roman" w:hAnsi="Times New Roman" w:cs="Times New Roman"/>
          <w:sz w:val="16"/>
          <w:szCs w:val="16"/>
          <w:lang w:val="en-US"/>
        </w:rPr>
        <w:t>A training data set</w:t>
      </w:r>
    </w:p>
    <w:p w14:paraId="5B725A2E" w14:textId="6A775801" w:rsidR="00DD5E43" w:rsidRPr="00DD5E43" w:rsidRDefault="00DD5E43" w:rsidP="00DD5E43">
      <w:pPr>
        <w:ind w:firstLineChars="200" w:firstLine="320"/>
        <w:jc w:val="center"/>
        <w:rPr>
          <w:rFonts w:ascii="Times New Roman" w:eastAsia="Times New Roman" w:hAnsi="Times New Roman" w:cs="Times New Roman"/>
          <w:sz w:val="16"/>
          <w:szCs w:val="16"/>
          <w:lang w:val="en-US"/>
        </w:rPr>
      </w:pPr>
      <w:r w:rsidRPr="00DD5E43">
        <w:rPr>
          <w:rFonts w:ascii="Times New Roman" w:eastAsia="Times New Roman" w:hAnsi="Times New Roman" w:cs="Times New Roman"/>
          <w:sz w:val="16"/>
          <w:szCs w:val="16"/>
          <w:lang w:val="en-US"/>
        </w:rPr>
        <w:t>Fig.</w:t>
      </w:r>
      <w:r>
        <w:rPr>
          <w:rFonts w:ascii="Times New Roman" w:eastAsia="Times New Roman" w:hAnsi="Times New Roman" w:cs="Times New Roman"/>
          <w:sz w:val="16"/>
          <w:szCs w:val="16"/>
          <w:lang w:val="en-US"/>
        </w:rPr>
        <w:t>3</w:t>
      </w:r>
      <w:r w:rsidRPr="00DD5E43">
        <w:rPr>
          <w:rFonts w:ascii="Times New Roman" w:eastAsia="Times New Roman" w:hAnsi="Times New Roman" w:cs="Times New Roman"/>
          <w:sz w:val="16"/>
          <w:szCs w:val="16"/>
          <w:lang w:val="en-US"/>
        </w:rPr>
        <w:t>.</w:t>
      </w:r>
      <w:r w:rsidR="00713228">
        <w:rPr>
          <w:rFonts w:ascii="Times New Roman" w:eastAsia="Times New Roman" w:hAnsi="Times New Roman" w:cs="Times New Roman"/>
          <w:sz w:val="16"/>
          <w:szCs w:val="16"/>
          <w:lang w:val="en-US"/>
        </w:rPr>
        <w:t xml:space="preserve"> Training d</w:t>
      </w:r>
      <w:r>
        <w:rPr>
          <w:rFonts w:ascii="Times New Roman" w:eastAsia="Times New Roman" w:hAnsi="Times New Roman" w:cs="Times New Roman"/>
          <w:sz w:val="16"/>
          <w:szCs w:val="16"/>
          <w:lang w:val="en-US"/>
        </w:rPr>
        <w:t xml:space="preserve">ata </w:t>
      </w:r>
      <w:r w:rsidR="00713228">
        <w:rPr>
          <w:rFonts w:ascii="Times New Roman" w:eastAsia="Times New Roman" w:hAnsi="Times New Roman" w:cs="Times New Roman"/>
          <w:sz w:val="16"/>
          <w:szCs w:val="16"/>
          <w:lang w:val="en-US"/>
        </w:rPr>
        <w:t>generation based on kinematics</w:t>
      </w:r>
    </w:p>
    <w:p w14:paraId="5E1BAE0E" w14:textId="77777777" w:rsidR="00850784" w:rsidRPr="00DD5E43" w:rsidRDefault="00850784">
      <w:pPr>
        <w:rPr>
          <w:rFonts w:ascii="Times New Roman" w:eastAsia="Times New Roman" w:hAnsi="Times New Roman" w:cs="Times New Roman"/>
          <w:b/>
          <w:bCs/>
          <w:sz w:val="20"/>
          <w:szCs w:val="20"/>
          <w:lang w:val="en-US"/>
        </w:rPr>
      </w:pPr>
    </w:p>
    <w:p w14:paraId="364109FA" w14:textId="31BE0622" w:rsidR="00FD3D78" w:rsidRDefault="00F17D96">
      <w:pPr>
        <w:rPr>
          <w:rFonts w:ascii="Times New Roman" w:eastAsia="Times New Roman" w:hAnsi="Times New Roman" w:cs="Times New Roman"/>
          <w:b/>
          <w:bCs/>
          <w:sz w:val="20"/>
          <w:szCs w:val="20"/>
          <w:lang w:val="en-US"/>
        </w:rPr>
      </w:pPr>
      <w:r w:rsidRPr="00F17D96">
        <w:rPr>
          <w:rFonts w:ascii="Times New Roman" w:eastAsia="Times New Roman" w:hAnsi="Times New Roman" w:cs="Times New Roman"/>
          <w:b/>
          <w:bCs/>
          <w:sz w:val="20"/>
          <w:szCs w:val="20"/>
          <w:lang w:val="en-US"/>
        </w:rPr>
        <w:drawing>
          <wp:inline distT="0" distB="0" distL="0" distR="0" wp14:anchorId="61FE013E" wp14:editId="3A9AADE1">
            <wp:extent cx="3011805" cy="587375"/>
            <wp:effectExtent l="0" t="0" r="0" b="3175"/>
            <wp:docPr id="19829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6155" name=""/>
                    <pic:cNvPicPr/>
                  </pic:nvPicPr>
                  <pic:blipFill>
                    <a:blip r:embed="rId13"/>
                    <a:stretch>
                      <a:fillRect/>
                    </a:stretch>
                  </pic:blipFill>
                  <pic:spPr>
                    <a:xfrm>
                      <a:off x="0" y="0"/>
                      <a:ext cx="3011805" cy="587375"/>
                    </a:xfrm>
                    <a:prstGeom prst="rect">
                      <a:avLst/>
                    </a:prstGeom>
                  </pic:spPr>
                </pic:pic>
              </a:graphicData>
            </a:graphic>
          </wp:inline>
        </w:drawing>
      </w:r>
    </w:p>
    <w:p w14:paraId="7BCE8335" w14:textId="5EF7834A" w:rsidR="00FD3D78" w:rsidRPr="00FD3D78" w:rsidRDefault="00FD3D78" w:rsidP="00FD3D78">
      <w:pPr>
        <w:pStyle w:val="ListParagraph"/>
        <w:numPr>
          <w:ilvl w:val="0"/>
          <w:numId w:val="2"/>
        </w:numPr>
        <w:ind w:leftChars="0"/>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 xml:space="preserve">                               (b)                                  </w:t>
      </w:r>
      <w:proofErr w:type="gramStart"/>
      <w:r>
        <w:rPr>
          <w:rFonts w:ascii="Times New Roman" w:eastAsia="Times New Roman" w:hAnsi="Times New Roman" w:cs="Times New Roman"/>
          <w:sz w:val="16"/>
          <w:szCs w:val="16"/>
          <w:lang w:val="en-US"/>
        </w:rPr>
        <w:t xml:space="preserve">   (</w:t>
      </w:r>
      <w:proofErr w:type="gramEnd"/>
      <w:r>
        <w:rPr>
          <w:rFonts w:ascii="Times New Roman" w:eastAsia="Times New Roman" w:hAnsi="Times New Roman" w:cs="Times New Roman"/>
          <w:sz w:val="16"/>
          <w:szCs w:val="16"/>
          <w:lang w:val="en-US"/>
        </w:rPr>
        <w:t xml:space="preserve">c) </w:t>
      </w:r>
      <w:r w:rsidRPr="00FD3D78">
        <w:rPr>
          <w:rFonts w:ascii="Times New Roman" w:eastAsia="Times New Roman" w:hAnsi="Times New Roman" w:cs="Times New Roman"/>
          <w:sz w:val="16"/>
          <w:szCs w:val="16"/>
          <w:lang w:val="en-US"/>
        </w:rPr>
        <w:t xml:space="preserve">           </w:t>
      </w:r>
    </w:p>
    <w:p w14:paraId="1BB301A4" w14:textId="4663C021" w:rsidR="00713228" w:rsidRDefault="00713228" w:rsidP="00713228">
      <w:pPr>
        <w:jc w:val="center"/>
        <w:rPr>
          <w:rFonts w:ascii="Times New Roman" w:eastAsia="Times New Roman" w:hAnsi="Times New Roman" w:cs="Times New Roman"/>
          <w:b/>
          <w:bCs/>
          <w:sz w:val="20"/>
          <w:szCs w:val="20"/>
          <w:lang w:val="en-US"/>
        </w:rPr>
      </w:pPr>
      <w:r w:rsidRPr="00DD5E43">
        <w:rPr>
          <w:rFonts w:ascii="Times New Roman" w:eastAsia="Times New Roman" w:hAnsi="Times New Roman" w:cs="Times New Roman"/>
          <w:sz w:val="16"/>
          <w:szCs w:val="16"/>
          <w:lang w:val="en-US"/>
        </w:rPr>
        <w:t>Fig.</w:t>
      </w:r>
      <w:r>
        <w:rPr>
          <w:rFonts w:ascii="Times New Roman" w:eastAsia="Times New Roman" w:hAnsi="Times New Roman" w:cs="Times New Roman"/>
          <w:sz w:val="16"/>
          <w:szCs w:val="16"/>
          <w:lang w:val="en-US"/>
        </w:rPr>
        <w:t>4</w:t>
      </w:r>
      <w:r w:rsidRPr="00DD5E43">
        <w:rPr>
          <w:rFonts w:ascii="Times New Roman" w:eastAsia="Times New Roman" w:hAnsi="Times New Roman" w:cs="Times New Roman"/>
          <w:sz w:val="16"/>
          <w:szCs w:val="16"/>
          <w:lang w:val="en-US"/>
        </w:rPr>
        <w:t>.</w:t>
      </w:r>
      <w:r>
        <w:rPr>
          <w:rFonts w:ascii="Times New Roman" w:eastAsia="Times New Roman" w:hAnsi="Times New Roman" w:cs="Times New Roman"/>
          <w:sz w:val="16"/>
          <w:szCs w:val="16"/>
          <w:lang w:val="en-US"/>
        </w:rPr>
        <w:t xml:space="preserve"> Action map building by multi-scale batch-learning growing cell structure </w:t>
      </w:r>
    </w:p>
    <w:p w14:paraId="0000001D" w14:textId="77777777" w:rsidR="0081546F" w:rsidRPr="00FF43DB" w:rsidRDefault="0081546F">
      <w:pPr>
        <w:rPr>
          <w:rFonts w:ascii="Times New Roman" w:eastAsia="Times New Roman" w:hAnsi="Times New Roman" w:cs="Times New Roman"/>
          <w:b/>
          <w:bCs/>
          <w:smallCaps/>
          <w:sz w:val="20"/>
          <w:szCs w:val="20"/>
          <w:lang w:val="en-US"/>
        </w:rPr>
      </w:pPr>
    </w:p>
    <w:p w14:paraId="0000001E" w14:textId="1CA6C666" w:rsidR="0081546F" w:rsidRDefault="00000000">
      <w:pP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 xml:space="preserve">3. </w:t>
      </w:r>
      <w:r w:rsidR="00952C64">
        <w:rPr>
          <w:rFonts w:ascii="Times New Roman" w:eastAsia="Times New Roman" w:hAnsi="Times New Roman" w:cs="Times New Roman"/>
          <w:b/>
          <w:bCs/>
          <w:smallCaps/>
          <w:sz w:val="20"/>
          <w:szCs w:val="20"/>
        </w:rPr>
        <w:t>Topological Intelligence</w:t>
      </w:r>
    </w:p>
    <w:p w14:paraId="0000001F" w14:textId="77777777" w:rsidR="0081546F" w:rsidRDefault="0081546F">
      <w:pPr>
        <w:rPr>
          <w:rFonts w:ascii="Times New Roman" w:eastAsia="Times New Roman" w:hAnsi="Times New Roman" w:cs="Times New Roman"/>
          <w:smallCaps/>
          <w:sz w:val="20"/>
          <w:szCs w:val="20"/>
        </w:rPr>
      </w:pPr>
    </w:p>
    <w:p w14:paraId="1ECC9067" w14:textId="6835D7AB" w:rsidR="0064226B" w:rsidRDefault="0064226B" w:rsidP="002F33FA">
      <w:pPr>
        <w:ind w:firstLine="200"/>
        <w:jc w:val="both"/>
        <w:rPr>
          <w:rFonts w:ascii="Times New Roman" w:eastAsia="Times New Roman" w:hAnsi="Times New Roman" w:cs="Times New Roman"/>
          <w:sz w:val="20"/>
          <w:szCs w:val="20"/>
          <w:lang w:val="en-US"/>
        </w:rPr>
      </w:pPr>
      <w:r w:rsidRPr="0064226B">
        <w:rPr>
          <w:rFonts w:ascii="Times New Roman" w:eastAsia="Times New Roman" w:hAnsi="Times New Roman" w:cs="Times New Roman"/>
          <w:sz w:val="20"/>
          <w:szCs w:val="20"/>
          <w:lang w:val="en-US"/>
        </w:rPr>
        <w:t>We proposed the concepts of topological twins and topological intelligenc</w:t>
      </w:r>
      <w:r>
        <w:rPr>
          <w:rFonts w:ascii="Times New Roman" w:eastAsia="Times New Roman" w:hAnsi="Times New Roman" w:cs="Times New Roman"/>
          <w:sz w:val="20"/>
          <w:szCs w:val="20"/>
          <w:lang w:val="en-US"/>
        </w:rPr>
        <w:t>e</w:t>
      </w:r>
      <w:r w:rsidRPr="0064226B">
        <w:rPr>
          <w:rFonts w:ascii="Times New Roman" w:eastAsia="Times New Roman" w:hAnsi="Times New Roman" w:cs="Times New Roman"/>
          <w:sz w:val="20"/>
          <w:szCs w:val="20"/>
          <w:lang w:val="en-US"/>
        </w:rPr>
        <w:t>. The goal of a topological twin is threefold: (1) to extract topological structures that are implicitly hidden in the real world, (2) to reproduce them in the cyber world, and (3) to simulate and analyze real-world phenomena in the cyber world. Topological twins are built using topological mapping methods such as self-organizing maps (SOM)</w:t>
      </w:r>
      <w:r w:rsidR="007D05EF">
        <w:rPr>
          <w:rFonts w:ascii="Times New Roman" w:eastAsia="Times New Roman" w:hAnsi="Times New Roman" w:cs="Times New Roman"/>
          <w:sz w:val="20"/>
          <w:szCs w:val="20"/>
          <w:lang w:val="en-US"/>
        </w:rPr>
        <w:t xml:space="preserve"> </w:t>
      </w:r>
      <w:r w:rsidR="007D05EF" w:rsidRPr="007D05EF">
        <w:rPr>
          <w:rFonts w:ascii="Times New Roman" w:eastAsia="Times New Roman" w:hAnsi="Times New Roman" w:cs="Times New Roman"/>
          <w:color w:val="EE0000"/>
          <w:sz w:val="20"/>
          <w:szCs w:val="20"/>
          <w:lang w:val="en-US"/>
        </w:rPr>
        <w:t>[9]</w:t>
      </w:r>
      <w:r w:rsidR="00FC5363">
        <w:rPr>
          <w:rFonts w:ascii="Times New Roman" w:eastAsia="Times New Roman" w:hAnsi="Times New Roman" w:cs="Times New Roman"/>
          <w:sz w:val="20"/>
          <w:szCs w:val="20"/>
          <w:lang w:val="en-US"/>
        </w:rPr>
        <w:t xml:space="preserve"> for t</w:t>
      </w:r>
      <w:r w:rsidR="00FC5363" w:rsidRPr="00FC5363">
        <w:rPr>
          <w:rFonts w:ascii="Times New Roman" w:eastAsia="Times New Roman" w:hAnsi="Times New Roman" w:cs="Times New Roman"/>
          <w:sz w:val="20"/>
          <w:szCs w:val="20"/>
          <w:lang w:val="en-US"/>
        </w:rPr>
        <w:t xml:space="preserve">opology </w:t>
      </w:r>
      <w:r w:rsidR="00FC5363">
        <w:rPr>
          <w:rFonts w:ascii="Times New Roman" w:eastAsia="Times New Roman" w:hAnsi="Times New Roman" w:cs="Times New Roman"/>
          <w:sz w:val="20"/>
          <w:szCs w:val="20"/>
          <w:lang w:val="en-US"/>
        </w:rPr>
        <w:t>p</w:t>
      </w:r>
      <w:r w:rsidR="00FC5363" w:rsidRPr="00FC5363">
        <w:rPr>
          <w:rFonts w:ascii="Times New Roman" w:eastAsia="Times New Roman" w:hAnsi="Times New Roman" w:cs="Times New Roman"/>
          <w:sz w:val="20"/>
          <w:szCs w:val="20"/>
          <w:lang w:val="en-US"/>
        </w:rPr>
        <w:t>reserv</w:t>
      </w:r>
      <w:r w:rsidR="00FC5363">
        <w:rPr>
          <w:rFonts w:ascii="Times New Roman" w:eastAsia="Times New Roman" w:hAnsi="Times New Roman" w:cs="Times New Roman"/>
          <w:sz w:val="20"/>
          <w:szCs w:val="20"/>
          <w:lang w:val="en-US"/>
        </w:rPr>
        <w:t>ing dimensionality reduction</w:t>
      </w:r>
      <w:r w:rsidRPr="0064226B">
        <w:rPr>
          <w:rFonts w:ascii="Times New Roman" w:eastAsia="Times New Roman" w:hAnsi="Times New Roman" w:cs="Times New Roman"/>
          <w:sz w:val="20"/>
          <w:szCs w:val="20"/>
          <w:lang w:val="en-US"/>
        </w:rPr>
        <w:t>, growing cell structures (GCS)</w:t>
      </w:r>
      <w:r w:rsidR="007D05EF">
        <w:rPr>
          <w:rFonts w:ascii="Times New Roman" w:eastAsia="Times New Roman" w:hAnsi="Times New Roman" w:cs="Times New Roman"/>
          <w:sz w:val="20"/>
          <w:szCs w:val="20"/>
          <w:lang w:val="en-US"/>
        </w:rPr>
        <w:t xml:space="preserve"> </w:t>
      </w:r>
      <w:r w:rsidR="007D05EF" w:rsidRPr="007D05EF">
        <w:rPr>
          <w:rFonts w:ascii="Times New Roman" w:eastAsia="Times New Roman" w:hAnsi="Times New Roman" w:cs="Times New Roman"/>
          <w:color w:val="EE0000"/>
          <w:sz w:val="20"/>
          <w:szCs w:val="20"/>
          <w:lang w:val="en-US"/>
        </w:rPr>
        <w:t>[10]</w:t>
      </w:r>
      <w:r w:rsidR="00FC5363">
        <w:rPr>
          <w:rFonts w:ascii="Times New Roman" w:eastAsia="Times New Roman" w:hAnsi="Times New Roman" w:cs="Times New Roman"/>
          <w:sz w:val="20"/>
          <w:szCs w:val="20"/>
          <w:lang w:val="en-US"/>
        </w:rPr>
        <w:t xml:space="preserve"> for t</w:t>
      </w:r>
      <w:r w:rsidR="00FC5363" w:rsidRPr="00FC5363">
        <w:rPr>
          <w:rFonts w:ascii="Times New Roman" w:eastAsia="Times New Roman" w:hAnsi="Times New Roman" w:cs="Times New Roman"/>
          <w:sz w:val="20"/>
          <w:szCs w:val="20"/>
          <w:lang w:val="en-US"/>
        </w:rPr>
        <w:t xml:space="preserve">opology </w:t>
      </w:r>
      <w:r w:rsidR="00FC5363">
        <w:rPr>
          <w:rFonts w:ascii="Times New Roman" w:eastAsia="Times New Roman" w:hAnsi="Times New Roman" w:cs="Times New Roman"/>
          <w:sz w:val="20"/>
          <w:szCs w:val="20"/>
          <w:lang w:val="en-US"/>
        </w:rPr>
        <w:t>p</w:t>
      </w:r>
      <w:r w:rsidR="00FC5363" w:rsidRPr="00FC5363">
        <w:rPr>
          <w:rFonts w:ascii="Times New Roman" w:eastAsia="Times New Roman" w:hAnsi="Times New Roman" w:cs="Times New Roman"/>
          <w:sz w:val="20"/>
          <w:szCs w:val="20"/>
          <w:lang w:val="en-US"/>
        </w:rPr>
        <w:t>reserv</w:t>
      </w:r>
      <w:r w:rsidR="00FC5363">
        <w:rPr>
          <w:rFonts w:ascii="Times New Roman" w:eastAsia="Times New Roman" w:hAnsi="Times New Roman" w:cs="Times New Roman"/>
          <w:sz w:val="20"/>
          <w:szCs w:val="20"/>
          <w:lang w:val="en-US"/>
        </w:rPr>
        <w:t>ing incremental learning</w:t>
      </w:r>
      <w:r w:rsidRPr="0064226B">
        <w:rPr>
          <w:rFonts w:ascii="Times New Roman" w:eastAsia="Times New Roman" w:hAnsi="Times New Roman" w:cs="Times New Roman"/>
          <w:sz w:val="20"/>
          <w:szCs w:val="20"/>
          <w:lang w:val="en-US"/>
        </w:rPr>
        <w:t>, and growing neural gas (GNG)</w:t>
      </w:r>
      <w:r w:rsidR="00FC5363">
        <w:rPr>
          <w:rFonts w:ascii="Times New Roman" w:eastAsia="Times New Roman" w:hAnsi="Times New Roman" w:cs="Times New Roman"/>
          <w:sz w:val="20"/>
          <w:szCs w:val="20"/>
          <w:lang w:val="en-US"/>
        </w:rPr>
        <w:t xml:space="preserve"> for incremental topological clustering</w:t>
      </w:r>
      <w:r>
        <w:rPr>
          <w:rFonts w:ascii="Times New Roman" w:eastAsia="Times New Roman" w:hAnsi="Times New Roman" w:cs="Times New Roman"/>
          <w:sz w:val="20"/>
          <w:szCs w:val="20"/>
          <w:lang w:val="en-US"/>
        </w:rPr>
        <w:t xml:space="preserve"> </w:t>
      </w:r>
      <w:r w:rsidRPr="0064226B">
        <w:rPr>
          <w:rFonts w:ascii="Times New Roman" w:eastAsia="Times New Roman" w:hAnsi="Times New Roman" w:cs="Times New Roman"/>
          <w:color w:val="EE0000"/>
          <w:sz w:val="20"/>
          <w:szCs w:val="20"/>
          <w:lang w:val="en-US"/>
        </w:rPr>
        <w:t>[</w:t>
      </w:r>
      <w:r w:rsidR="007D05EF">
        <w:rPr>
          <w:rFonts w:ascii="Times New Roman" w:eastAsia="Times New Roman" w:hAnsi="Times New Roman" w:cs="Times New Roman"/>
          <w:color w:val="EE0000"/>
          <w:sz w:val="20"/>
          <w:szCs w:val="20"/>
          <w:lang w:val="en-US"/>
        </w:rPr>
        <w:t>11</w:t>
      </w:r>
      <w:r w:rsidRPr="0064226B">
        <w:rPr>
          <w:rFonts w:ascii="Times New Roman" w:eastAsia="Times New Roman" w:hAnsi="Times New Roman" w:cs="Times New Roman"/>
          <w:color w:val="EE0000"/>
          <w:sz w:val="20"/>
          <w:szCs w:val="20"/>
          <w:lang w:val="en-US"/>
        </w:rPr>
        <w:t>]</w:t>
      </w:r>
      <w:r w:rsidRPr="0064226B">
        <w:rPr>
          <w:rFonts w:ascii="Times New Roman" w:eastAsia="Times New Roman" w:hAnsi="Times New Roman" w:cs="Times New Roman"/>
          <w:sz w:val="20"/>
          <w:szCs w:val="20"/>
          <w:lang w:val="en-US"/>
        </w:rPr>
        <w:t xml:space="preserve">. Topological </w:t>
      </w:r>
      <w:r w:rsidR="00C42342">
        <w:rPr>
          <w:rFonts w:ascii="Times New Roman" w:eastAsia="Times New Roman" w:hAnsi="Times New Roman" w:cs="Times New Roman"/>
          <w:sz w:val="20"/>
          <w:szCs w:val="20"/>
          <w:lang w:val="en-US"/>
        </w:rPr>
        <w:t>The built</w:t>
      </w:r>
      <w:r w:rsidRPr="0064226B">
        <w:rPr>
          <w:rFonts w:ascii="Times New Roman" w:eastAsia="Times New Roman" w:hAnsi="Times New Roman" w:cs="Times New Roman"/>
          <w:sz w:val="20"/>
          <w:szCs w:val="20"/>
          <w:lang w:val="en-US"/>
        </w:rPr>
        <w:t xml:space="preserve"> topological map</w:t>
      </w:r>
      <w:r w:rsidR="00C42342">
        <w:rPr>
          <w:rFonts w:ascii="Times New Roman" w:eastAsia="Times New Roman" w:hAnsi="Times New Roman" w:cs="Times New Roman"/>
          <w:sz w:val="20"/>
          <w:szCs w:val="20"/>
          <w:lang w:val="en-US"/>
        </w:rPr>
        <w:t xml:space="preserve"> is used</w:t>
      </w:r>
      <w:r w:rsidRPr="0064226B">
        <w:rPr>
          <w:rFonts w:ascii="Times New Roman" w:eastAsia="Times New Roman" w:hAnsi="Times New Roman" w:cs="Times New Roman"/>
          <w:sz w:val="20"/>
          <w:szCs w:val="20"/>
          <w:lang w:val="en-US"/>
        </w:rPr>
        <w:t xml:space="preserve"> for inference, learning, search, and prediction. </w:t>
      </w:r>
    </w:p>
    <w:p w14:paraId="0AF71BBC" w14:textId="17367253" w:rsidR="002F33FA" w:rsidRDefault="009818B0" w:rsidP="002F33FA">
      <w:pPr>
        <w:ind w:firstLine="200"/>
        <w:jc w:val="both"/>
        <w:rPr>
          <w:rFonts w:ascii="Times New Roman" w:eastAsia="Times New Roman" w:hAnsi="Times New Roman" w:cs="Times New Roman"/>
          <w:sz w:val="20"/>
          <w:szCs w:val="20"/>
          <w:lang w:val="en-US"/>
        </w:rPr>
      </w:pPr>
      <w:r w:rsidRPr="009818B0">
        <w:rPr>
          <w:rFonts w:ascii="Times New Roman" w:eastAsia="Times New Roman" w:hAnsi="Times New Roman" w:cs="Times New Roman"/>
          <w:sz w:val="20"/>
          <w:szCs w:val="20"/>
          <w:lang w:val="en-US"/>
        </w:rPr>
        <w:t>Fig</w:t>
      </w:r>
      <w:r>
        <w:rPr>
          <w:rFonts w:ascii="Times New Roman" w:eastAsia="Times New Roman" w:hAnsi="Times New Roman" w:cs="Times New Roman"/>
          <w:sz w:val="20"/>
          <w:szCs w:val="20"/>
          <w:lang w:val="en-US"/>
        </w:rPr>
        <w:t>.3</w:t>
      </w:r>
      <w:r w:rsidRPr="009818B0">
        <w:rPr>
          <w:rFonts w:ascii="Times New Roman" w:eastAsia="Times New Roman" w:hAnsi="Times New Roman" w:cs="Times New Roman"/>
          <w:sz w:val="20"/>
          <w:szCs w:val="20"/>
          <w:lang w:val="en-US"/>
        </w:rPr>
        <w:t xml:space="preserve"> shows an example of </w:t>
      </w:r>
      <w:r>
        <w:rPr>
          <w:rFonts w:ascii="Times New Roman" w:eastAsia="Times New Roman" w:hAnsi="Times New Roman" w:cs="Times New Roman"/>
          <w:sz w:val="20"/>
          <w:szCs w:val="20"/>
          <w:lang w:val="en-US"/>
        </w:rPr>
        <w:t>the ceiling robot system</w:t>
      </w:r>
      <w:r w:rsidRPr="009818B0">
        <w:rPr>
          <w:rFonts w:ascii="Times New Roman" w:eastAsia="Times New Roman" w:hAnsi="Times New Roman" w:cs="Times New Roman"/>
          <w:sz w:val="20"/>
          <w:szCs w:val="20"/>
          <w:lang w:val="en-US"/>
        </w:rPr>
        <w:t>, where the joint variables are represented by (</w:t>
      </w:r>
      <w:r w:rsidRPr="009818B0">
        <w:rPr>
          <w:rFonts w:ascii="Times New Roman" w:eastAsia="Times New Roman" w:hAnsi="Times New Roman" w:cs="Times New Roman"/>
          <w:i/>
          <w:iCs/>
          <w:sz w:val="20"/>
          <w:szCs w:val="20"/>
          <w:lang w:val="en-US"/>
        </w:rPr>
        <w:t>q</w:t>
      </w:r>
      <w:r w:rsidRPr="009818B0">
        <w:rPr>
          <w:rFonts w:ascii="Times New Roman" w:eastAsia="Times New Roman" w:hAnsi="Times New Roman" w:cs="Times New Roman"/>
          <w:sz w:val="20"/>
          <w:szCs w:val="20"/>
          <w:vertAlign w:val="subscript"/>
          <w:lang w:val="en-US"/>
        </w:rPr>
        <w:t>1</w:t>
      </w:r>
      <w:r w:rsidRPr="009818B0">
        <w:rPr>
          <w:rFonts w:ascii="Times New Roman" w:eastAsia="Times New Roman" w:hAnsi="Times New Roman" w:cs="Times New Roman"/>
          <w:sz w:val="20"/>
          <w:szCs w:val="20"/>
          <w:lang w:val="en-US"/>
        </w:rPr>
        <w:t xml:space="preserve">, </w:t>
      </w:r>
      <w:r w:rsidRPr="009818B0">
        <w:rPr>
          <w:rFonts w:ascii="Times New Roman" w:eastAsia="Times New Roman" w:hAnsi="Times New Roman" w:cs="Times New Roman"/>
          <w:i/>
          <w:iCs/>
          <w:sz w:val="20"/>
          <w:szCs w:val="20"/>
          <w:lang w:val="en-US"/>
        </w:rPr>
        <w:t>q</w:t>
      </w:r>
      <w:r w:rsidRPr="009818B0">
        <w:rPr>
          <w:rFonts w:ascii="Times New Roman" w:eastAsia="Times New Roman" w:hAnsi="Times New Roman" w:cs="Times New Roman"/>
          <w:sz w:val="20"/>
          <w:szCs w:val="20"/>
          <w:vertAlign w:val="subscript"/>
          <w:lang w:val="en-US"/>
        </w:rPr>
        <w:t>2</w:t>
      </w:r>
      <w:r w:rsidRPr="009818B0">
        <w:rPr>
          <w:rFonts w:ascii="Times New Roman" w:eastAsia="Times New Roman" w:hAnsi="Times New Roman" w:cs="Times New Roman"/>
          <w:sz w:val="20"/>
          <w:szCs w:val="20"/>
          <w:lang w:val="en-US"/>
        </w:rPr>
        <w:t xml:space="preserve">, …, </w:t>
      </w:r>
      <w:r w:rsidRPr="009818B0">
        <w:rPr>
          <w:rFonts w:ascii="Times New Roman" w:eastAsia="Times New Roman" w:hAnsi="Times New Roman" w:cs="Times New Roman"/>
          <w:i/>
          <w:iCs/>
          <w:sz w:val="20"/>
          <w:szCs w:val="20"/>
          <w:lang w:val="en-US"/>
        </w:rPr>
        <w:t>q</w:t>
      </w:r>
      <w:r w:rsidRPr="009818B0">
        <w:rPr>
          <w:rFonts w:ascii="Times New Roman" w:eastAsia="Times New Roman" w:hAnsi="Times New Roman" w:cs="Times New Roman"/>
          <w:i/>
          <w:iCs/>
          <w:sz w:val="20"/>
          <w:szCs w:val="20"/>
          <w:vertAlign w:val="subscript"/>
          <w:lang w:val="en-US"/>
        </w:rPr>
        <w:t>n</w:t>
      </w:r>
      <w:r w:rsidRPr="009818B0">
        <w:rPr>
          <w:rFonts w:ascii="Times New Roman" w:eastAsia="Times New Roman" w:hAnsi="Times New Roman" w:cs="Times New Roman"/>
          <w:sz w:val="20"/>
          <w:szCs w:val="20"/>
          <w:lang w:val="en-US"/>
        </w:rPr>
        <w:t>) and the relative robot hand position is represented by (</w:t>
      </w:r>
      <w:r w:rsidRPr="009818B0">
        <w:rPr>
          <w:rFonts w:ascii="Times New Roman" w:eastAsia="Times New Roman" w:hAnsi="Times New Roman" w:cs="Times New Roman"/>
          <w:i/>
          <w:iCs/>
          <w:sz w:val="20"/>
          <w:szCs w:val="20"/>
          <w:lang w:val="en-US"/>
        </w:rPr>
        <w:t>x</w:t>
      </w:r>
      <w:r w:rsidRPr="009818B0">
        <w:rPr>
          <w:rFonts w:ascii="Times New Roman" w:eastAsia="Times New Roman" w:hAnsi="Times New Roman" w:cs="Times New Roman"/>
          <w:sz w:val="20"/>
          <w:szCs w:val="20"/>
          <w:lang w:val="en-US"/>
        </w:rPr>
        <w:t xml:space="preserve">, </w:t>
      </w:r>
      <w:r w:rsidRPr="009818B0">
        <w:rPr>
          <w:rFonts w:ascii="Times New Roman" w:eastAsia="Times New Roman" w:hAnsi="Times New Roman" w:cs="Times New Roman"/>
          <w:i/>
          <w:iCs/>
          <w:sz w:val="20"/>
          <w:szCs w:val="20"/>
          <w:lang w:val="en-US"/>
        </w:rPr>
        <w:t>y</w:t>
      </w:r>
      <w:r w:rsidRPr="009818B0">
        <w:rPr>
          <w:rFonts w:ascii="Times New Roman" w:eastAsia="Times New Roman" w:hAnsi="Times New Roman" w:cs="Times New Roman"/>
          <w:sz w:val="20"/>
          <w:szCs w:val="20"/>
          <w:lang w:val="en-US"/>
        </w:rPr>
        <w:t xml:space="preserve">, </w:t>
      </w:r>
      <w:r w:rsidRPr="009818B0">
        <w:rPr>
          <w:rFonts w:ascii="Times New Roman" w:eastAsia="Times New Roman" w:hAnsi="Times New Roman" w:cs="Times New Roman"/>
          <w:i/>
          <w:iCs/>
          <w:sz w:val="20"/>
          <w:szCs w:val="20"/>
          <w:lang w:val="en-US"/>
        </w:rPr>
        <w:t>z</w:t>
      </w:r>
      <w:r w:rsidRPr="009818B0">
        <w:rPr>
          <w:rFonts w:ascii="Times New Roman" w:eastAsia="Times New Roman" w:hAnsi="Times New Roman" w:cs="Times New Roman"/>
          <w:sz w:val="20"/>
          <w:szCs w:val="20"/>
          <w:lang w:val="en-US"/>
        </w:rPr>
        <w:t>). The relative position of the robot hand is simply calculated by the forward kinematics. First, we generate a dataset of forward kinematics from the joint values to the relative robot hand position (Fig.</w:t>
      </w:r>
      <w:r>
        <w:rPr>
          <w:rFonts w:ascii="Times New Roman" w:eastAsia="Times New Roman" w:hAnsi="Times New Roman" w:cs="Times New Roman"/>
          <w:sz w:val="20"/>
          <w:szCs w:val="20"/>
          <w:lang w:val="en-US"/>
        </w:rPr>
        <w:t>3</w:t>
      </w:r>
      <w:r w:rsidRPr="009818B0">
        <w:rPr>
          <w:rFonts w:ascii="Times New Roman" w:eastAsia="Times New Roman" w:hAnsi="Times New Roman" w:cs="Times New Roman"/>
          <w:sz w:val="20"/>
          <w:szCs w:val="20"/>
          <w:lang w:val="en-US"/>
        </w:rPr>
        <w:t>). Next, we build a topological action (effectivity) map by using the relationship (inverse kinematics) from the relative robot hand position to joint values at the microscopic level (Fig.</w:t>
      </w:r>
      <w:r>
        <w:rPr>
          <w:rFonts w:ascii="Times New Roman" w:eastAsia="Times New Roman" w:hAnsi="Times New Roman" w:cs="Times New Roman"/>
          <w:sz w:val="20"/>
          <w:szCs w:val="20"/>
          <w:lang w:val="en-US"/>
        </w:rPr>
        <w:t>4)</w:t>
      </w:r>
      <w:r w:rsidRPr="009818B0">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lang w:val="en-US"/>
        </w:rPr>
        <w:t xml:space="preserve"> </w:t>
      </w:r>
    </w:p>
    <w:p w14:paraId="614DEC75" w14:textId="6CE9FB43" w:rsidR="007B7003" w:rsidRPr="007B7003" w:rsidRDefault="002F33FA" w:rsidP="00C42342">
      <w:pPr>
        <w:ind w:firstLine="200"/>
        <w:jc w:val="both"/>
        <w:rPr>
          <w:rFonts w:ascii="Times New Roman" w:eastAsia="Times New Roman" w:hAnsi="Times New Roman" w:cs="Times New Roman"/>
          <w:sz w:val="20"/>
          <w:szCs w:val="20"/>
          <w:lang w:val="en-US"/>
        </w:rPr>
      </w:pPr>
      <w:r w:rsidRPr="002F33FA">
        <w:rPr>
          <w:rFonts w:ascii="Times New Roman" w:eastAsia="Times New Roman" w:hAnsi="Times New Roman" w:cs="Times New Roman"/>
          <w:sz w:val="20"/>
          <w:szCs w:val="20"/>
          <w:lang w:val="en-US"/>
        </w:rPr>
        <w:t>Each node contains information about the position of the hand and the corresponding joint angles. Therefore, when the robot refers to the nearest node in the action map, it can obtain the posture information of that node. Consequently, inverse kinematics does not need to be solved in the trajectory planning. On the other hand, the four arms are close together. The possible collision areas, which are considered internal deadlock, are shown in light blue in Figs. 4</w:t>
      </w:r>
      <w:r w:rsidR="00C42342">
        <w:rPr>
          <w:rFonts w:ascii="Times New Roman" w:eastAsia="Times New Roman" w:hAnsi="Times New Roman" w:cs="Times New Roman"/>
          <w:sz w:val="20"/>
          <w:szCs w:val="20"/>
          <w:lang w:val="en-US"/>
        </w:rPr>
        <w:t xml:space="preserve"> </w:t>
      </w:r>
      <w:r w:rsidRPr="002F33FA">
        <w:rPr>
          <w:rFonts w:ascii="Times New Roman" w:eastAsia="Times New Roman" w:hAnsi="Times New Roman" w:cs="Times New Roman"/>
          <w:sz w:val="20"/>
          <w:szCs w:val="20"/>
          <w:lang w:val="en-US"/>
        </w:rPr>
        <w:t>(b) and 4</w:t>
      </w:r>
      <w:r w:rsidR="00C42342">
        <w:rPr>
          <w:rFonts w:ascii="Times New Roman" w:eastAsia="Times New Roman" w:hAnsi="Times New Roman" w:cs="Times New Roman"/>
          <w:sz w:val="20"/>
          <w:szCs w:val="20"/>
          <w:lang w:val="en-US"/>
        </w:rPr>
        <w:t xml:space="preserve"> </w:t>
      </w:r>
      <w:r w:rsidRPr="002F33FA">
        <w:rPr>
          <w:rFonts w:ascii="Times New Roman" w:eastAsia="Times New Roman" w:hAnsi="Times New Roman" w:cs="Times New Roman"/>
          <w:sz w:val="20"/>
          <w:szCs w:val="20"/>
          <w:lang w:val="en-US"/>
        </w:rPr>
        <w:t>(c). When a single robot arm is used primarily for a given task, the other arm does not enter that area.</w:t>
      </w:r>
      <w:r w:rsidR="00C42342">
        <w:rPr>
          <w:rFonts w:ascii="Times New Roman" w:eastAsia="Times New Roman" w:hAnsi="Times New Roman" w:cs="Times New Roman"/>
          <w:sz w:val="20"/>
          <w:szCs w:val="20"/>
          <w:lang w:val="en-US"/>
        </w:rPr>
        <w:t xml:space="preserve"> </w:t>
      </w:r>
    </w:p>
    <w:p w14:paraId="0000002B" w14:textId="77777777" w:rsidR="0081546F" w:rsidRDefault="0081546F">
      <w:pPr>
        <w:rPr>
          <w:rFonts w:ascii="Times New Roman" w:eastAsia="Times New Roman" w:hAnsi="Times New Roman" w:cs="Times New Roman"/>
          <w:sz w:val="20"/>
          <w:szCs w:val="20"/>
        </w:rPr>
      </w:pPr>
    </w:p>
    <w:p w14:paraId="2AC1F86A" w14:textId="513A91D7" w:rsidR="00270D01" w:rsidRDefault="007D05EF" w:rsidP="007D05EF">
      <w:pPr>
        <w:widowControl w:val="0"/>
        <w:jc w:val="center"/>
        <w:rPr>
          <w:rFonts w:ascii="Times New Roman" w:eastAsia="Times New Roman" w:hAnsi="Times New Roman" w:cs="Times New Roman"/>
          <w:sz w:val="20"/>
          <w:szCs w:val="20"/>
          <w:lang w:val="en-US"/>
        </w:rPr>
      </w:pPr>
      <w:r w:rsidRPr="007D05EF">
        <w:rPr>
          <w:rFonts w:ascii="Times New Roman" w:eastAsia="Times New Roman" w:hAnsi="Times New Roman" w:cs="Times New Roman"/>
          <w:sz w:val="20"/>
          <w:szCs w:val="20"/>
          <w:lang w:val="en-US"/>
        </w:rPr>
        <w:lastRenderedPageBreak/>
        <w:drawing>
          <wp:inline distT="0" distB="0" distL="0" distR="0" wp14:anchorId="4EF9D38D" wp14:editId="19E11362">
            <wp:extent cx="3032760" cy="3080077"/>
            <wp:effectExtent l="0" t="0" r="0" b="6350"/>
            <wp:docPr id="92972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21176" name=""/>
                    <pic:cNvPicPr/>
                  </pic:nvPicPr>
                  <pic:blipFill>
                    <a:blip r:embed="rId14"/>
                    <a:stretch>
                      <a:fillRect/>
                    </a:stretch>
                  </pic:blipFill>
                  <pic:spPr>
                    <a:xfrm>
                      <a:off x="0" y="0"/>
                      <a:ext cx="3035014" cy="3082367"/>
                    </a:xfrm>
                    <a:prstGeom prst="rect">
                      <a:avLst/>
                    </a:prstGeom>
                  </pic:spPr>
                </pic:pic>
              </a:graphicData>
            </a:graphic>
          </wp:inline>
        </w:drawing>
      </w:r>
    </w:p>
    <w:p w14:paraId="3771ED03" w14:textId="7A513402" w:rsidR="00713228" w:rsidRPr="00713228" w:rsidRDefault="00713228" w:rsidP="00713228">
      <w:pPr>
        <w:jc w:val="center"/>
        <w:rPr>
          <w:rFonts w:ascii="Times New Roman" w:eastAsia="Times New Roman" w:hAnsi="Times New Roman" w:cs="Times New Roman"/>
          <w:sz w:val="16"/>
          <w:szCs w:val="16"/>
          <w:lang w:val="en-US"/>
        </w:rPr>
      </w:pPr>
      <w:r w:rsidRPr="00DD5E43">
        <w:rPr>
          <w:rFonts w:ascii="Times New Roman" w:eastAsia="Times New Roman" w:hAnsi="Times New Roman" w:cs="Times New Roman"/>
          <w:sz w:val="16"/>
          <w:szCs w:val="16"/>
          <w:lang w:val="en-US"/>
        </w:rPr>
        <w:t>Fig.</w:t>
      </w:r>
      <w:r>
        <w:rPr>
          <w:rFonts w:ascii="Times New Roman" w:eastAsia="Times New Roman" w:hAnsi="Times New Roman" w:cs="Times New Roman"/>
          <w:sz w:val="16"/>
          <w:szCs w:val="16"/>
          <w:lang w:val="en-US"/>
        </w:rPr>
        <w:t>5</w:t>
      </w:r>
      <w:r w:rsidRPr="00DD5E43">
        <w:rPr>
          <w:rFonts w:ascii="Times New Roman" w:eastAsia="Times New Roman" w:hAnsi="Times New Roman" w:cs="Times New Roman"/>
          <w:sz w:val="16"/>
          <w:szCs w:val="16"/>
          <w:lang w:val="en-US"/>
        </w:rPr>
        <w:t>.</w:t>
      </w:r>
      <w:r>
        <w:rPr>
          <w:rFonts w:ascii="Times New Roman" w:eastAsia="Times New Roman" w:hAnsi="Times New Roman" w:cs="Times New Roman"/>
          <w:sz w:val="16"/>
          <w:szCs w:val="16"/>
          <w:lang w:val="en-US"/>
        </w:rPr>
        <w:t xml:space="preserve"> A simulation result of hand-over </w:t>
      </w:r>
      <w:r w:rsidR="00D54F2B">
        <w:rPr>
          <w:rFonts w:ascii="Times New Roman" w:eastAsia="Times New Roman" w:hAnsi="Times New Roman" w:cs="Times New Roman"/>
          <w:sz w:val="16"/>
          <w:szCs w:val="16"/>
          <w:lang w:val="en-US"/>
        </w:rPr>
        <w:t>task</w:t>
      </w:r>
    </w:p>
    <w:p w14:paraId="37755E0F" w14:textId="77777777" w:rsidR="00270D01" w:rsidRPr="00270D01" w:rsidRDefault="00270D01">
      <w:pPr>
        <w:widowControl w:val="0"/>
        <w:rPr>
          <w:rFonts w:ascii="Times New Roman" w:eastAsia="Times New Roman" w:hAnsi="Times New Roman" w:cs="Times New Roman"/>
          <w:sz w:val="20"/>
          <w:szCs w:val="20"/>
          <w:lang w:val="en-US"/>
        </w:rPr>
      </w:pPr>
    </w:p>
    <w:p w14:paraId="00000033" w14:textId="017FA0D8" w:rsidR="0081546F" w:rsidRDefault="00000000">
      <w:pPr>
        <w:widowControl w:val="0"/>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 xml:space="preserve">4. </w:t>
      </w:r>
      <w:r w:rsidR="00952C64">
        <w:rPr>
          <w:rFonts w:ascii="Times New Roman" w:eastAsia="Times New Roman" w:hAnsi="Times New Roman" w:cs="Times New Roman"/>
          <w:b/>
          <w:bCs/>
          <w:smallCaps/>
          <w:sz w:val="20"/>
          <w:szCs w:val="20"/>
        </w:rPr>
        <w:t>Simulation Results</w:t>
      </w:r>
    </w:p>
    <w:p w14:paraId="00000034" w14:textId="77777777" w:rsidR="0081546F" w:rsidRDefault="0081546F">
      <w:pPr>
        <w:widowControl w:val="0"/>
        <w:rPr>
          <w:rFonts w:ascii="Times New Roman" w:eastAsia="Times New Roman" w:hAnsi="Times New Roman" w:cs="Times New Roman"/>
          <w:b/>
          <w:bCs/>
          <w:smallCaps/>
          <w:sz w:val="20"/>
          <w:szCs w:val="20"/>
        </w:rPr>
      </w:pPr>
    </w:p>
    <w:p w14:paraId="2E598FE7" w14:textId="1C38705C" w:rsidR="00D54F2B" w:rsidRPr="00C53DD0" w:rsidRDefault="00D54F2B" w:rsidP="00C53DD0">
      <w:pPr>
        <w:widowControl w:val="0"/>
        <w:pBdr>
          <w:top w:val="nil"/>
          <w:left w:val="nil"/>
          <w:bottom w:val="nil"/>
          <w:right w:val="nil"/>
          <w:between w:val="nil"/>
        </w:pBdr>
        <w:ind w:firstLine="200"/>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rPr>
        <w:t>This paper shows a</w:t>
      </w:r>
      <w:r w:rsidR="00C53DD0">
        <w:rPr>
          <w:rFonts w:ascii="Times New Roman" w:eastAsia="Times New Roman" w:hAnsi="Times New Roman" w:cs="Times New Roman"/>
          <w:color w:val="000000"/>
          <w:sz w:val="20"/>
          <w:szCs w:val="20"/>
        </w:rPr>
        <w:t xml:space="preserve">n </w:t>
      </w:r>
      <w:r>
        <w:rPr>
          <w:rFonts w:ascii="Times New Roman" w:eastAsia="Times New Roman" w:hAnsi="Times New Roman" w:cs="Times New Roman"/>
          <w:color w:val="000000"/>
          <w:sz w:val="20"/>
          <w:szCs w:val="20"/>
        </w:rPr>
        <w:t>example</w:t>
      </w:r>
      <w:r w:rsidR="00C53DD0">
        <w:rPr>
          <w:rFonts w:ascii="Times New Roman" w:eastAsia="Times New Roman" w:hAnsi="Times New Roman" w:cs="Times New Roman"/>
          <w:color w:val="000000"/>
          <w:sz w:val="20"/>
          <w:szCs w:val="20"/>
        </w:rPr>
        <w:t xml:space="preserve"> of hand-over task</w:t>
      </w:r>
      <w:r>
        <w:rPr>
          <w:rFonts w:ascii="Times New Roman" w:eastAsia="Times New Roman" w:hAnsi="Times New Roman" w:cs="Times New Roman"/>
          <w:color w:val="000000"/>
          <w:sz w:val="20"/>
          <w:szCs w:val="20"/>
        </w:rPr>
        <w:t xml:space="preserve"> </w:t>
      </w:r>
      <w:r w:rsidR="00C53DD0">
        <w:rPr>
          <w:rFonts w:ascii="Times New Roman" w:eastAsia="Times New Roman" w:hAnsi="Times New Roman" w:cs="Times New Roman"/>
          <w:color w:val="000000"/>
          <w:sz w:val="20"/>
          <w:szCs w:val="20"/>
        </w:rPr>
        <w:t>by</w:t>
      </w:r>
      <w:r>
        <w:rPr>
          <w:rFonts w:ascii="Times New Roman" w:eastAsia="Times New Roman" w:hAnsi="Times New Roman" w:cs="Times New Roman"/>
          <w:color w:val="000000"/>
          <w:sz w:val="20"/>
          <w:szCs w:val="20"/>
        </w:rPr>
        <w:t xml:space="preserve"> </w:t>
      </w:r>
      <w:r w:rsidR="00C53DD0">
        <w:rPr>
          <w:rFonts w:ascii="Times New Roman" w:eastAsia="Times New Roman" w:hAnsi="Times New Roman" w:cs="Times New Roman"/>
          <w:color w:val="000000"/>
          <w:sz w:val="20"/>
          <w:szCs w:val="20"/>
        </w:rPr>
        <w:t xml:space="preserve">the ceiling robot system </w:t>
      </w:r>
      <w:r>
        <w:rPr>
          <w:rFonts w:ascii="Times New Roman" w:eastAsia="Times New Roman" w:hAnsi="Times New Roman" w:cs="Times New Roman"/>
          <w:color w:val="000000"/>
          <w:sz w:val="20"/>
          <w:szCs w:val="20"/>
        </w:rPr>
        <w:t xml:space="preserve">as a preliminary simulation. </w:t>
      </w:r>
    </w:p>
    <w:p w14:paraId="31040AA8" w14:textId="77777777" w:rsidR="00354463" w:rsidRDefault="00D54F2B" w:rsidP="00354463">
      <w:pPr>
        <w:widowControl w:val="0"/>
        <w:pBdr>
          <w:top w:val="nil"/>
          <w:left w:val="nil"/>
          <w:bottom w:val="nil"/>
          <w:right w:val="nil"/>
          <w:between w:val="nil"/>
        </w:pBdr>
        <w:ind w:firstLine="200"/>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Fig.5 </w:t>
      </w:r>
      <w:proofErr w:type="gramStart"/>
      <w:r>
        <w:rPr>
          <w:rFonts w:ascii="Times New Roman" w:eastAsia="Times New Roman" w:hAnsi="Times New Roman" w:cs="Times New Roman"/>
          <w:color w:val="000000"/>
          <w:sz w:val="20"/>
          <w:szCs w:val="20"/>
          <w:lang w:val="en-US"/>
        </w:rPr>
        <w:t>show</w:t>
      </w:r>
      <w:proofErr w:type="gramEnd"/>
      <w:r>
        <w:rPr>
          <w:rFonts w:ascii="Times New Roman" w:eastAsia="Times New Roman" w:hAnsi="Times New Roman" w:cs="Times New Roman"/>
          <w:color w:val="000000"/>
          <w:sz w:val="20"/>
          <w:szCs w:val="20"/>
          <w:lang w:val="en-US"/>
        </w:rPr>
        <w:t xml:space="preserve"> a simulation result of hand-over task. </w:t>
      </w:r>
      <w:r w:rsidR="00FD3D78">
        <w:rPr>
          <w:rFonts w:ascii="Times New Roman" w:eastAsia="Times New Roman" w:hAnsi="Times New Roman" w:cs="Times New Roman"/>
          <w:color w:val="000000"/>
          <w:sz w:val="20"/>
          <w:szCs w:val="20"/>
          <w:lang w:val="en-US"/>
        </w:rPr>
        <w:t xml:space="preserve">First, the person points out a target object (Fig.5 (b)), and the right-frontal arm is selected in this example owing to the triangle distance between human and robot through the target </w:t>
      </w:r>
      <w:proofErr w:type="gramStart"/>
      <w:r w:rsidR="00FD3D78">
        <w:rPr>
          <w:rFonts w:ascii="Times New Roman" w:eastAsia="Times New Roman" w:hAnsi="Times New Roman" w:cs="Times New Roman"/>
          <w:color w:val="000000"/>
          <w:sz w:val="20"/>
          <w:szCs w:val="20"/>
          <w:lang w:val="en-US"/>
        </w:rPr>
        <w:t>object  (</w:t>
      </w:r>
      <w:proofErr w:type="gramEnd"/>
      <w:r w:rsidR="00FD3D78">
        <w:rPr>
          <w:rFonts w:ascii="Times New Roman" w:eastAsia="Times New Roman" w:hAnsi="Times New Roman" w:cs="Times New Roman"/>
          <w:color w:val="000000"/>
          <w:sz w:val="20"/>
          <w:szCs w:val="20"/>
          <w:lang w:val="en-US"/>
        </w:rPr>
        <w:t xml:space="preserve">Fig.5 (c)). The arm is moving to the hand-over </w:t>
      </w:r>
      <w:proofErr w:type="gramStart"/>
      <w:r w:rsidR="00FD3D78">
        <w:rPr>
          <w:rFonts w:ascii="Times New Roman" w:eastAsia="Times New Roman" w:hAnsi="Times New Roman" w:cs="Times New Roman"/>
          <w:color w:val="000000"/>
          <w:sz w:val="20"/>
          <w:szCs w:val="20"/>
          <w:lang w:val="en-US"/>
        </w:rPr>
        <w:t>point  (</w:t>
      </w:r>
      <w:proofErr w:type="gramEnd"/>
      <w:r w:rsidR="00FD3D78">
        <w:rPr>
          <w:rFonts w:ascii="Times New Roman" w:eastAsia="Times New Roman" w:hAnsi="Times New Roman" w:cs="Times New Roman"/>
          <w:color w:val="000000"/>
          <w:sz w:val="20"/>
          <w:szCs w:val="20"/>
          <w:lang w:val="en-US"/>
        </w:rPr>
        <w:t xml:space="preserve">Fig.5 (d)) and </w:t>
      </w:r>
      <w:proofErr w:type="gramStart"/>
      <w:r w:rsidR="00FD3D78">
        <w:rPr>
          <w:rFonts w:ascii="Times New Roman" w:eastAsia="Times New Roman" w:hAnsi="Times New Roman" w:cs="Times New Roman"/>
          <w:color w:val="000000"/>
          <w:sz w:val="20"/>
          <w:szCs w:val="20"/>
          <w:lang w:val="en-US"/>
        </w:rPr>
        <w:t>reached</w:t>
      </w:r>
      <w:proofErr w:type="gramEnd"/>
      <w:r w:rsidR="00FD3D78">
        <w:rPr>
          <w:rFonts w:ascii="Times New Roman" w:eastAsia="Times New Roman" w:hAnsi="Times New Roman" w:cs="Times New Roman"/>
          <w:color w:val="000000"/>
          <w:sz w:val="20"/>
          <w:szCs w:val="20"/>
          <w:lang w:val="en-US"/>
        </w:rPr>
        <w:t xml:space="preserve"> the target point (Fig.5 (e)). </w:t>
      </w:r>
    </w:p>
    <w:p w14:paraId="557A2F16" w14:textId="09AA20CC" w:rsidR="00432532" w:rsidRPr="00594A08" w:rsidRDefault="00354463" w:rsidP="004F4B4A">
      <w:pPr>
        <w:widowControl w:val="0"/>
        <w:pBdr>
          <w:top w:val="nil"/>
          <w:left w:val="nil"/>
          <w:bottom w:val="nil"/>
          <w:right w:val="nil"/>
          <w:between w:val="nil"/>
        </w:pBdr>
        <w:ind w:firstLine="200"/>
        <w:jc w:val="both"/>
        <w:rPr>
          <w:rFonts w:ascii="Times New Roman" w:eastAsia="Times New Roman" w:hAnsi="Times New Roman" w:cs="Times New Roman"/>
          <w:sz w:val="20"/>
          <w:szCs w:val="20"/>
          <w:lang w:val="en-US"/>
        </w:rPr>
      </w:pPr>
      <w:r>
        <w:rPr>
          <w:rFonts w:ascii="Times New Roman" w:eastAsia="Times New Roman" w:hAnsi="Times New Roman" w:cs="Times New Roman"/>
          <w:color w:val="000000"/>
          <w:sz w:val="20"/>
          <w:szCs w:val="20"/>
          <w:lang w:val="en-US"/>
        </w:rPr>
        <w:t xml:space="preserve">Basically, the </w:t>
      </w:r>
      <w:r w:rsidRPr="00354463">
        <w:rPr>
          <w:rFonts w:ascii="Times New Roman" w:eastAsia="Times New Roman" w:hAnsi="Times New Roman" w:cs="Times New Roman"/>
          <w:sz w:val="20"/>
          <w:szCs w:val="20"/>
          <w:lang w:val="en-US"/>
        </w:rPr>
        <w:t>continuity in three-dimensional task space does not guarantee task achievability or a deadlock-free property of robot arms.</w:t>
      </w:r>
      <w:r w:rsidR="00432532">
        <w:rPr>
          <w:rFonts w:ascii="Times New Roman" w:eastAsia="Times New Roman" w:hAnsi="Times New Roman" w:cs="Times New Roman"/>
          <w:sz w:val="20"/>
          <w:szCs w:val="20"/>
          <w:lang w:val="en-US"/>
        </w:rPr>
        <w:t xml:space="preserve"> On the other hand</w:t>
      </w:r>
      <w:r w:rsidRPr="00354463">
        <w:rPr>
          <w:rFonts w:ascii="Times New Roman" w:eastAsia="Times New Roman" w:hAnsi="Times New Roman" w:cs="Times New Roman"/>
          <w:sz w:val="20"/>
          <w:szCs w:val="20"/>
          <w:lang w:val="en-US"/>
        </w:rPr>
        <w:t xml:space="preserve">, continuity in </w:t>
      </w:r>
      <w:r w:rsidR="00E71F3A">
        <w:rPr>
          <w:rFonts w:ascii="Times New Roman" w:eastAsia="Times New Roman" w:hAnsi="Times New Roman" w:cs="Times New Roman"/>
          <w:sz w:val="20"/>
          <w:szCs w:val="20"/>
          <w:lang w:val="en-US"/>
        </w:rPr>
        <w:t xml:space="preserve">the </w:t>
      </w:r>
      <w:r w:rsidR="00E71F3A" w:rsidRPr="00E71F3A">
        <w:rPr>
          <w:rFonts w:ascii="Times New Roman" w:eastAsia="Times New Roman" w:hAnsi="Times New Roman" w:cs="Times New Roman"/>
          <w:i/>
          <w:iCs/>
          <w:sz w:val="20"/>
          <w:szCs w:val="20"/>
          <w:lang w:val="en-US"/>
        </w:rPr>
        <w:t>n</w:t>
      </w:r>
      <w:r w:rsidRPr="00354463">
        <w:rPr>
          <w:rFonts w:ascii="Times New Roman" w:eastAsia="Times New Roman" w:hAnsi="Times New Roman" w:cs="Times New Roman"/>
          <w:sz w:val="20"/>
          <w:szCs w:val="20"/>
          <w:lang w:val="en-US"/>
        </w:rPr>
        <w:t>-dimensional configuration space can guarantee both</w:t>
      </w:r>
      <w:r w:rsidR="00594A08">
        <w:rPr>
          <w:rFonts w:ascii="Times New Roman" w:eastAsia="Times New Roman" w:hAnsi="Times New Roman" w:cs="Times New Roman"/>
          <w:sz w:val="20"/>
          <w:szCs w:val="20"/>
          <w:lang w:val="en-US"/>
        </w:rPr>
        <w:t xml:space="preserve"> properties</w:t>
      </w:r>
      <w:r w:rsidRPr="00354463">
        <w:rPr>
          <w:rFonts w:ascii="Times New Roman" w:eastAsia="Times New Roman" w:hAnsi="Times New Roman" w:cs="Times New Roman"/>
          <w:sz w:val="20"/>
          <w:szCs w:val="20"/>
          <w:lang w:val="en-US"/>
        </w:rPr>
        <w:t>.</w:t>
      </w:r>
      <w:r w:rsidR="00432532">
        <w:rPr>
          <w:rFonts w:ascii="Times New Roman" w:eastAsia="Times New Roman" w:hAnsi="Times New Roman" w:cs="Times New Roman"/>
          <w:sz w:val="20"/>
          <w:szCs w:val="20"/>
          <w:lang w:val="en-US"/>
        </w:rPr>
        <w:t xml:space="preserve"> The above action map is built in the </w:t>
      </w:r>
      <w:r w:rsidR="00432532" w:rsidRPr="00354463">
        <w:rPr>
          <w:rFonts w:ascii="Times New Roman" w:eastAsia="Times New Roman" w:hAnsi="Times New Roman" w:cs="Times New Roman"/>
          <w:sz w:val="20"/>
          <w:szCs w:val="20"/>
          <w:lang w:val="en-US"/>
        </w:rPr>
        <w:t>three-dimensional task space</w:t>
      </w:r>
      <w:r w:rsidR="00594A08">
        <w:rPr>
          <w:rFonts w:ascii="Times New Roman" w:eastAsia="Times New Roman" w:hAnsi="Times New Roman" w:cs="Times New Roman"/>
          <w:sz w:val="20"/>
          <w:szCs w:val="20"/>
          <w:lang w:val="en-US"/>
        </w:rPr>
        <w:t>, but the edge connectivity represents the continuity between two postures. Therefore, the trajectory generation on the action map guarantee</w:t>
      </w:r>
      <w:r w:rsidR="00313C9C">
        <w:rPr>
          <w:rFonts w:ascii="Times New Roman" w:eastAsia="Times New Roman" w:hAnsi="Times New Roman" w:cs="Times New Roman"/>
          <w:sz w:val="20"/>
          <w:szCs w:val="20"/>
          <w:lang w:val="en-US"/>
        </w:rPr>
        <w:t>s</w:t>
      </w:r>
      <w:r w:rsidR="00594A08">
        <w:rPr>
          <w:rFonts w:ascii="Times New Roman" w:eastAsia="Times New Roman" w:hAnsi="Times New Roman" w:cs="Times New Roman"/>
          <w:sz w:val="20"/>
          <w:szCs w:val="20"/>
          <w:lang w:val="en-US"/>
        </w:rPr>
        <w:t xml:space="preserve"> both task achievability and deadlock-free property within the configuration space of each arm. However, the</w:t>
      </w:r>
      <w:r w:rsidR="00E71F3A">
        <w:rPr>
          <w:rFonts w:ascii="Times New Roman" w:eastAsia="Times New Roman" w:hAnsi="Times New Roman" w:cs="Times New Roman"/>
          <w:sz w:val="20"/>
          <w:szCs w:val="20"/>
          <w:lang w:val="en-US"/>
        </w:rPr>
        <w:t xml:space="preserve"> internal deadlock between two or more arms and the external deadlock </w:t>
      </w:r>
      <w:r w:rsidR="00313C9C">
        <w:rPr>
          <w:rFonts w:ascii="Times New Roman" w:eastAsia="Times New Roman" w:hAnsi="Times New Roman" w:cs="Times New Roman"/>
          <w:sz w:val="20"/>
          <w:szCs w:val="20"/>
          <w:lang w:val="en-US"/>
        </w:rPr>
        <w:t xml:space="preserve">with other objects </w:t>
      </w:r>
      <w:r w:rsidR="00E71F3A">
        <w:rPr>
          <w:rFonts w:ascii="Times New Roman" w:eastAsia="Times New Roman" w:hAnsi="Times New Roman" w:cs="Times New Roman"/>
          <w:sz w:val="20"/>
          <w:szCs w:val="20"/>
          <w:lang w:val="en-US"/>
        </w:rPr>
        <w:t>cannot be completely</w:t>
      </w:r>
      <w:r w:rsidR="00313C9C">
        <w:rPr>
          <w:rFonts w:ascii="Times New Roman" w:eastAsia="Times New Roman" w:hAnsi="Times New Roman" w:cs="Times New Roman"/>
          <w:sz w:val="20"/>
          <w:szCs w:val="20"/>
          <w:lang w:val="en-US"/>
        </w:rPr>
        <w:t xml:space="preserve"> identified</w:t>
      </w:r>
      <w:r w:rsidR="00E71F3A">
        <w:rPr>
          <w:rFonts w:ascii="Times New Roman" w:eastAsia="Times New Roman" w:hAnsi="Times New Roman" w:cs="Times New Roman"/>
          <w:sz w:val="20"/>
          <w:szCs w:val="20"/>
          <w:lang w:val="en-US"/>
        </w:rPr>
        <w:t xml:space="preserve"> on the built action map and perception map. Therefore, we will use the action map in the </w:t>
      </w:r>
      <w:r w:rsidR="00E71F3A" w:rsidRPr="00E71F3A">
        <w:rPr>
          <w:rFonts w:ascii="Times New Roman" w:eastAsia="Times New Roman" w:hAnsi="Times New Roman" w:cs="Times New Roman"/>
          <w:i/>
          <w:iCs/>
          <w:sz w:val="20"/>
          <w:szCs w:val="20"/>
          <w:lang w:val="en-US"/>
        </w:rPr>
        <w:t>n</w:t>
      </w:r>
      <w:r w:rsidR="00E71F3A">
        <w:rPr>
          <w:rFonts w:ascii="Times New Roman" w:eastAsia="Times New Roman" w:hAnsi="Times New Roman" w:cs="Times New Roman"/>
          <w:sz w:val="20"/>
          <w:szCs w:val="20"/>
          <w:lang w:val="en-US"/>
        </w:rPr>
        <w:t xml:space="preserve">-dimensional configuration as a future work.  </w:t>
      </w:r>
    </w:p>
    <w:p w14:paraId="36BD057A" w14:textId="77777777" w:rsidR="00432532" w:rsidRPr="00354463" w:rsidRDefault="00432532" w:rsidP="00354463">
      <w:pPr>
        <w:widowControl w:val="0"/>
        <w:pBdr>
          <w:top w:val="nil"/>
          <w:left w:val="nil"/>
          <w:bottom w:val="nil"/>
          <w:right w:val="nil"/>
          <w:between w:val="nil"/>
        </w:pBdr>
        <w:ind w:firstLine="200"/>
        <w:jc w:val="both"/>
        <w:rPr>
          <w:rFonts w:ascii="Times New Roman" w:eastAsia="Times New Roman" w:hAnsi="Times New Roman" w:cs="Times New Roman"/>
          <w:color w:val="000000"/>
          <w:sz w:val="20"/>
          <w:szCs w:val="20"/>
          <w:lang w:val="en-US"/>
        </w:rPr>
      </w:pPr>
    </w:p>
    <w:p w14:paraId="00000037" w14:textId="0269DC3C" w:rsidR="0081546F" w:rsidRDefault="00000000">
      <w:pPr>
        <w:ind w:firstLine="20"/>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 xml:space="preserve">5. </w:t>
      </w:r>
      <w:r w:rsidR="00952C64">
        <w:rPr>
          <w:rFonts w:ascii="Times New Roman" w:eastAsia="Times New Roman" w:hAnsi="Times New Roman" w:cs="Times New Roman"/>
          <w:b/>
          <w:bCs/>
          <w:smallCaps/>
          <w:sz w:val="20"/>
          <w:szCs w:val="20"/>
        </w:rPr>
        <w:t>Summary</w:t>
      </w:r>
    </w:p>
    <w:p w14:paraId="31372337" w14:textId="77777777" w:rsidR="002F33FA" w:rsidRDefault="002F33FA">
      <w:pPr>
        <w:ind w:firstLine="200"/>
        <w:jc w:val="both"/>
        <w:rPr>
          <w:rFonts w:ascii="Times New Roman" w:eastAsia="Times New Roman" w:hAnsi="Times New Roman" w:cs="Times New Roman"/>
          <w:sz w:val="20"/>
          <w:szCs w:val="20"/>
          <w:lang w:val="en-US"/>
        </w:rPr>
      </w:pPr>
    </w:p>
    <w:p w14:paraId="1C27BF11" w14:textId="5AF3DA35" w:rsidR="00EE4C88" w:rsidRPr="00EE4C88" w:rsidRDefault="00EE4C88" w:rsidP="00EE4C88">
      <w:pPr>
        <w:ind w:firstLine="200"/>
        <w:jc w:val="both"/>
        <w:rPr>
          <w:rFonts w:ascii="Times New Roman" w:eastAsia="Times New Roman" w:hAnsi="Times New Roman" w:cs="Times New Roman"/>
          <w:sz w:val="20"/>
          <w:szCs w:val="20"/>
          <w:lang w:val="en-US"/>
        </w:rPr>
      </w:pPr>
      <w:r w:rsidRPr="00EE4C88">
        <w:rPr>
          <w:rFonts w:ascii="Times New Roman" w:eastAsia="Times New Roman" w:hAnsi="Times New Roman" w:cs="Times New Roman"/>
          <w:sz w:val="20"/>
          <w:szCs w:val="20"/>
          <w:lang w:val="en-US"/>
        </w:rPr>
        <w:t>This paper propose</w:t>
      </w:r>
      <w:r>
        <w:rPr>
          <w:rFonts w:ascii="Times New Roman" w:eastAsia="Times New Roman" w:hAnsi="Times New Roman" w:cs="Times New Roman"/>
          <w:sz w:val="20"/>
          <w:szCs w:val="20"/>
          <w:lang w:val="en-US"/>
        </w:rPr>
        <w:t>d</w:t>
      </w:r>
      <w:r w:rsidRPr="00EE4C88">
        <w:rPr>
          <w:rFonts w:ascii="Times New Roman" w:eastAsia="Times New Roman" w:hAnsi="Times New Roman" w:cs="Times New Roman"/>
          <w:sz w:val="20"/>
          <w:szCs w:val="20"/>
          <w:lang w:val="en-US"/>
        </w:rPr>
        <w:t xml:space="preserve"> the </w:t>
      </w:r>
      <w:r>
        <w:rPr>
          <w:rFonts w:ascii="Times New Roman" w:eastAsia="Times New Roman" w:hAnsi="Times New Roman" w:cs="Times New Roman"/>
          <w:sz w:val="20"/>
          <w:szCs w:val="20"/>
          <w:lang w:val="en-US"/>
        </w:rPr>
        <w:t>method</w:t>
      </w:r>
      <w:r w:rsidRPr="00EE4C88">
        <w:rPr>
          <w:rFonts w:ascii="Times New Roman" w:eastAsia="Times New Roman" w:hAnsi="Times New Roman" w:cs="Times New Roman"/>
          <w:sz w:val="20"/>
          <w:szCs w:val="20"/>
          <w:lang w:val="en-US"/>
        </w:rPr>
        <w:t xml:space="preserve"> of topological intelligence to specify the movable range of a dual-gantry quad-arm ceiling robot system with a topological twin built into its configuration space. Topological intelligence </w:t>
      </w:r>
      <w:r>
        <w:rPr>
          <w:rFonts w:ascii="Times New Roman" w:eastAsia="Times New Roman" w:hAnsi="Times New Roman" w:cs="Times New Roman"/>
          <w:sz w:val="20"/>
          <w:szCs w:val="20"/>
          <w:lang w:val="en-US"/>
        </w:rPr>
        <w:t>includes</w:t>
      </w:r>
      <w:r w:rsidRPr="00EE4C88">
        <w:rPr>
          <w:rFonts w:ascii="Times New Roman" w:eastAsia="Times New Roman" w:hAnsi="Times New Roman" w:cs="Times New Roman"/>
          <w:sz w:val="20"/>
          <w:szCs w:val="20"/>
          <w:lang w:val="en-US"/>
        </w:rPr>
        <w:t xml:space="preserve"> two primary approaches: topological mapping and topological </w:t>
      </w:r>
      <w:r w:rsidRPr="00EE4C88">
        <w:rPr>
          <w:rFonts w:ascii="Times New Roman" w:eastAsia="Times New Roman" w:hAnsi="Times New Roman" w:cs="Times New Roman"/>
          <w:sz w:val="20"/>
          <w:szCs w:val="20"/>
          <w:lang w:val="en-US"/>
        </w:rPr>
        <w:t>utili</w:t>
      </w:r>
      <w:r>
        <w:rPr>
          <w:rFonts w:ascii="Times New Roman" w:eastAsia="Times New Roman" w:hAnsi="Times New Roman" w:cs="Times New Roman"/>
          <w:sz w:val="20"/>
          <w:szCs w:val="20"/>
          <w:lang w:val="en-US"/>
        </w:rPr>
        <w:t>z</w:t>
      </w:r>
      <w:r w:rsidRPr="00EE4C88">
        <w:rPr>
          <w:rFonts w:ascii="Times New Roman" w:eastAsia="Times New Roman" w:hAnsi="Times New Roman" w:cs="Times New Roman"/>
          <w:sz w:val="20"/>
          <w:szCs w:val="20"/>
          <w:lang w:val="en-US"/>
        </w:rPr>
        <w:t xml:space="preserve">ation.  The topological twin, represented as action maps, can </w:t>
      </w:r>
      <w:r>
        <w:rPr>
          <w:rFonts w:ascii="Times New Roman" w:eastAsia="Times New Roman" w:hAnsi="Times New Roman" w:cs="Times New Roman"/>
          <w:sz w:val="20"/>
          <w:szCs w:val="20"/>
          <w:lang w:val="en-US"/>
        </w:rPr>
        <w:t>specify</w:t>
      </w:r>
      <w:r w:rsidRPr="00EE4C88">
        <w:rPr>
          <w:rFonts w:ascii="Times New Roman" w:eastAsia="Times New Roman" w:hAnsi="Times New Roman" w:cs="Times New Roman"/>
          <w:sz w:val="20"/>
          <w:szCs w:val="20"/>
          <w:lang w:val="en-US"/>
        </w:rPr>
        <w:t xml:space="preserve"> the movable range of each arm and the collision possibilities of two or more arms in inverse kinematics. Preliminary simulation results demonstrated the effectiveness of topological intelligence for </w:t>
      </w:r>
      <w:r>
        <w:rPr>
          <w:rFonts w:ascii="Times New Roman" w:eastAsia="Times New Roman" w:hAnsi="Times New Roman" w:cs="Times New Roman"/>
          <w:sz w:val="20"/>
          <w:szCs w:val="20"/>
          <w:lang w:val="en-US"/>
        </w:rPr>
        <w:t xml:space="preserve">the </w:t>
      </w:r>
      <w:r w:rsidRPr="00EE4C88">
        <w:rPr>
          <w:rFonts w:ascii="Times New Roman" w:eastAsia="Times New Roman" w:hAnsi="Times New Roman" w:cs="Times New Roman"/>
          <w:sz w:val="20"/>
          <w:szCs w:val="20"/>
          <w:lang w:val="en-US"/>
        </w:rPr>
        <w:t xml:space="preserve">dual-gantry quad-arm ceiling robot system.  </w:t>
      </w:r>
    </w:p>
    <w:p w14:paraId="7029A7AE" w14:textId="3BD9AB92" w:rsidR="00EE4C88" w:rsidRDefault="00EE4C88" w:rsidP="00EE4C88">
      <w:pPr>
        <w:ind w:firstLine="200"/>
        <w:jc w:val="both"/>
        <w:rPr>
          <w:rFonts w:ascii="Times New Roman" w:eastAsia="Times New Roman" w:hAnsi="Times New Roman" w:cs="Times New Roman"/>
          <w:sz w:val="20"/>
          <w:szCs w:val="20"/>
          <w:lang w:val="en-US"/>
        </w:rPr>
      </w:pPr>
      <w:r w:rsidRPr="00EE4C88">
        <w:rPr>
          <w:rFonts w:ascii="Times New Roman" w:eastAsia="Times New Roman" w:hAnsi="Times New Roman" w:cs="Times New Roman"/>
          <w:sz w:val="20"/>
          <w:szCs w:val="20"/>
          <w:lang w:val="en-US"/>
        </w:rPr>
        <w:t>Future work will involve applying the proposed method to more complicated tasks and discussing the applicability of topological intelligence to cooperative tasks with people.</w:t>
      </w:r>
    </w:p>
    <w:p w14:paraId="0000004A" w14:textId="77777777" w:rsidR="0081546F" w:rsidRDefault="0081546F" w:rsidP="00EE4C88">
      <w:pPr>
        <w:rPr>
          <w:rFonts w:ascii="Times New Roman" w:eastAsia="Times New Roman" w:hAnsi="Times New Roman" w:cs="Times New Roman"/>
          <w:b/>
          <w:bCs/>
          <w:smallCaps/>
          <w:sz w:val="20"/>
          <w:szCs w:val="20"/>
        </w:rPr>
      </w:pPr>
    </w:p>
    <w:p w14:paraId="0000004B" w14:textId="77777777" w:rsidR="0081546F" w:rsidRDefault="00000000">
      <w:pP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 xml:space="preserve">  References</w:t>
      </w:r>
    </w:p>
    <w:p w14:paraId="7AE15D73" w14:textId="5BDB9384" w:rsidR="008332B7" w:rsidRPr="008332B7" w:rsidRDefault="008332B7" w:rsidP="005A5CAE">
      <w:pPr>
        <w:jc w:val="both"/>
        <w:rPr>
          <w:rFonts w:ascii="Times New Roman" w:eastAsia="Times New Roman" w:hAnsi="Times New Roman" w:cs="Times New Roman"/>
          <w:sz w:val="20"/>
          <w:szCs w:val="20"/>
          <w:lang w:val="en-US"/>
        </w:rPr>
      </w:pPr>
    </w:p>
    <w:p w14:paraId="39F919E4" w14:textId="4CBC9D0A" w:rsidR="00935BA8" w:rsidRPr="00935BA8" w:rsidRDefault="00000000" w:rsidP="00327925">
      <w:pPr>
        <w:ind w:left="284" w:hangingChars="142" w:hanging="284"/>
        <w:jc w:val="both"/>
        <w:rPr>
          <w:rFonts w:ascii="Times New Roman" w:eastAsia="Times New Roman" w:hAnsi="Times New Roman" w:cs="Times New Roman"/>
          <w:sz w:val="20"/>
          <w:szCs w:val="20"/>
        </w:rPr>
      </w:pPr>
      <w:r>
        <w:rPr>
          <w:rFonts w:ascii="Times New Roman" w:eastAsia="Times New Roman" w:hAnsi="Times New Roman" w:cs="Times New Roman"/>
          <w:smallCaps/>
          <w:sz w:val="20"/>
          <w:szCs w:val="20"/>
        </w:rPr>
        <w:t>[</w:t>
      </w:r>
      <w:r>
        <w:rPr>
          <w:rFonts w:ascii="Times New Roman" w:eastAsia="Times New Roman" w:hAnsi="Times New Roman" w:cs="Times New Roman"/>
          <w:sz w:val="20"/>
          <w:szCs w:val="20"/>
        </w:rPr>
        <w:t>1]</w:t>
      </w:r>
      <w:r w:rsidR="00FC467C">
        <w:rPr>
          <w:rFonts w:ascii="Times New Roman" w:eastAsia="Times New Roman" w:hAnsi="Times New Roman" w:cs="Times New Roman"/>
          <w:sz w:val="20"/>
          <w:szCs w:val="20"/>
        </w:rPr>
        <w:tab/>
      </w:r>
      <w:proofErr w:type="spellStart"/>
      <w:proofErr w:type="gramStart"/>
      <w:r w:rsidR="00935BA8" w:rsidRPr="00935BA8">
        <w:rPr>
          <w:rFonts w:ascii="Times New Roman" w:eastAsia="Times New Roman" w:hAnsi="Times New Roman" w:cs="Times New Roman"/>
          <w:sz w:val="20"/>
          <w:szCs w:val="20"/>
          <w:lang w:val="en-US"/>
        </w:rPr>
        <w:t>F.Ardilla</w:t>
      </w:r>
      <w:proofErr w:type="spellEnd"/>
      <w:proofErr w:type="gramEnd"/>
      <w:r w:rsidR="00935BA8" w:rsidRPr="00935BA8">
        <w:rPr>
          <w:rFonts w:ascii="Times New Roman" w:eastAsia="Times New Roman" w:hAnsi="Times New Roman" w:cs="Times New Roman"/>
          <w:sz w:val="20"/>
          <w:szCs w:val="20"/>
          <w:lang w:val="en-US"/>
        </w:rPr>
        <w:t xml:space="preserve">, </w:t>
      </w:r>
      <w:proofErr w:type="spellStart"/>
      <w:proofErr w:type="gramStart"/>
      <w:r w:rsidR="00935BA8" w:rsidRPr="00935BA8">
        <w:rPr>
          <w:rFonts w:ascii="Times New Roman" w:eastAsia="Times New Roman" w:hAnsi="Times New Roman" w:cs="Times New Roman"/>
          <w:sz w:val="20"/>
          <w:szCs w:val="20"/>
          <w:lang w:val="en-US"/>
        </w:rPr>
        <w:t>M.Yani</w:t>
      </w:r>
      <w:proofErr w:type="spellEnd"/>
      <w:proofErr w:type="gramEnd"/>
      <w:r w:rsidR="00935BA8" w:rsidRPr="00935BA8">
        <w:rPr>
          <w:rFonts w:ascii="Times New Roman" w:eastAsia="Times New Roman" w:hAnsi="Times New Roman" w:cs="Times New Roman"/>
          <w:sz w:val="20"/>
          <w:szCs w:val="20"/>
          <w:lang w:val="en-US"/>
        </w:rPr>
        <w:t xml:space="preserve">, </w:t>
      </w:r>
      <w:proofErr w:type="spellStart"/>
      <w:r w:rsidR="00935BA8" w:rsidRPr="00935BA8">
        <w:rPr>
          <w:rFonts w:ascii="Times New Roman" w:eastAsia="Times New Roman" w:hAnsi="Times New Roman" w:cs="Times New Roman"/>
          <w:sz w:val="20"/>
          <w:szCs w:val="20"/>
          <w:lang w:val="en-US"/>
        </w:rPr>
        <w:t>A.</w:t>
      </w:r>
      <w:proofErr w:type="gramStart"/>
      <w:r w:rsidR="00935BA8" w:rsidRPr="00935BA8">
        <w:rPr>
          <w:rFonts w:ascii="Times New Roman" w:eastAsia="Times New Roman" w:hAnsi="Times New Roman" w:cs="Times New Roman"/>
          <w:sz w:val="20"/>
          <w:szCs w:val="20"/>
          <w:lang w:val="en-US"/>
        </w:rPr>
        <w:t>A.Saputra</w:t>
      </w:r>
      <w:proofErr w:type="spellEnd"/>
      <w:proofErr w:type="gramEnd"/>
      <w:r w:rsidR="00935BA8" w:rsidRPr="00935BA8">
        <w:rPr>
          <w:rFonts w:ascii="Times New Roman" w:eastAsia="Times New Roman" w:hAnsi="Times New Roman" w:cs="Times New Roman"/>
          <w:sz w:val="20"/>
          <w:szCs w:val="20"/>
          <w:lang w:val="en-US"/>
        </w:rPr>
        <w:t xml:space="preserve">, </w:t>
      </w:r>
      <w:proofErr w:type="spellStart"/>
      <w:proofErr w:type="gramStart"/>
      <w:r w:rsidR="00935BA8" w:rsidRPr="00935BA8">
        <w:rPr>
          <w:rFonts w:ascii="Times New Roman" w:eastAsia="Times New Roman" w:hAnsi="Times New Roman" w:cs="Times New Roman"/>
          <w:sz w:val="20"/>
          <w:szCs w:val="20"/>
          <w:lang w:val="en-US"/>
        </w:rPr>
        <w:t>W.Chin</w:t>
      </w:r>
      <w:proofErr w:type="spellEnd"/>
      <w:proofErr w:type="gramEnd"/>
      <w:r w:rsidR="00935BA8" w:rsidRPr="00935BA8">
        <w:rPr>
          <w:rFonts w:ascii="Times New Roman" w:eastAsia="Times New Roman" w:hAnsi="Times New Roman" w:cs="Times New Roman"/>
          <w:sz w:val="20"/>
          <w:szCs w:val="20"/>
          <w:lang w:val="en-US"/>
        </w:rPr>
        <w:t xml:space="preserve">, </w:t>
      </w:r>
      <w:proofErr w:type="spellStart"/>
      <w:proofErr w:type="gramStart"/>
      <w:r w:rsidR="00935BA8" w:rsidRPr="00935BA8">
        <w:rPr>
          <w:rFonts w:ascii="Times New Roman" w:eastAsia="Times New Roman" w:hAnsi="Times New Roman" w:cs="Times New Roman"/>
          <w:sz w:val="20"/>
          <w:szCs w:val="20"/>
          <w:lang w:val="en-US"/>
        </w:rPr>
        <w:t>N.Kubota</w:t>
      </w:r>
      <w:proofErr w:type="spellEnd"/>
      <w:proofErr w:type="gramEnd"/>
      <w:r w:rsidR="00935BA8" w:rsidRPr="00935BA8">
        <w:rPr>
          <w:rFonts w:ascii="Times New Roman" w:eastAsia="Times New Roman" w:hAnsi="Times New Roman" w:cs="Times New Roman"/>
          <w:sz w:val="20"/>
          <w:szCs w:val="20"/>
          <w:lang w:val="en-US"/>
        </w:rPr>
        <w:t>, Topological mapping based on perceiving-acting cycle in sharing cognitive environments for robot partners, Communications in Information and Systems Vol.22, No.4, pp.431-458, 2022.</w:t>
      </w:r>
    </w:p>
    <w:p w14:paraId="24630E94" w14:textId="3B8F6B6A" w:rsidR="00935BA8" w:rsidRDefault="00935BA8" w:rsidP="00327925">
      <w:pPr>
        <w:ind w:left="284" w:hangingChars="142" w:hanging="284"/>
        <w:jc w:val="both"/>
        <w:rPr>
          <w:rFonts w:ascii="Times New Roman" w:eastAsia="Times New Roman" w:hAnsi="Times New Roman" w:cs="Times New Roman"/>
          <w:sz w:val="20"/>
          <w:szCs w:val="20"/>
          <w:lang w:val="en-US"/>
        </w:rPr>
      </w:pPr>
      <w:r w:rsidRPr="00935BA8">
        <w:rPr>
          <w:rFonts w:ascii="Times New Roman" w:eastAsia="Times New Roman" w:hAnsi="Times New Roman" w:cs="Times New Roman"/>
          <w:sz w:val="20"/>
          <w:szCs w:val="20"/>
          <w:lang w:val="en-US"/>
        </w:rPr>
        <w:t>[</w:t>
      </w:r>
      <w:r w:rsidR="00C95508">
        <w:rPr>
          <w:rFonts w:ascii="Times New Roman" w:eastAsia="Times New Roman" w:hAnsi="Times New Roman" w:cs="Times New Roman"/>
          <w:sz w:val="20"/>
          <w:szCs w:val="20"/>
          <w:lang w:val="en-US"/>
        </w:rPr>
        <w:t>2</w:t>
      </w:r>
      <w:r w:rsidRPr="00935BA8">
        <w:rPr>
          <w:rFonts w:ascii="Times New Roman" w:eastAsia="Times New Roman" w:hAnsi="Times New Roman" w:cs="Times New Roman"/>
          <w:sz w:val="20"/>
          <w:szCs w:val="20"/>
          <w:lang w:val="en-US"/>
        </w:rPr>
        <w:t>]</w:t>
      </w:r>
      <w:r w:rsidR="00C95508">
        <w:rPr>
          <w:rFonts w:ascii="Times New Roman" w:eastAsia="Times New Roman" w:hAnsi="Times New Roman" w:cs="Times New Roman"/>
          <w:sz w:val="20"/>
          <w:szCs w:val="20"/>
          <w:lang w:val="en-US"/>
        </w:rPr>
        <w:tab/>
      </w:r>
      <w:proofErr w:type="spellStart"/>
      <w:proofErr w:type="gramStart"/>
      <w:r w:rsidRPr="00935BA8">
        <w:rPr>
          <w:rFonts w:ascii="Times New Roman" w:eastAsia="Times New Roman" w:hAnsi="Times New Roman" w:cs="Times New Roman"/>
          <w:sz w:val="20"/>
          <w:szCs w:val="20"/>
          <w:lang w:val="en-US"/>
        </w:rPr>
        <w:t>N.Kubota</w:t>
      </w:r>
      <w:proofErr w:type="spellEnd"/>
      <w:proofErr w:type="gramEnd"/>
      <w:r w:rsidRPr="00935BA8">
        <w:rPr>
          <w:rFonts w:ascii="Times New Roman" w:eastAsia="Times New Roman" w:hAnsi="Times New Roman" w:cs="Times New Roman"/>
          <w:sz w:val="20"/>
          <w:szCs w:val="20"/>
          <w:lang w:val="en-US"/>
        </w:rPr>
        <w:t xml:space="preserve">, </w:t>
      </w:r>
      <w:proofErr w:type="spellStart"/>
      <w:r w:rsidRPr="00935BA8">
        <w:rPr>
          <w:rFonts w:ascii="Times New Roman" w:eastAsia="Times New Roman" w:hAnsi="Times New Roman" w:cs="Times New Roman"/>
          <w:sz w:val="20"/>
          <w:szCs w:val="20"/>
          <w:lang w:val="en-US"/>
        </w:rPr>
        <w:t>Multiscopic</w:t>
      </w:r>
      <w:proofErr w:type="spellEnd"/>
      <w:r w:rsidRPr="00935BA8">
        <w:rPr>
          <w:rFonts w:ascii="Times New Roman" w:eastAsia="Times New Roman" w:hAnsi="Times New Roman" w:cs="Times New Roman"/>
          <w:sz w:val="20"/>
          <w:szCs w:val="20"/>
          <w:lang w:val="en-US"/>
        </w:rPr>
        <w:t xml:space="preserve"> Topological Twin in Robotics, The 28th International Conference on Neural Information Processing, Bali, Indonesia, Online, December 8-12, 2021.</w:t>
      </w:r>
    </w:p>
    <w:p w14:paraId="514469CB" w14:textId="77777777" w:rsidR="00327925" w:rsidRDefault="00C95508" w:rsidP="00327925">
      <w:pPr>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r>
        <w:rPr>
          <w:rFonts w:ascii="Times New Roman" w:eastAsia="Times New Roman" w:hAnsi="Times New Roman" w:cs="Times New Roman"/>
          <w:sz w:val="20"/>
          <w:szCs w:val="20"/>
          <w:lang w:val="en-US"/>
        </w:rPr>
        <w:tab/>
      </w:r>
      <w:proofErr w:type="spellStart"/>
      <w:r w:rsidR="00F34B89" w:rsidRPr="00F34B89">
        <w:rPr>
          <w:rFonts w:ascii="Times New Roman" w:eastAsia="Times New Roman" w:hAnsi="Times New Roman" w:cs="Times New Roman"/>
          <w:sz w:val="20"/>
          <w:szCs w:val="20"/>
          <w:lang w:val="en-US"/>
        </w:rPr>
        <w:t>W</w:t>
      </w:r>
      <w:r>
        <w:rPr>
          <w:rFonts w:ascii="Times New Roman" w:eastAsia="Times New Roman" w:hAnsi="Times New Roman" w:cs="Times New Roman"/>
          <w:sz w:val="20"/>
          <w:szCs w:val="20"/>
          <w:lang w:val="en-US"/>
        </w:rPr>
        <w:t>.</w:t>
      </w:r>
      <w:proofErr w:type="gramStart"/>
      <w:r w:rsidR="00F34B89" w:rsidRPr="00F34B89">
        <w:rPr>
          <w:rFonts w:ascii="Times New Roman" w:eastAsia="Times New Roman" w:hAnsi="Times New Roman" w:cs="Times New Roman"/>
          <w:sz w:val="20"/>
          <w:szCs w:val="20"/>
          <w:lang w:val="en-US"/>
        </w:rPr>
        <w:t>H</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Chin</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Kubota</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r w:rsidR="00F34B89" w:rsidRPr="00F34B89">
        <w:rPr>
          <w:rFonts w:ascii="Times New Roman" w:eastAsia="Times New Roman" w:hAnsi="Times New Roman" w:cs="Times New Roman"/>
          <w:sz w:val="20"/>
          <w:szCs w:val="20"/>
          <w:lang w:val="en-US"/>
        </w:rPr>
        <w:t>C</w:t>
      </w:r>
      <w:r>
        <w:rPr>
          <w:rFonts w:ascii="Times New Roman" w:eastAsia="Times New Roman" w:hAnsi="Times New Roman" w:cs="Times New Roman"/>
          <w:sz w:val="20"/>
          <w:szCs w:val="20"/>
          <w:lang w:val="en-US"/>
        </w:rPr>
        <w:t>.</w:t>
      </w:r>
      <w:proofErr w:type="gramStart"/>
      <w:r w:rsidR="00F34B89" w:rsidRPr="00F34B89">
        <w:rPr>
          <w:rFonts w:ascii="Times New Roman" w:eastAsia="Times New Roman" w:hAnsi="Times New Roman" w:cs="Times New Roman"/>
          <w:sz w:val="20"/>
          <w:szCs w:val="20"/>
          <w:lang w:val="en-US"/>
        </w:rPr>
        <w:t>K</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Loo</w:t>
      </w:r>
      <w:proofErr w:type="spellEnd"/>
      <w:proofErr w:type="gramEnd"/>
      <w:r w:rsidR="00F34B89" w:rsidRPr="00F34B89">
        <w:rPr>
          <w:rFonts w:ascii="Times New Roman" w:eastAsia="Times New Roman" w:hAnsi="Times New Roman" w:cs="Times New Roman"/>
          <w:sz w:val="20"/>
          <w:szCs w:val="20"/>
          <w:lang w:val="en-US"/>
        </w:rPr>
        <w:t>, An Episodic-Procedural Semantic Memory Model for Continuous Topological Sensorimotor Map Building, Cognitive Robotics and Adaptive Behaviors, 2022.</w:t>
      </w:r>
    </w:p>
    <w:p w14:paraId="7910B7E1" w14:textId="77777777" w:rsidR="00327925" w:rsidRDefault="00327925" w:rsidP="00327925">
      <w:pPr>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w:t>
      </w:r>
      <w:r>
        <w:rPr>
          <w:rFonts w:ascii="Times New Roman" w:eastAsia="Times New Roman" w:hAnsi="Times New Roman" w:cs="Times New Roman"/>
          <w:sz w:val="20"/>
          <w:szCs w:val="20"/>
          <w:lang w:val="en-US"/>
        </w:rPr>
        <w:tab/>
      </w:r>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Doteguchi</w:t>
      </w:r>
      <w:proofErr w:type="spellEnd"/>
      <w:proofErr w:type="gramEnd"/>
      <w:r w:rsidR="00F34B89" w:rsidRPr="00F34B89">
        <w:rPr>
          <w:rFonts w:ascii="Times New Roman" w:eastAsia="Times New Roman" w:hAnsi="Times New Roman" w:cs="Times New Roman"/>
          <w:sz w:val="20"/>
          <w:szCs w:val="20"/>
          <w:lang w:val="en-US"/>
        </w:rPr>
        <w:t xml:space="preserve">, </w:t>
      </w:r>
      <w:bookmarkStart w:id="0" w:name="_Hlk107389095"/>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Kubota</w:t>
      </w:r>
      <w:proofErr w:type="spellEnd"/>
      <w:proofErr w:type="gramEnd"/>
      <w:r w:rsidR="00F34B89" w:rsidRPr="00F34B89">
        <w:rPr>
          <w:rFonts w:ascii="Times New Roman" w:eastAsia="Times New Roman" w:hAnsi="Times New Roman" w:cs="Times New Roman"/>
          <w:sz w:val="20"/>
          <w:szCs w:val="20"/>
          <w:lang w:val="en-US"/>
        </w:rPr>
        <w:t xml:space="preserve">, </w:t>
      </w:r>
      <w:bookmarkEnd w:id="0"/>
      <w:r w:rsidR="00F34B89" w:rsidRPr="00F34B89">
        <w:rPr>
          <w:rFonts w:ascii="Times New Roman" w:eastAsia="Times New Roman" w:hAnsi="Times New Roman" w:cs="Times New Roman"/>
          <w:sz w:val="20"/>
          <w:szCs w:val="20"/>
          <w:lang w:val="en-US"/>
        </w:rPr>
        <w:t>Topological Tracking for Mobility Support Robots Based on Multi-scale Batch-</w:t>
      </w:r>
      <w:proofErr w:type="gramStart"/>
      <w:r w:rsidR="00F34B89" w:rsidRPr="00F34B89">
        <w:rPr>
          <w:rFonts w:ascii="Times New Roman" w:eastAsia="Times New Roman" w:hAnsi="Times New Roman" w:cs="Times New Roman"/>
          <w:sz w:val="20"/>
          <w:szCs w:val="20"/>
          <w:lang w:val="en-US"/>
        </w:rPr>
        <w:t>Learning Growing</w:t>
      </w:r>
      <w:proofErr w:type="gramEnd"/>
      <w:r w:rsidR="00F34B89" w:rsidRPr="00F34B89">
        <w:rPr>
          <w:rFonts w:ascii="Times New Roman" w:eastAsia="Times New Roman" w:hAnsi="Times New Roman" w:cs="Times New Roman"/>
          <w:sz w:val="20"/>
          <w:szCs w:val="20"/>
          <w:lang w:val="en-US"/>
        </w:rPr>
        <w:t xml:space="preserve"> Neural Gas, 10th International Conference on </w:t>
      </w:r>
      <w:proofErr w:type="spellStart"/>
      <w:r w:rsidR="00F34B89" w:rsidRPr="00F34B89">
        <w:rPr>
          <w:rFonts w:ascii="Times New Roman" w:eastAsia="Times New Roman" w:hAnsi="Times New Roman" w:cs="Times New Roman"/>
          <w:sz w:val="20"/>
          <w:szCs w:val="20"/>
          <w:lang w:val="en-US"/>
        </w:rPr>
        <w:t>MOBILe</w:t>
      </w:r>
      <w:proofErr w:type="spellEnd"/>
      <w:r w:rsidR="00F34B89" w:rsidRPr="00F34B89">
        <w:rPr>
          <w:rFonts w:ascii="Times New Roman" w:eastAsia="Times New Roman" w:hAnsi="Times New Roman" w:cs="Times New Roman"/>
          <w:sz w:val="20"/>
          <w:szCs w:val="20"/>
          <w:lang w:val="en-US"/>
        </w:rPr>
        <w:t xml:space="preserve"> Wireless </w:t>
      </w:r>
      <w:proofErr w:type="spellStart"/>
      <w:r w:rsidR="00F34B89" w:rsidRPr="00F34B89">
        <w:rPr>
          <w:rFonts w:ascii="Times New Roman" w:eastAsia="Times New Roman" w:hAnsi="Times New Roman" w:cs="Times New Roman"/>
          <w:sz w:val="20"/>
          <w:szCs w:val="20"/>
          <w:lang w:val="en-US"/>
        </w:rPr>
        <w:t>MiddleWARE</w:t>
      </w:r>
      <w:proofErr w:type="spellEnd"/>
      <w:r w:rsidR="00F34B89" w:rsidRPr="00F34B89">
        <w:rPr>
          <w:rFonts w:ascii="Times New Roman" w:eastAsia="Times New Roman" w:hAnsi="Times New Roman" w:cs="Times New Roman"/>
          <w:sz w:val="20"/>
          <w:szCs w:val="20"/>
          <w:lang w:val="en-US"/>
        </w:rPr>
        <w:t>, Operating Systems and Applications, 2021</w:t>
      </w:r>
    </w:p>
    <w:p w14:paraId="01324CCF" w14:textId="77777777" w:rsidR="00327925" w:rsidRDefault="00327925" w:rsidP="00327925">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w:t>
      </w:r>
      <w:r>
        <w:rPr>
          <w:rFonts w:ascii="Times New Roman" w:eastAsia="Times New Roman" w:hAnsi="Times New Roman" w:cs="Times New Roman"/>
          <w:sz w:val="20"/>
          <w:szCs w:val="20"/>
          <w:lang w:val="en-US"/>
        </w:rPr>
        <w:tab/>
      </w:r>
      <w:proofErr w:type="spellStart"/>
      <w:proofErr w:type="gramStart"/>
      <w:r w:rsidR="00F34B89" w:rsidRPr="00F34B89">
        <w:rPr>
          <w:rFonts w:ascii="Times New Roman" w:eastAsia="Times New Roman" w:hAnsi="Times New Roman" w:cs="Times New Roman"/>
          <w:sz w:val="20"/>
          <w:szCs w:val="20"/>
          <w:lang w:val="en-US"/>
        </w:rPr>
        <w:t>M</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Watanabe</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T</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Obo</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r w:rsidR="00F34B89" w:rsidRPr="00F34B89">
        <w:rPr>
          <w:rFonts w:ascii="Times New Roman" w:eastAsia="Times New Roman" w:hAnsi="Times New Roman" w:cs="Times New Roman"/>
          <w:sz w:val="20"/>
          <w:szCs w:val="20"/>
          <w:lang w:val="en-US"/>
        </w:rPr>
        <w:t>C</w:t>
      </w:r>
      <w:r>
        <w:rPr>
          <w:rFonts w:ascii="Times New Roman" w:eastAsia="Times New Roman" w:hAnsi="Times New Roman" w:cs="Times New Roman"/>
          <w:sz w:val="20"/>
          <w:szCs w:val="20"/>
          <w:lang w:val="en-US"/>
        </w:rPr>
        <w:t>.</w:t>
      </w:r>
      <w:proofErr w:type="gramStart"/>
      <w:r w:rsidR="00F34B89" w:rsidRPr="00F34B89">
        <w:rPr>
          <w:rFonts w:ascii="Times New Roman" w:eastAsia="Times New Roman" w:hAnsi="Times New Roman" w:cs="Times New Roman"/>
          <w:sz w:val="20"/>
          <w:szCs w:val="20"/>
          <w:lang w:val="en-US"/>
        </w:rPr>
        <w:t>Z</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Siow</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Kubota</w:t>
      </w:r>
      <w:proofErr w:type="spellEnd"/>
      <w:proofErr w:type="gramEnd"/>
      <w:r w:rsidR="00F34B89" w:rsidRPr="00F34B89">
        <w:rPr>
          <w:rFonts w:ascii="Times New Roman" w:eastAsia="Times New Roman" w:hAnsi="Times New Roman" w:cs="Times New Roman"/>
          <w:sz w:val="20"/>
          <w:szCs w:val="20"/>
          <w:lang w:val="en-US"/>
        </w:rPr>
        <w:t>, Topological Mapping based on Multi-Layer Growing Neural Gas for Topological Twin, In Proc</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 xml:space="preserve"> of the 2025 International Joint Conference on Neural Networks, 2025.</w:t>
      </w:r>
    </w:p>
    <w:p w14:paraId="50D41CB5" w14:textId="77777777" w:rsidR="00327925" w:rsidRDefault="00327925" w:rsidP="00327925">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w:t>
      </w:r>
      <w:r>
        <w:rPr>
          <w:rFonts w:ascii="Times New Roman" w:eastAsia="Times New Roman" w:hAnsi="Times New Roman" w:cs="Times New Roman"/>
          <w:sz w:val="20"/>
          <w:szCs w:val="20"/>
          <w:lang w:val="en-US"/>
        </w:rPr>
        <w:tab/>
      </w:r>
      <w:proofErr w:type="spellStart"/>
      <w:proofErr w:type="gramStart"/>
      <w:r w:rsidR="00F34B89" w:rsidRPr="00F34B89">
        <w:rPr>
          <w:rFonts w:ascii="Times New Roman" w:eastAsia="Times New Roman" w:hAnsi="Times New Roman" w:cs="Times New Roman"/>
          <w:sz w:val="20"/>
          <w:szCs w:val="20"/>
          <w:lang w:val="en-US"/>
        </w:rPr>
        <w:t>T</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Obo</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Kubota</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Y</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Toda</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Masuyama</w:t>
      </w:r>
      <w:proofErr w:type="spellEnd"/>
      <w:proofErr w:type="gramEnd"/>
      <w:r w:rsidR="00F34B89" w:rsidRPr="00F34B89">
        <w:rPr>
          <w:rFonts w:ascii="Times New Roman" w:eastAsia="Times New Roman" w:hAnsi="Times New Roman" w:cs="Times New Roman"/>
          <w:sz w:val="20"/>
          <w:szCs w:val="20"/>
          <w:lang w:val="en-US"/>
        </w:rPr>
        <w:t>, Fast Multi-scale Batch-Learning Growing Neural Gas, Recent Advances in Intelligent Engineering</w:t>
      </w:r>
      <w:r>
        <w:rPr>
          <w:rFonts w:ascii="Times New Roman" w:eastAsia="Times New Roman" w:hAnsi="Times New Roman" w:cs="Times New Roman"/>
          <w:sz w:val="20"/>
          <w:szCs w:val="20"/>
          <w:lang w:val="en-US"/>
        </w:rPr>
        <w:t xml:space="preserve"> (</w:t>
      </w:r>
      <w:r w:rsidR="00F34B89" w:rsidRPr="00F34B89">
        <w:rPr>
          <w:rFonts w:ascii="Times New Roman" w:eastAsia="Times New Roman" w:hAnsi="Times New Roman" w:cs="Times New Roman"/>
          <w:sz w:val="20"/>
          <w:szCs w:val="20"/>
          <w:lang w:val="en-US"/>
        </w:rPr>
        <w:t xml:space="preserve">edited by </w:t>
      </w:r>
      <w:proofErr w:type="spellStart"/>
      <w:proofErr w:type="gramStart"/>
      <w:r w:rsidR="00F34B89" w:rsidRPr="00F34B89">
        <w:rPr>
          <w:rFonts w:ascii="Times New Roman" w:eastAsia="Times New Roman" w:hAnsi="Times New Roman" w:cs="Times New Roman"/>
          <w:sz w:val="20"/>
          <w:szCs w:val="20"/>
          <w:lang w:val="en-US"/>
        </w:rPr>
        <w:t>L</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Kovács</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T</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Haidegger</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A</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Szakál</w:t>
      </w:r>
      <w:proofErr w:type="spellEnd"/>
      <w:proofErr w:type="gramEnd"/>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 Springer, pp. 1-12, 2024.</w:t>
      </w:r>
    </w:p>
    <w:p w14:paraId="5515D715" w14:textId="77777777" w:rsidR="00327925" w:rsidRDefault="00327925" w:rsidP="00327925">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w:t>
      </w:r>
      <w:r>
        <w:rPr>
          <w:rFonts w:ascii="Times New Roman" w:eastAsia="Times New Roman" w:hAnsi="Times New Roman" w:cs="Times New Roman"/>
          <w:sz w:val="20"/>
          <w:szCs w:val="20"/>
          <w:lang w:val="en-US"/>
        </w:rPr>
        <w:tab/>
      </w:r>
      <w:proofErr w:type="spellStart"/>
      <w:proofErr w:type="gramStart"/>
      <w:r w:rsidR="00F34B89" w:rsidRPr="00F34B89">
        <w:rPr>
          <w:rFonts w:ascii="Times New Roman" w:eastAsia="Times New Roman" w:hAnsi="Times New Roman" w:cs="Times New Roman"/>
          <w:sz w:val="20"/>
          <w:szCs w:val="20"/>
          <w:lang w:val="en-US"/>
        </w:rPr>
        <w:t>N</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Kubota</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T</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Miya</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T</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Obo</w:t>
      </w:r>
      <w:proofErr w:type="spellEnd"/>
      <w:proofErr w:type="gramEnd"/>
      <w:r w:rsidR="00F34B89" w:rsidRPr="00F34B89">
        <w:rPr>
          <w:rFonts w:ascii="Times New Roman" w:eastAsia="Times New Roman" w:hAnsi="Times New Roman" w:cs="Times New Roman"/>
          <w:sz w:val="20"/>
          <w:szCs w:val="20"/>
          <w:lang w:val="en-US"/>
        </w:rPr>
        <w:t>, Attention and Posture in Perceiving-acting Cycle based on Topological Intelligence for Reaching Tasks of Robot Partners, 36th International Symposium on Micro-Nano Mechatronics and Human Science, 2025.</w:t>
      </w:r>
    </w:p>
    <w:p w14:paraId="2317DB4B" w14:textId="77777777" w:rsidR="00FC467C" w:rsidRDefault="00327925" w:rsidP="00FC467C">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w:t>
      </w:r>
      <w:r>
        <w:rPr>
          <w:rFonts w:ascii="Times New Roman" w:eastAsia="Times New Roman" w:hAnsi="Times New Roman" w:cs="Times New Roman"/>
          <w:sz w:val="20"/>
          <w:szCs w:val="20"/>
          <w:lang w:val="en-US"/>
        </w:rPr>
        <w:tab/>
      </w:r>
      <w:proofErr w:type="spellStart"/>
      <w:proofErr w:type="gramStart"/>
      <w:r>
        <w:rPr>
          <w:rFonts w:ascii="Times New Roman" w:eastAsia="Times New Roman" w:hAnsi="Times New Roman" w:cs="Times New Roman"/>
          <w:sz w:val="20"/>
          <w:szCs w:val="20"/>
          <w:lang w:val="en-US"/>
        </w:rPr>
        <w:t>N.</w:t>
      </w:r>
      <w:r w:rsidR="00F34B89" w:rsidRPr="00F34B89">
        <w:rPr>
          <w:rFonts w:ascii="Times New Roman" w:eastAsia="Times New Roman" w:hAnsi="Times New Roman" w:cs="Times New Roman"/>
          <w:sz w:val="20"/>
          <w:szCs w:val="20"/>
          <w:lang w:val="en-US"/>
        </w:rPr>
        <w:t>Kubota</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r w:rsidR="00F34B89" w:rsidRPr="00F34B89">
        <w:rPr>
          <w:rFonts w:ascii="Times New Roman" w:eastAsia="Times New Roman" w:hAnsi="Times New Roman" w:cs="Times New Roman"/>
          <w:sz w:val="20"/>
          <w:szCs w:val="20"/>
          <w:lang w:val="en-US"/>
        </w:rPr>
        <w:t>C</w:t>
      </w:r>
      <w:r>
        <w:rPr>
          <w:rFonts w:ascii="Times New Roman" w:eastAsia="Times New Roman" w:hAnsi="Times New Roman" w:cs="Times New Roman"/>
          <w:sz w:val="20"/>
          <w:szCs w:val="20"/>
          <w:lang w:val="en-US"/>
        </w:rPr>
        <w:t>.</w:t>
      </w:r>
      <w:proofErr w:type="gramStart"/>
      <w:r w:rsidR="00F34B89" w:rsidRPr="00F34B89">
        <w:rPr>
          <w:rFonts w:ascii="Times New Roman" w:eastAsia="Times New Roman" w:hAnsi="Times New Roman" w:cs="Times New Roman"/>
          <w:sz w:val="20"/>
          <w:szCs w:val="20"/>
          <w:lang w:val="en-US"/>
        </w:rPr>
        <w:t>Z</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Siow</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proofErr w:type="gramStart"/>
      <w:r w:rsidR="00F34B89" w:rsidRPr="00F34B89">
        <w:rPr>
          <w:rFonts w:ascii="Times New Roman" w:eastAsia="Times New Roman" w:hAnsi="Times New Roman" w:cs="Times New Roman"/>
          <w:sz w:val="20"/>
          <w:szCs w:val="20"/>
          <w:lang w:val="en-US"/>
        </w:rPr>
        <w:t>T</w:t>
      </w:r>
      <w:r>
        <w:rPr>
          <w:rFonts w:ascii="Times New Roman" w:eastAsia="Times New Roman" w:hAnsi="Times New Roman" w:cs="Times New Roman"/>
          <w:sz w:val="20"/>
          <w:szCs w:val="20"/>
          <w:lang w:val="en-US"/>
        </w:rPr>
        <w:t>.</w:t>
      </w:r>
      <w:r w:rsidR="00F34B89" w:rsidRPr="00F34B89">
        <w:rPr>
          <w:rFonts w:ascii="Times New Roman" w:eastAsia="Times New Roman" w:hAnsi="Times New Roman" w:cs="Times New Roman"/>
          <w:sz w:val="20"/>
          <w:szCs w:val="20"/>
          <w:lang w:val="en-US"/>
        </w:rPr>
        <w:t>Obo</w:t>
      </w:r>
      <w:proofErr w:type="spellEnd"/>
      <w:proofErr w:type="gramEnd"/>
      <w:r w:rsidR="00F34B89" w:rsidRPr="00F34B89">
        <w:rPr>
          <w:rFonts w:ascii="Times New Roman" w:eastAsia="Times New Roman" w:hAnsi="Times New Roman" w:cs="Times New Roman"/>
          <w:sz w:val="20"/>
          <w:szCs w:val="20"/>
          <w:lang w:val="en-US"/>
        </w:rPr>
        <w:t xml:space="preserve">, </w:t>
      </w:r>
      <w:proofErr w:type="spellStart"/>
      <w:r w:rsidR="00F34B89" w:rsidRPr="00F34B89">
        <w:rPr>
          <w:rFonts w:ascii="Times New Roman" w:eastAsia="Times New Roman" w:hAnsi="Times New Roman" w:cs="Times New Roman"/>
          <w:sz w:val="20"/>
          <w:szCs w:val="20"/>
          <w:lang w:val="en-US"/>
        </w:rPr>
        <w:t>Multiscopic</w:t>
      </w:r>
      <w:proofErr w:type="spellEnd"/>
      <w:r w:rsidR="00F34B89" w:rsidRPr="00F34B89">
        <w:rPr>
          <w:rFonts w:ascii="Times New Roman" w:eastAsia="Times New Roman" w:hAnsi="Times New Roman" w:cs="Times New Roman"/>
          <w:sz w:val="20"/>
          <w:szCs w:val="20"/>
          <w:lang w:val="en-US"/>
        </w:rPr>
        <w:t xml:space="preserve"> Topological Twin for Cyber-physical Systems, In AI-Driven Smart Industrial Technologies (Ed. Maki K. Habib), IGI Global, pp. 151-174, 2026.</w:t>
      </w:r>
    </w:p>
    <w:p w14:paraId="10D71512" w14:textId="77777777" w:rsidR="00FC467C" w:rsidRDefault="00FC467C" w:rsidP="00FC467C">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w:t>
      </w:r>
      <w:r>
        <w:rPr>
          <w:rFonts w:ascii="Times New Roman" w:eastAsia="Times New Roman" w:hAnsi="Times New Roman" w:cs="Times New Roman"/>
          <w:sz w:val="20"/>
          <w:szCs w:val="20"/>
          <w:lang w:val="en-US"/>
        </w:rPr>
        <w:tab/>
      </w:r>
      <w:r w:rsidRPr="00FC467C">
        <w:rPr>
          <w:rFonts w:ascii="Times New Roman" w:eastAsia="Times New Roman" w:hAnsi="Times New Roman" w:cs="Times New Roman"/>
          <w:sz w:val="20"/>
          <w:szCs w:val="20"/>
          <w:lang w:val="en-US"/>
        </w:rPr>
        <w:t>T. Kohonen: Self-Organizing Maps; Springer, 2000.</w:t>
      </w:r>
    </w:p>
    <w:p w14:paraId="4FB88003" w14:textId="77777777" w:rsidR="00FC467C" w:rsidRDefault="00FC467C" w:rsidP="00FC467C">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[10] </w:t>
      </w:r>
      <w:r w:rsidRPr="00FC467C">
        <w:rPr>
          <w:rFonts w:ascii="Times New Roman" w:eastAsia="Times New Roman" w:hAnsi="Times New Roman" w:cs="Times New Roman"/>
          <w:sz w:val="20"/>
          <w:szCs w:val="20"/>
          <w:lang w:val="en-US"/>
        </w:rPr>
        <w:t>B. Fritzke: Unsupervised clustering with growing cell structures; Neural Networks, Vol. 2, 1991, pp 531-536.</w:t>
      </w:r>
    </w:p>
    <w:p w14:paraId="109235B6" w14:textId="036B9419" w:rsidR="00FC467C" w:rsidRPr="00FC467C" w:rsidRDefault="00FC467C" w:rsidP="00FC467C">
      <w:pPr>
        <w:tabs>
          <w:tab w:val="num" w:pos="480"/>
        </w:tabs>
        <w:ind w:left="284" w:hangingChars="142" w:hanging="284"/>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[11] </w:t>
      </w:r>
      <w:r w:rsidRPr="00FC467C">
        <w:rPr>
          <w:rFonts w:ascii="Times New Roman" w:eastAsia="Times New Roman" w:hAnsi="Times New Roman" w:cs="Times New Roman"/>
          <w:sz w:val="20"/>
          <w:szCs w:val="20"/>
          <w:lang w:val="en-US"/>
        </w:rPr>
        <w:t>B. Fritzke: A growing neural gas network learns topologies; Advances in Neural Information Processing Systems, Vol. 7, 1995, pp. 625-632.</w:t>
      </w:r>
    </w:p>
    <w:p w14:paraId="1E13DCFD" w14:textId="533619FB" w:rsidR="00FC467C" w:rsidRDefault="00E02355" w:rsidP="00327925">
      <w:pPr>
        <w:tabs>
          <w:tab w:val="num" w:pos="480"/>
        </w:tabs>
        <w:ind w:left="284" w:hangingChars="142" w:hanging="284"/>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[12] </w:t>
      </w:r>
      <w:r w:rsidRPr="00E02355">
        <w:rPr>
          <w:rFonts w:ascii="Times New Roman" w:eastAsia="Times New Roman" w:hAnsi="Times New Roman" w:cs="Times New Roman"/>
          <w:sz w:val="20"/>
          <w:szCs w:val="20"/>
        </w:rPr>
        <w:t xml:space="preserve">S. A. Rahmah, M. R. H. </w:t>
      </w:r>
      <w:proofErr w:type="spellStart"/>
      <w:r w:rsidRPr="00E02355">
        <w:rPr>
          <w:rFonts w:ascii="Times New Roman" w:eastAsia="Times New Roman" w:hAnsi="Times New Roman" w:cs="Times New Roman"/>
          <w:sz w:val="20"/>
          <w:szCs w:val="20"/>
        </w:rPr>
        <w:t>Setyawan</w:t>
      </w:r>
      <w:proofErr w:type="spellEnd"/>
      <w:r w:rsidRPr="00E02355">
        <w:rPr>
          <w:rFonts w:ascii="Times New Roman" w:eastAsia="Times New Roman" w:hAnsi="Times New Roman" w:cs="Times New Roman"/>
          <w:sz w:val="20"/>
          <w:szCs w:val="20"/>
        </w:rPr>
        <w:t xml:space="preserve">, T. Obo, N. </w:t>
      </w:r>
      <w:proofErr w:type="spellStart"/>
      <w:r w:rsidRPr="00E02355">
        <w:rPr>
          <w:rFonts w:ascii="Times New Roman" w:eastAsia="Times New Roman" w:hAnsi="Times New Roman" w:cs="Times New Roman"/>
          <w:sz w:val="20"/>
          <w:szCs w:val="20"/>
        </w:rPr>
        <w:t>Takesue</w:t>
      </w:r>
      <w:proofErr w:type="spellEnd"/>
      <w:r w:rsidRPr="00E02355">
        <w:rPr>
          <w:rFonts w:ascii="Times New Roman" w:eastAsia="Times New Roman" w:hAnsi="Times New Roman" w:cs="Times New Roman"/>
          <w:sz w:val="20"/>
          <w:szCs w:val="20"/>
        </w:rPr>
        <w:t xml:space="preserve">, and N. Kubota, "Modeling Human–Robot Proxemics Based on Human Communication Theory: A Behavior–Interaction–Object-Dependent Approach," </w:t>
      </w:r>
      <w:r w:rsidRPr="00E02355">
        <w:rPr>
          <w:rFonts w:ascii="Times New Roman" w:eastAsia="Times New Roman" w:hAnsi="Times New Roman" w:cs="Times New Roman"/>
          <w:i/>
          <w:iCs/>
          <w:sz w:val="20"/>
          <w:szCs w:val="20"/>
        </w:rPr>
        <w:t>Appl. Sci.</w:t>
      </w:r>
      <w:r w:rsidRPr="00E02355">
        <w:rPr>
          <w:rFonts w:ascii="Times New Roman" w:eastAsia="Times New Roman" w:hAnsi="Times New Roman" w:cs="Times New Roman"/>
          <w:sz w:val="20"/>
          <w:szCs w:val="20"/>
        </w:rPr>
        <w:t xml:space="preserve">, vol. </w:t>
      </w:r>
      <w:r w:rsidRPr="00E02355">
        <w:rPr>
          <w:rFonts w:ascii="Times New Roman" w:eastAsia="Times New Roman" w:hAnsi="Times New Roman" w:cs="Times New Roman"/>
          <w:sz w:val="20"/>
          <w:szCs w:val="20"/>
        </w:rPr>
        <w:lastRenderedPageBreak/>
        <w:t xml:space="preserve">15, no. 23, art. no. 12516, 2025, </w:t>
      </w:r>
      <w:proofErr w:type="spellStart"/>
      <w:r w:rsidRPr="00E02355">
        <w:rPr>
          <w:rFonts w:ascii="Times New Roman" w:eastAsia="Times New Roman" w:hAnsi="Times New Roman" w:cs="Times New Roman"/>
          <w:sz w:val="20"/>
          <w:szCs w:val="20"/>
        </w:rPr>
        <w:t>doi</w:t>
      </w:r>
      <w:proofErr w:type="spellEnd"/>
      <w:r w:rsidRPr="00E02355">
        <w:rPr>
          <w:rFonts w:ascii="Times New Roman" w:eastAsia="Times New Roman" w:hAnsi="Times New Roman" w:cs="Times New Roman"/>
          <w:sz w:val="20"/>
          <w:szCs w:val="20"/>
        </w:rPr>
        <w:t>: 10.3390/app152312516</w:t>
      </w:r>
    </w:p>
    <w:p w14:paraId="3A3FF2B9" w14:textId="424F7867" w:rsidR="005A5CAE" w:rsidRDefault="005A5CAE" w:rsidP="00327925">
      <w:pPr>
        <w:tabs>
          <w:tab w:val="num" w:pos="480"/>
        </w:tabs>
        <w:ind w:left="284" w:hangingChars="142" w:hanging="284"/>
        <w:jc w:val="both"/>
        <w:rPr>
          <w:rFonts w:ascii="Times New Roman" w:eastAsia="Times New Roman" w:hAnsi="Times New Roman" w:cs="Times New Roman"/>
          <w:sz w:val="20"/>
          <w:szCs w:val="20"/>
        </w:rPr>
      </w:pPr>
      <w:r w:rsidRPr="008332B7">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lang w:val="en-US"/>
        </w:rPr>
        <w:t>13</w:t>
      </w:r>
      <w:proofErr w:type="gramStart"/>
      <w:r w:rsidRPr="008332B7">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 </w:t>
      </w:r>
      <w:r w:rsidRPr="008332B7">
        <w:rPr>
          <w:rFonts w:ascii="Times New Roman" w:eastAsia="Times New Roman" w:hAnsi="Times New Roman" w:cs="Times New Roman"/>
          <w:sz w:val="20"/>
          <w:szCs w:val="20"/>
          <w:lang w:val="en-US"/>
        </w:rPr>
        <w:t>R.</w:t>
      </w:r>
      <w:proofErr w:type="gramEnd"/>
      <w:r w:rsidRPr="008332B7">
        <w:rPr>
          <w:rFonts w:ascii="Times New Roman" w:eastAsia="Times New Roman" w:hAnsi="Times New Roman" w:cs="Times New Roman"/>
          <w:sz w:val="20"/>
          <w:szCs w:val="20"/>
          <w:lang w:val="en-US"/>
        </w:rPr>
        <w:t xml:space="preserve"> Firoozi, J. Tucker, S. Tian, A. Majumdar, J. Sun, W. Liu, Y. Zhu, S. Song, A. Kapoor, K. Hausman, B. </w:t>
      </w:r>
      <w:proofErr w:type="spellStart"/>
      <w:r w:rsidRPr="008332B7">
        <w:rPr>
          <w:rFonts w:ascii="Times New Roman" w:eastAsia="Times New Roman" w:hAnsi="Times New Roman" w:cs="Times New Roman"/>
          <w:sz w:val="20"/>
          <w:szCs w:val="20"/>
          <w:lang w:val="en-US"/>
        </w:rPr>
        <w:t>Ichter</w:t>
      </w:r>
      <w:proofErr w:type="spellEnd"/>
      <w:r w:rsidRPr="008332B7">
        <w:rPr>
          <w:rFonts w:ascii="Times New Roman" w:eastAsia="Times New Roman" w:hAnsi="Times New Roman" w:cs="Times New Roman"/>
          <w:sz w:val="20"/>
          <w:szCs w:val="20"/>
          <w:lang w:val="en-US"/>
        </w:rPr>
        <w:t xml:space="preserve">, D. </w:t>
      </w:r>
      <w:proofErr w:type="spellStart"/>
      <w:r w:rsidRPr="008332B7">
        <w:rPr>
          <w:rFonts w:ascii="Times New Roman" w:eastAsia="Times New Roman" w:hAnsi="Times New Roman" w:cs="Times New Roman"/>
          <w:sz w:val="20"/>
          <w:szCs w:val="20"/>
          <w:lang w:val="en-US"/>
        </w:rPr>
        <w:t>Driess</w:t>
      </w:r>
      <w:proofErr w:type="spellEnd"/>
      <w:r w:rsidRPr="008332B7">
        <w:rPr>
          <w:rFonts w:ascii="Times New Roman" w:eastAsia="Times New Roman" w:hAnsi="Times New Roman" w:cs="Times New Roman"/>
          <w:sz w:val="20"/>
          <w:szCs w:val="20"/>
          <w:lang w:val="en-US"/>
        </w:rPr>
        <w:t xml:space="preserve">, J. Wu, C. Lu, and M. Schwager, "Foundation Models in Robotics: Applications, Challenges, and the Future," </w:t>
      </w:r>
      <w:proofErr w:type="spellStart"/>
      <w:r w:rsidRPr="008332B7">
        <w:rPr>
          <w:rFonts w:ascii="Times New Roman" w:eastAsia="Times New Roman" w:hAnsi="Times New Roman" w:cs="Times New Roman"/>
          <w:sz w:val="20"/>
          <w:szCs w:val="20"/>
          <w:lang w:val="en-US"/>
        </w:rPr>
        <w:t>arXiv</w:t>
      </w:r>
      <w:proofErr w:type="spellEnd"/>
      <w:r w:rsidRPr="008332B7">
        <w:rPr>
          <w:rFonts w:ascii="Times New Roman" w:eastAsia="Times New Roman" w:hAnsi="Times New Roman" w:cs="Times New Roman"/>
          <w:sz w:val="20"/>
          <w:szCs w:val="20"/>
          <w:lang w:val="en-US"/>
        </w:rPr>
        <w:t xml:space="preserve"> preprint arXiv:2312.07843, 2023</w:t>
      </w:r>
    </w:p>
    <w:p w14:paraId="7979FAC9" w14:textId="41D80F52" w:rsidR="005A5CAE" w:rsidRDefault="005A5CAE" w:rsidP="00327925">
      <w:pPr>
        <w:tabs>
          <w:tab w:val="num" w:pos="480"/>
        </w:tabs>
        <w:ind w:left="284" w:hangingChars="142" w:hanging="28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[14] </w:t>
      </w:r>
      <w:proofErr w:type="spellStart"/>
      <w:r w:rsidRPr="005A5CAE">
        <w:rPr>
          <w:rFonts w:ascii="Times New Roman" w:eastAsia="Times New Roman" w:hAnsi="Times New Roman" w:cs="Times New Roman"/>
          <w:sz w:val="20"/>
          <w:szCs w:val="20"/>
        </w:rPr>
        <w:t>Kinova</w:t>
      </w:r>
      <w:proofErr w:type="spellEnd"/>
      <w:r w:rsidRPr="005A5CAE">
        <w:rPr>
          <w:rFonts w:ascii="Times New Roman" w:eastAsia="Times New Roman" w:hAnsi="Times New Roman" w:cs="Times New Roman"/>
          <w:sz w:val="20"/>
          <w:szCs w:val="20"/>
        </w:rPr>
        <w:t xml:space="preserve"> Robotics, "Gen3 lite robot — user guide/product specifications," </w:t>
      </w:r>
      <w:proofErr w:type="spellStart"/>
      <w:r w:rsidRPr="005A5CAE">
        <w:rPr>
          <w:rFonts w:ascii="Times New Roman" w:eastAsia="Times New Roman" w:hAnsi="Times New Roman" w:cs="Times New Roman"/>
          <w:sz w:val="20"/>
          <w:szCs w:val="20"/>
        </w:rPr>
        <w:t>Kinova</w:t>
      </w:r>
      <w:proofErr w:type="spellEnd"/>
      <w:r w:rsidRPr="005A5CAE">
        <w:rPr>
          <w:rFonts w:ascii="Times New Roman" w:eastAsia="Times New Roman" w:hAnsi="Times New Roman" w:cs="Times New Roman"/>
          <w:sz w:val="20"/>
          <w:szCs w:val="20"/>
        </w:rPr>
        <w:t xml:space="preserve"> Robotics, </w:t>
      </w:r>
      <w:proofErr w:type="spellStart"/>
      <w:r w:rsidRPr="005A5CAE">
        <w:rPr>
          <w:rFonts w:ascii="Times New Roman" w:eastAsia="Times New Roman" w:hAnsi="Times New Roman" w:cs="Times New Roman"/>
          <w:sz w:val="20"/>
          <w:szCs w:val="20"/>
        </w:rPr>
        <w:t>Boisbriand</w:t>
      </w:r>
      <w:proofErr w:type="spellEnd"/>
      <w:r w:rsidRPr="005A5CAE">
        <w:rPr>
          <w:rFonts w:ascii="Times New Roman" w:eastAsia="Times New Roman" w:hAnsi="Times New Roman" w:cs="Times New Roman"/>
          <w:sz w:val="20"/>
          <w:szCs w:val="20"/>
        </w:rPr>
        <w:t>, QC, Canada, 2021. [Online]. Available: https://www.kinovarobotics.com. [Accessed: Aug. 4, 2026].</w:t>
      </w:r>
    </w:p>
    <w:p w14:paraId="73B5EC50" w14:textId="4DCF51C2" w:rsidR="001E65F6" w:rsidRDefault="001E65F6" w:rsidP="00327925">
      <w:pPr>
        <w:tabs>
          <w:tab w:val="num" w:pos="480"/>
        </w:tabs>
        <w:ind w:left="284" w:hangingChars="142" w:hanging="28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 </w:t>
      </w:r>
      <w:r w:rsidRPr="001E65F6">
        <w:rPr>
          <w:rFonts w:ascii="Times New Roman" w:eastAsia="Times New Roman" w:hAnsi="Times New Roman" w:cs="Times New Roman"/>
          <w:sz w:val="20"/>
          <w:szCs w:val="20"/>
        </w:rPr>
        <w:t xml:space="preserve">FANUC Europe Corporation, "R-2000iC/220U robot." [Online]. Available: </w:t>
      </w:r>
      <w:hyperlink r:id="rId15" w:tgtFrame="_blank" w:history="1">
        <w:r w:rsidRPr="001E65F6">
          <w:rPr>
            <w:rStyle w:val="Hyperlink"/>
            <w:rFonts w:ascii="Times New Roman" w:eastAsia="Times New Roman" w:hAnsi="Times New Roman" w:cs="Times New Roman"/>
            <w:sz w:val="20"/>
            <w:szCs w:val="20"/>
          </w:rPr>
          <w:t>https://www.fanuc.eu/eu-en/product/robot/r-2000ic220u</w:t>
        </w:r>
      </w:hyperlink>
      <w:r w:rsidRPr="001E65F6">
        <w:rPr>
          <w:rFonts w:ascii="Times New Roman" w:eastAsia="Times New Roman" w:hAnsi="Times New Roman" w:cs="Times New Roman"/>
          <w:sz w:val="20"/>
          <w:szCs w:val="20"/>
        </w:rPr>
        <w:t>. [Accessed: Aug. 4, 2026].</w:t>
      </w:r>
    </w:p>
    <w:p w14:paraId="25B7FB72" w14:textId="696EDEEE" w:rsidR="001E65F6" w:rsidRDefault="001E65F6" w:rsidP="00327925">
      <w:pPr>
        <w:tabs>
          <w:tab w:val="num" w:pos="480"/>
        </w:tabs>
        <w:ind w:left="284" w:hangingChars="142" w:hanging="284"/>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 </w:t>
      </w:r>
      <w:r w:rsidRPr="001E65F6">
        <w:rPr>
          <w:rFonts w:ascii="Times New Roman" w:eastAsia="Times New Roman" w:hAnsi="Times New Roman" w:cs="Times New Roman"/>
          <w:sz w:val="20"/>
          <w:szCs w:val="20"/>
        </w:rPr>
        <w:t xml:space="preserve">E. Ackerman, "Toyota research demonstrates ceiling-mounted home robot," </w:t>
      </w:r>
      <w:r w:rsidRPr="001E65F6">
        <w:rPr>
          <w:rFonts w:ascii="Times New Roman" w:eastAsia="Times New Roman" w:hAnsi="Times New Roman" w:cs="Times New Roman"/>
          <w:i/>
          <w:iCs/>
          <w:sz w:val="20"/>
          <w:szCs w:val="20"/>
        </w:rPr>
        <w:t>IEEE Spectrum</w:t>
      </w:r>
      <w:r w:rsidRPr="001E65F6">
        <w:rPr>
          <w:rFonts w:ascii="Times New Roman" w:eastAsia="Times New Roman" w:hAnsi="Times New Roman" w:cs="Times New Roman"/>
          <w:sz w:val="20"/>
          <w:szCs w:val="20"/>
        </w:rPr>
        <w:t xml:space="preserve">, Sep. 30, 2020. [Online]. Available: </w:t>
      </w:r>
      <w:hyperlink r:id="rId16" w:tgtFrame="_blank" w:history="1">
        <w:r w:rsidRPr="001E65F6">
          <w:rPr>
            <w:rStyle w:val="Hyperlink"/>
            <w:rFonts w:ascii="Times New Roman" w:eastAsia="Times New Roman" w:hAnsi="Times New Roman" w:cs="Times New Roman"/>
            <w:sz w:val="20"/>
            <w:szCs w:val="20"/>
          </w:rPr>
          <w:t>https://spectrum.ieee.org/toyota-research-ceiling-mounted-home-robot</w:t>
        </w:r>
      </w:hyperlink>
      <w:r w:rsidRPr="001E65F6">
        <w:rPr>
          <w:rFonts w:ascii="Times New Roman" w:eastAsia="Times New Roman" w:hAnsi="Times New Roman" w:cs="Times New Roman"/>
          <w:sz w:val="20"/>
          <w:szCs w:val="20"/>
        </w:rPr>
        <w:t>. [Accessed: Aug. 4, 2026].</w:t>
      </w:r>
    </w:p>
    <w:p w14:paraId="4E0D057A" w14:textId="782B3A1F" w:rsidR="004414EB" w:rsidRPr="004414EB" w:rsidRDefault="004414EB" w:rsidP="00327925">
      <w:pPr>
        <w:tabs>
          <w:tab w:val="num" w:pos="480"/>
        </w:tabs>
        <w:ind w:left="284" w:hangingChars="142" w:hanging="284"/>
        <w:jc w:val="both"/>
        <w:rPr>
          <w:rFonts w:ascii="Times New Roman" w:eastAsia="Times New Roman" w:hAnsi="Times New Roman" w:cs="Times New Roman"/>
          <w:sz w:val="20"/>
          <w:szCs w:val="20"/>
          <w:lang w:val="en-US"/>
        </w:rPr>
      </w:pPr>
      <w:r w:rsidRPr="004414EB">
        <w:rPr>
          <w:rFonts w:ascii="Times New Roman" w:eastAsia="Times New Roman" w:hAnsi="Times New Roman" w:cs="Times New Roman"/>
          <w:sz w:val="20"/>
          <w:szCs w:val="20"/>
        </w:rPr>
        <w:t xml:space="preserve">[17] G. Yang, L. An, and C. Zhao, "Collision/obstacle avoidance coordination of multi-robot systems: A survey," </w:t>
      </w:r>
      <w:r w:rsidRPr="004414EB">
        <w:rPr>
          <w:rFonts w:ascii="Times New Roman" w:eastAsia="Times New Roman" w:hAnsi="Times New Roman" w:cs="Times New Roman"/>
          <w:i/>
          <w:iCs/>
          <w:sz w:val="20"/>
          <w:szCs w:val="20"/>
        </w:rPr>
        <w:t>Actuators</w:t>
      </w:r>
      <w:r w:rsidRPr="004414EB">
        <w:rPr>
          <w:rFonts w:ascii="Times New Roman" w:eastAsia="Times New Roman" w:hAnsi="Times New Roman" w:cs="Times New Roman"/>
          <w:sz w:val="20"/>
          <w:szCs w:val="20"/>
        </w:rPr>
        <w:t xml:space="preserve">, vol. 14, no. 2, art. no. 85, 2025, </w:t>
      </w:r>
      <w:proofErr w:type="spellStart"/>
      <w:r w:rsidRPr="004414EB">
        <w:rPr>
          <w:rFonts w:ascii="Times New Roman" w:eastAsia="Times New Roman" w:hAnsi="Times New Roman" w:cs="Times New Roman"/>
          <w:sz w:val="20"/>
          <w:szCs w:val="20"/>
        </w:rPr>
        <w:t>doi</w:t>
      </w:r>
      <w:proofErr w:type="spellEnd"/>
      <w:r w:rsidRPr="004414EB">
        <w:rPr>
          <w:rFonts w:ascii="Times New Roman" w:eastAsia="Times New Roman" w:hAnsi="Times New Roman" w:cs="Times New Roman"/>
          <w:sz w:val="20"/>
          <w:szCs w:val="20"/>
        </w:rPr>
        <w:t>: 10.3390/act14020085.</w:t>
      </w:r>
    </w:p>
    <w:p w14:paraId="326DD109" w14:textId="77777777" w:rsidR="00935BA8" w:rsidRPr="00F34B89" w:rsidRDefault="00935BA8" w:rsidP="00C95508">
      <w:pPr>
        <w:ind w:left="284" w:hangingChars="142" w:hanging="284"/>
        <w:rPr>
          <w:rFonts w:ascii="Times New Roman" w:eastAsia="Times New Roman" w:hAnsi="Times New Roman" w:cs="Times New Roman"/>
          <w:sz w:val="20"/>
          <w:szCs w:val="20"/>
          <w:lang w:val="en-US"/>
        </w:rPr>
      </w:pPr>
    </w:p>
    <w:p w14:paraId="00000050" w14:textId="77777777" w:rsidR="0081546F" w:rsidRPr="00935BA8" w:rsidRDefault="0081546F" w:rsidP="00C95508">
      <w:pPr>
        <w:ind w:left="284" w:hangingChars="142" w:hanging="284"/>
        <w:rPr>
          <w:rFonts w:ascii="Times New Roman" w:eastAsia="Times New Roman" w:hAnsi="Times New Roman" w:cs="Times New Roman"/>
          <w:sz w:val="20"/>
          <w:szCs w:val="20"/>
          <w:lang w:val="en-US"/>
        </w:rPr>
      </w:pPr>
    </w:p>
    <w:p w14:paraId="00000051" w14:textId="77777777" w:rsidR="0081546F" w:rsidRDefault="0081546F">
      <w:pPr>
        <w:rPr>
          <w:rFonts w:ascii="Times New Roman" w:eastAsia="Times New Roman" w:hAnsi="Times New Roman" w:cs="Times New Roman"/>
          <w:sz w:val="20"/>
          <w:szCs w:val="20"/>
        </w:rPr>
      </w:pPr>
    </w:p>
    <w:sectPr w:rsidR="0081546F">
      <w:type w:val="continuous"/>
      <w:pgSz w:w="11907" w:h="16840"/>
      <w:pgMar w:top="2461" w:right="680" w:bottom="1440" w:left="1021" w:header="737" w:footer="737" w:gutter="0"/>
      <w:cols w:num="2" w:space="720" w:equalWidth="0">
        <w:col w:w="4890" w:space="425"/>
        <w:col w:w="489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72466" w14:textId="77777777" w:rsidR="00DD2E42" w:rsidRDefault="00DD2E42">
      <w:r>
        <w:separator/>
      </w:r>
    </w:p>
  </w:endnote>
  <w:endnote w:type="continuationSeparator" w:id="0">
    <w:p w14:paraId="3BBBFDF6" w14:textId="77777777" w:rsidR="00DD2E42" w:rsidRDefault="00DD2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8A9D824-9854-42FA-B2CE-CCD83E66FCDD}"/>
  </w:font>
  <w:font w:name="New York">
    <w:altName w:val="Times New Roman"/>
    <w:panose1 w:val="020405030605060203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auto"/>
    <w:pitch w:val="variable"/>
    <w:sig w:usb0="E00002FF" w:usb1="5000205A" w:usb2="00000000" w:usb3="00000000" w:csb0="0000019F" w:csb1="00000000"/>
    <w:embedBold r:id="rId2" w:fontKey="{4128B3BD-FD55-4A66-A30A-939A7AE4BEBA}"/>
    <w:embedItalic r:id="rId3" w:fontKey="{431D0EC6-64FF-4870-A0C2-DD5536D0C60C}"/>
  </w:font>
  <w:font w:name="Georgia">
    <w:panose1 w:val="02040502050405020303"/>
    <w:charset w:val="00"/>
    <w:family w:val="roman"/>
    <w:pitch w:val="variable"/>
    <w:sig w:usb0="00000287" w:usb1="00000000" w:usb2="00000000" w:usb3="00000000" w:csb0="0000009F" w:csb1="00000000"/>
    <w:embedItalic r:id="rId4" w:fontKey="{C56D26CE-1A2A-437D-B092-8F4D9505FFF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EB624AFB-A10C-4266-BCDA-C244804B9E29}"/>
  </w:font>
  <w:font w:name="Cambria">
    <w:panose1 w:val="02040503050406030204"/>
    <w:charset w:val="00"/>
    <w:family w:val="roman"/>
    <w:pitch w:val="variable"/>
    <w:sig w:usb0="E00006FF" w:usb1="420024FF" w:usb2="02000000" w:usb3="00000000" w:csb0="0000019F" w:csb1="00000000"/>
    <w:embedRegular r:id="rId6" w:fontKey="{8150AB74-6918-4F80-9D2F-F2968CCB9C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0C1C" w14:textId="77777777" w:rsidR="00DD2E42" w:rsidRDefault="00DD2E42">
      <w:r>
        <w:separator/>
      </w:r>
    </w:p>
  </w:footnote>
  <w:footnote w:type="continuationSeparator" w:id="0">
    <w:p w14:paraId="78728711" w14:textId="77777777" w:rsidR="00DD2E42" w:rsidRDefault="00DD2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81546F" w:rsidRDefault="0081546F">
    <w:pPr>
      <w:widowControl w:val="0"/>
      <w:pBdr>
        <w:top w:val="nil"/>
        <w:left w:val="nil"/>
        <w:bottom w:val="nil"/>
        <w:right w:val="nil"/>
        <w:between w:val="nil"/>
      </w:pBdr>
      <w:tabs>
        <w:tab w:val="center" w:pos="4153"/>
        <w:tab w:val="right" w:pos="8306"/>
      </w:tabs>
      <w:jc w:val="right"/>
      <w:rPr>
        <w:color w:val="000000"/>
      </w:rPr>
    </w:pPr>
  </w:p>
  <w:p w14:paraId="00000054" w14:textId="77777777" w:rsidR="0081546F" w:rsidRDefault="0081546F">
    <w:pPr>
      <w:widowControl w:val="0"/>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81546F" w:rsidRDefault="0081546F">
    <w:pPr>
      <w:widowControl w:val="0"/>
      <w:pBdr>
        <w:top w:val="nil"/>
        <w:left w:val="nil"/>
        <w:bottom w:val="nil"/>
        <w:right w:val="nil"/>
        <w:between w:val="nil"/>
      </w:pBdr>
      <w:tabs>
        <w:tab w:val="center" w:pos="4153"/>
        <w:tab w:val="right" w:pos="8306"/>
      </w:tabs>
      <w:jc w:val="right"/>
      <w:rPr>
        <w:color w:val="000000"/>
      </w:rPr>
    </w:pPr>
  </w:p>
  <w:p w14:paraId="00000056" w14:textId="77777777" w:rsidR="0081546F" w:rsidRDefault="0081546F">
    <w:pPr>
      <w:widowControl w:val="0"/>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E81"/>
    <w:multiLevelType w:val="hybridMultilevel"/>
    <w:tmpl w:val="791230A6"/>
    <w:lvl w:ilvl="0" w:tplc="96468C1A">
      <w:start w:val="1"/>
      <w:numFmt w:val="decimal"/>
      <w:lvlText w:val="%1."/>
      <w:lvlJc w:val="left"/>
      <w:pPr>
        <w:tabs>
          <w:tab w:val="num" w:pos="480"/>
        </w:tabs>
        <w:ind w:left="480" w:hanging="480"/>
      </w:pPr>
      <w:rPr>
        <w:color w:val="auto"/>
      </w:rPr>
    </w:lvl>
    <w:lvl w:ilvl="1" w:tplc="3970F16E" w:tentative="1">
      <w:start w:val="1"/>
      <w:numFmt w:val="aiueoFullWidth"/>
      <w:lvlText w:val="(%2)"/>
      <w:lvlJc w:val="left"/>
      <w:pPr>
        <w:tabs>
          <w:tab w:val="num" w:pos="960"/>
        </w:tabs>
        <w:ind w:left="960" w:hanging="480"/>
      </w:pPr>
    </w:lvl>
    <w:lvl w:ilvl="2" w:tplc="88B05C48" w:tentative="1">
      <w:start w:val="1"/>
      <w:numFmt w:val="decimalEnclosedCircle"/>
      <w:lvlText w:val="%3"/>
      <w:lvlJc w:val="left"/>
      <w:pPr>
        <w:tabs>
          <w:tab w:val="num" w:pos="1440"/>
        </w:tabs>
        <w:ind w:left="1440" w:hanging="480"/>
      </w:pPr>
    </w:lvl>
    <w:lvl w:ilvl="3" w:tplc="C95411E0" w:tentative="1">
      <w:start w:val="1"/>
      <w:numFmt w:val="decimal"/>
      <w:lvlText w:val="%4."/>
      <w:lvlJc w:val="left"/>
      <w:pPr>
        <w:tabs>
          <w:tab w:val="num" w:pos="1920"/>
        </w:tabs>
        <w:ind w:left="1920" w:hanging="480"/>
      </w:pPr>
    </w:lvl>
    <w:lvl w:ilvl="4" w:tplc="41F814D6" w:tentative="1">
      <w:start w:val="1"/>
      <w:numFmt w:val="aiueoFullWidth"/>
      <w:lvlText w:val="(%5)"/>
      <w:lvlJc w:val="left"/>
      <w:pPr>
        <w:tabs>
          <w:tab w:val="num" w:pos="2400"/>
        </w:tabs>
        <w:ind w:left="2400" w:hanging="480"/>
      </w:pPr>
    </w:lvl>
    <w:lvl w:ilvl="5" w:tplc="A3821F76" w:tentative="1">
      <w:start w:val="1"/>
      <w:numFmt w:val="decimalEnclosedCircle"/>
      <w:lvlText w:val="%6"/>
      <w:lvlJc w:val="left"/>
      <w:pPr>
        <w:tabs>
          <w:tab w:val="num" w:pos="2880"/>
        </w:tabs>
        <w:ind w:left="2880" w:hanging="480"/>
      </w:pPr>
    </w:lvl>
    <w:lvl w:ilvl="6" w:tplc="4B16F89E" w:tentative="1">
      <w:start w:val="1"/>
      <w:numFmt w:val="decimal"/>
      <w:lvlText w:val="%7."/>
      <w:lvlJc w:val="left"/>
      <w:pPr>
        <w:tabs>
          <w:tab w:val="num" w:pos="3360"/>
        </w:tabs>
        <w:ind w:left="3360" w:hanging="480"/>
      </w:pPr>
    </w:lvl>
    <w:lvl w:ilvl="7" w:tplc="8C7A9056" w:tentative="1">
      <w:start w:val="1"/>
      <w:numFmt w:val="aiueoFullWidth"/>
      <w:lvlText w:val="(%8)"/>
      <w:lvlJc w:val="left"/>
      <w:pPr>
        <w:tabs>
          <w:tab w:val="num" w:pos="3840"/>
        </w:tabs>
        <w:ind w:left="3840" w:hanging="480"/>
      </w:pPr>
    </w:lvl>
    <w:lvl w:ilvl="8" w:tplc="A1629CE4" w:tentative="1">
      <w:start w:val="1"/>
      <w:numFmt w:val="decimalEnclosedCircle"/>
      <w:lvlText w:val="%9"/>
      <w:lvlJc w:val="left"/>
      <w:pPr>
        <w:tabs>
          <w:tab w:val="num" w:pos="4320"/>
        </w:tabs>
        <w:ind w:left="4320" w:hanging="480"/>
      </w:pPr>
    </w:lvl>
  </w:abstractNum>
  <w:abstractNum w:abstractNumId="1" w15:restartNumberingAfterBreak="0">
    <w:nsid w:val="4E166962"/>
    <w:multiLevelType w:val="hybridMultilevel"/>
    <w:tmpl w:val="A51CB586"/>
    <w:lvl w:ilvl="0" w:tplc="71CE4E42">
      <w:start w:val="1"/>
      <w:numFmt w:val="decimal"/>
      <w:lvlText w:val="%1."/>
      <w:lvlJc w:val="left"/>
      <w:pPr>
        <w:tabs>
          <w:tab w:val="num" w:pos="480"/>
        </w:tabs>
        <w:ind w:left="480" w:hanging="480"/>
      </w:pPr>
      <w:rPr>
        <w:color w:val="auto"/>
      </w:rPr>
    </w:lvl>
    <w:lvl w:ilvl="1" w:tplc="1F4CFDAE" w:tentative="1">
      <w:start w:val="1"/>
      <w:numFmt w:val="aiueoFullWidth"/>
      <w:lvlText w:val="(%2)"/>
      <w:lvlJc w:val="left"/>
      <w:pPr>
        <w:tabs>
          <w:tab w:val="num" w:pos="960"/>
        </w:tabs>
        <w:ind w:left="960" w:hanging="480"/>
      </w:pPr>
    </w:lvl>
    <w:lvl w:ilvl="2" w:tplc="9C665D1C" w:tentative="1">
      <w:start w:val="1"/>
      <w:numFmt w:val="decimalEnclosedCircle"/>
      <w:lvlText w:val="%3"/>
      <w:lvlJc w:val="left"/>
      <w:pPr>
        <w:tabs>
          <w:tab w:val="num" w:pos="1440"/>
        </w:tabs>
        <w:ind w:left="1440" w:hanging="480"/>
      </w:pPr>
    </w:lvl>
    <w:lvl w:ilvl="3" w:tplc="53B81BF8" w:tentative="1">
      <w:start w:val="1"/>
      <w:numFmt w:val="decimal"/>
      <w:lvlText w:val="%4."/>
      <w:lvlJc w:val="left"/>
      <w:pPr>
        <w:tabs>
          <w:tab w:val="num" w:pos="1920"/>
        </w:tabs>
        <w:ind w:left="1920" w:hanging="480"/>
      </w:pPr>
    </w:lvl>
    <w:lvl w:ilvl="4" w:tplc="825C9A0E" w:tentative="1">
      <w:start w:val="1"/>
      <w:numFmt w:val="aiueoFullWidth"/>
      <w:lvlText w:val="(%5)"/>
      <w:lvlJc w:val="left"/>
      <w:pPr>
        <w:tabs>
          <w:tab w:val="num" w:pos="2400"/>
        </w:tabs>
        <w:ind w:left="2400" w:hanging="480"/>
      </w:pPr>
    </w:lvl>
    <w:lvl w:ilvl="5" w:tplc="A874F7D2" w:tentative="1">
      <w:start w:val="1"/>
      <w:numFmt w:val="decimalEnclosedCircle"/>
      <w:lvlText w:val="%6"/>
      <w:lvlJc w:val="left"/>
      <w:pPr>
        <w:tabs>
          <w:tab w:val="num" w:pos="2880"/>
        </w:tabs>
        <w:ind w:left="2880" w:hanging="480"/>
      </w:pPr>
    </w:lvl>
    <w:lvl w:ilvl="6" w:tplc="CE02A114" w:tentative="1">
      <w:start w:val="1"/>
      <w:numFmt w:val="decimal"/>
      <w:lvlText w:val="%7."/>
      <w:lvlJc w:val="left"/>
      <w:pPr>
        <w:tabs>
          <w:tab w:val="num" w:pos="3360"/>
        </w:tabs>
        <w:ind w:left="3360" w:hanging="480"/>
      </w:pPr>
    </w:lvl>
    <w:lvl w:ilvl="7" w:tplc="26EED3D8" w:tentative="1">
      <w:start w:val="1"/>
      <w:numFmt w:val="aiueoFullWidth"/>
      <w:lvlText w:val="(%8)"/>
      <w:lvlJc w:val="left"/>
      <w:pPr>
        <w:tabs>
          <w:tab w:val="num" w:pos="3840"/>
        </w:tabs>
        <w:ind w:left="3840" w:hanging="480"/>
      </w:pPr>
    </w:lvl>
    <w:lvl w:ilvl="8" w:tplc="8C0C0CB4" w:tentative="1">
      <w:start w:val="1"/>
      <w:numFmt w:val="decimalEnclosedCircle"/>
      <w:lvlText w:val="%9"/>
      <w:lvlJc w:val="left"/>
      <w:pPr>
        <w:tabs>
          <w:tab w:val="num" w:pos="4320"/>
        </w:tabs>
        <w:ind w:left="4320" w:hanging="480"/>
      </w:pPr>
    </w:lvl>
  </w:abstractNum>
  <w:abstractNum w:abstractNumId="2" w15:restartNumberingAfterBreak="0">
    <w:nsid w:val="60DB055C"/>
    <w:multiLevelType w:val="multilevel"/>
    <w:tmpl w:val="A5EE0D18"/>
    <w:lvl w:ilvl="0">
      <w:start w:val="3"/>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3" w15:restartNumberingAfterBreak="0">
    <w:nsid w:val="6644100A"/>
    <w:multiLevelType w:val="hybridMultilevel"/>
    <w:tmpl w:val="70B2E854"/>
    <w:lvl w:ilvl="0" w:tplc="A7060BAE">
      <w:start w:val="1"/>
      <w:numFmt w:val="lowerLetter"/>
      <w:lvlText w:val="(%1)"/>
      <w:lvlJc w:val="left"/>
      <w:pPr>
        <w:ind w:left="920" w:hanging="360"/>
      </w:pPr>
      <w:rPr>
        <w:rFonts w:hint="default"/>
      </w:rPr>
    </w:lvl>
    <w:lvl w:ilvl="1" w:tplc="04090017" w:tentative="1">
      <w:start w:val="1"/>
      <w:numFmt w:val="aiueoFullWidth"/>
      <w:lvlText w:val="(%2)"/>
      <w:lvlJc w:val="left"/>
      <w:pPr>
        <w:ind w:left="1440" w:hanging="440"/>
      </w:pPr>
    </w:lvl>
    <w:lvl w:ilvl="2" w:tplc="04090011" w:tentative="1">
      <w:start w:val="1"/>
      <w:numFmt w:val="decimalEnclosedCircle"/>
      <w:lvlText w:val="%3"/>
      <w:lvlJc w:val="left"/>
      <w:pPr>
        <w:ind w:left="1880" w:hanging="440"/>
      </w:pPr>
    </w:lvl>
    <w:lvl w:ilvl="3" w:tplc="0409000F" w:tentative="1">
      <w:start w:val="1"/>
      <w:numFmt w:val="decimal"/>
      <w:lvlText w:val="%4."/>
      <w:lvlJc w:val="left"/>
      <w:pPr>
        <w:ind w:left="2320" w:hanging="440"/>
      </w:pPr>
    </w:lvl>
    <w:lvl w:ilvl="4" w:tplc="04090017" w:tentative="1">
      <w:start w:val="1"/>
      <w:numFmt w:val="aiueoFullWidth"/>
      <w:lvlText w:val="(%5)"/>
      <w:lvlJc w:val="left"/>
      <w:pPr>
        <w:ind w:left="2760" w:hanging="440"/>
      </w:pPr>
    </w:lvl>
    <w:lvl w:ilvl="5" w:tplc="04090011" w:tentative="1">
      <w:start w:val="1"/>
      <w:numFmt w:val="decimalEnclosedCircle"/>
      <w:lvlText w:val="%6"/>
      <w:lvlJc w:val="left"/>
      <w:pPr>
        <w:ind w:left="3200" w:hanging="440"/>
      </w:pPr>
    </w:lvl>
    <w:lvl w:ilvl="6" w:tplc="0409000F" w:tentative="1">
      <w:start w:val="1"/>
      <w:numFmt w:val="decimal"/>
      <w:lvlText w:val="%7."/>
      <w:lvlJc w:val="left"/>
      <w:pPr>
        <w:ind w:left="3640" w:hanging="440"/>
      </w:pPr>
    </w:lvl>
    <w:lvl w:ilvl="7" w:tplc="04090017" w:tentative="1">
      <w:start w:val="1"/>
      <w:numFmt w:val="aiueoFullWidth"/>
      <w:lvlText w:val="(%8)"/>
      <w:lvlJc w:val="left"/>
      <w:pPr>
        <w:ind w:left="4080" w:hanging="440"/>
      </w:pPr>
    </w:lvl>
    <w:lvl w:ilvl="8" w:tplc="04090011" w:tentative="1">
      <w:start w:val="1"/>
      <w:numFmt w:val="decimalEnclosedCircle"/>
      <w:lvlText w:val="%9"/>
      <w:lvlJc w:val="left"/>
      <w:pPr>
        <w:ind w:left="4520" w:hanging="440"/>
      </w:pPr>
    </w:lvl>
  </w:abstractNum>
  <w:num w:numId="1" w16cid:durableId="720666207">
    <w:abstractNumId w:val="2"/>
  </w:num>
  <w:num w:numId="2" w16cid:durableId="1421022187">
    <w:abstractNumId w:val="3"/>
  </w:num>
  <w:num w:numId="3" w16cid:durableId="516122587">
    <w:abstractNumId w:val="1"/>
  </w:num>
  <w:num w:numId="4" w16cid:durableId="206637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46F"/>
    <w:rsid w:val="00013110"/>
    <w:rsid w:val="00023754"/>
    <w:rsid w:val="000B3D86"/>
    <w:rsid w:val="000F7067"/>
    <w:rsid w:val="001129F1"/>
    <w:rsid w:val="00152904"/>
    <w:rsid w:val="001872F0"/>
    <w:rsid w:val="001C5FE8"/>
    <w:rsid w:val="001E06DF"/>
    <w:rsid w:val="001E65F6"/>
    <w:rsid w:val="00201781"/>
    <w:rsid w:val="00213888"/>
    <w:rsid w:val="00270D01"/>
    <w:rsid w:val="00280507"/>
    <w:rsid w:val="002D1915"/>
    <w:rsid w:val="002F33FA"/>
    <w:rsid w:val="00313C9C"/>
    <w:rsid w:val="00327925"/>
    <w:rsid w:val="00354463"/>
    <w:rsid w:val="00432532"/>
    <w:rsid w:val="004414EB"/>
    <w:rsid w:val="00475884"/>
    <w:rsid w:val="004B4474"/>
    <w:rsid w:val="004B7957"/>
    <w:rsid w:val="004F4B4A"/>
    <w:rsid w:val="0051628B"/>
    <w:rsid w:val="00523BE5"/>
    <w:rsid w:val="00541BFD"/>
    <w:rsid w:val="00594A08"/>
    <w:rsid w:val="005A5CAE"/>
    <w:rsid w:val="005D0661"/>
    <w:rsid w:val="0064226B"/>
    <w:rsid w:val="006664DD"/>
    <w:rsid w:val="00694485"/>
    <w:rsid w:val="006B079C"/>
    <w:rsid w:val="00713228"/>
    <w:rsid w:val="007519F0"/>
    <w:rsid w:val="0075547F"/>
    <w:rsid w:val="00757B17"/>
    <w:rsid w:val="00771D1D"/>
    <w:rsid w:val="007B1404"/>
    <w:rsid w:val="007B5529"/>
    <w:rsid w:val="007B7003"/>
    <w:rsid w:val="007D05EF"/>
    <w:rsid w:val="007E5776"/>
    <w:rsid w:val="008151F2"/>
    <w:rsid w:val="0081546F"/>
    <w:rsid w:val="008332B7"/>
    <w:rsid w:val="00850784"/>
    <w:rsid w:val="008B6AA4"/>
    <w:rsid w:val="00935BA8"/>
    <w:rsid w:val="00952C64"/>
    <w:rsid w:val="009818B0"/>
    <w:rsid w:val="00993F1A"/>
    <w:rsid w:val="00A250BD"/>
    <w:rsid w:val="00A66A85"/>
    <w:rsid w:val="00AD702B"/>
    <w:rsid w:val="00AE0F32"/>
    <w:rsid w:val="00AF252B"/>
    <w:rsid w:val="00B57901"/>
    <w:rsid w:val="00B62C5D"/>
    <w:rsid w:val="00B71C09"/>
    <w:rsid w:val="00B86F07"/>
    <w:rsid w:val="00B92EC3"/>
    <w:rsid w:val="00BB34D0"/>
    <w:rsid w:val="00C33746"/>
    <w:rsid w:val="00C42342"/>
    <w:rsid w:val="00C439C0"/>
    <w:rsid w:val="00C43D4C"/>
    <w:rsid w:val="00C53DD0"/>
    <w:rsid w:val="00C802CF"/>
    <w:rsid w:val="00C95508"/>
    <w:rsid w:val="00CD7FD4"/>
    <w:rsid w:val="00CE449C"/>
    <w:rsid w:val="00D406C8"/>
    <w:rsid w:val="00D54F2B"/>
    <w:rsid w:val="00DB4B88"/>
    <w:rsid w:val="00DD2E42"/>
    <w:rsid w:val="00DD5E43"/>
    <w:rsid w:val="00DF5513"/>
    <w:rsid w:val="00E02355"/>
    <w:rsid w:val="00E12C16"/>
    <w:rsid w:val="00E661D7"/>
    <w:rsid w:val="00E71F3A"/>
    <w:rsid w:val="00EB4AF8"/>
    <w:rsid w:val="00EE3226"/>
    <w:rsid w:val="00EE4C88"/>
    <w:rsid w:val="00F12A7D"/>
    <w:rsid w:val="00F17D96"/>
    <w:rsid w:val="00F34B89"/>
    <w:rsid w:val="00F401BC"/>
    <w:rsid w:val="00FC467C"/>
    <w:rsid w:val="00FC5363"/>
    <w:rsid w:val="00FD3D78"/>
    <w:rsid w:val="00FF43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93932E"/>
  <w15:docId w15:val="{1A036D00-6DDE-2E4E-9E79-A5ED02E5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heme="minorEastAsia" w:hAnsi="New York" w:cs="New York"/>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32"/>
  </w:style>
  <w:style w:type="paragraph" w:styleId="Heading1">
    <w:name w:val="heading 1"/>
    <w:basedOn w:val="Normal"/>
    <w:next w:val="Normal"/>
    <w:uiPriority w:val="9"/>
    <w:qFormat/>
    <w:pPr>
      <w:keepNext/>
      <w:tabs>
        <w:tab w:val="center" w:pos="0"/>
        <w:tab w:val="left" w:pos="3240"/>
      </w:tabs>
      <w:jc w:val="both"/>
      <w:outlineLvl w:val="0"/>
    </w:pPr>
    <w:rPr>
      <w:rFonts w:ascii="Times" w:eastAsia="Times" w:hAnsi="Times" w:cs="Times"/>
      <w:b/>
      <w:bCs/>
      <w:sz w:val="20"/>
      <w:szCs w:val="20"/>
    </w:rPr>
  </w:style>
  <w:style w:type="paragraph" w:styleId="Heading2">
    <w:name w:val="heading 2"/>
    <w:basedOn w:val="Normal"/>
    <w:next w:val="Normal"/>
    <w:uiPriority w:val="9"/>
    <w:semiHidden/>
    <w:unhideWhenUsed/>
    <w:qFormat/>
    <w:pPr>
      <w:keepNext/>
      <w:jc w:val="center"/>
      <w:outlineLvl w:val="1"/>
    </w:pPr>
    <w:rPr>
      <w:rFonts w:ascii="Times" w:eastAsia="Times" w:hAnsi="Times" w:cs="Times"/>
      <w:i/>
      <w:iCs/>
      <w:sz w:val="20"/>
      <w:szCs w:val="20"/>
    </w:rPr>
  </w:style>
  <w:style w:type="paragraph" w:styleId="Heading3">
    <w:name w:val="heading 3"/>
    <w:basedOn w:val="Normal"/>
    <w:next w:val="Normal"/>
    <w:uiPriority w:val="9"/>
    <w:semiHidden/>
    <w:unhideWhenUsed/>
    <w:qFormat/>
    <w:pPr>
      <w:keepNext/>
      <w:widowControl w:val="0"/>
      <w:jc w:val="center"/>
      <w:outlineLvl w:val="2"/>
    </w:pPr>
    <w:rPr>
      <w:rFonts w:ascii="Times New Roman" w:eastAsia="Times New Roman" w:hAnsi="Times New Roman" w:cs="Times New Roman"/>
      <w:b/>
      <w:bCs/>
      <w:i/>
      <w:iCs/>
      <w:sz w:val="28"/>
      <w:szCs w:val="28"/>
    </w:rPr>
  </w:style>
  <w:style w:type="paragraph" w:styleId="Heading4">
    <w:name w:val="heading 4"/>
    <w:basedOn w:val="Normal"/>
    <w:next w:val="Normal"/>
    <w:uiPriority w:val="9"/>
    <w:semiHidden/>
    <w:unhideWhenUsed/>
    <w:qFormat/>
    <w:pPr>
      <w:keepNext/>
      <w:widowControl w:val="0"/>
      <w:jc w:val="center"/>
      <w:outlineLvl w:val="3"/>
    </w:pPr>
    <w:rPr>
      <w:rFonts w:ascii="Times New Roman" w:eastAsia="Times New Roman" w:hAnsi="Times New Roman" w:cs="Times New Roman"/>
      <w:b/>
      <w:bCs/>
      <w:i/>
      <w:iCs/>
    </w:rPr>
  </w:style>
  <w:style w:type="paragraph" w:styleId="Heading5">
    <w:name w:val="heading 5"/>
    <w:basedOn w:val="Normal"/>
    <w:next w:val="Normal"/>
    <w:uiPriority w:val="9"/>
    <w:semiHidden/>
    <w:unhideWhenUsed/>
    <w:qFormat/>
    <w:pPr>
      <w:keepNext/>
      <w:widowControl w:val="0"/>
      <w:jc w:val="center"/>
      <w:outlineLvl w:val="4"/>
    </w:pPr>
    <w:rPr>
      <w:rFonts w:ascii="Times New Roman" w:eastAsia="Times New Roman" w:hAnsi="Times New Roman" w:cs="Times New Roman"/>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519F0"/>
    <w:pPr>
      <w:ind w:leftChars="400" w:left="840"/>
    </w:pPr>
  </w:style>
  <w:style w:type="character" w:styleId="Hyperlink">
    <w:name w:val="Hyperlink"/>
    <w:basedOn w:val="DefaultParagraphFont"/>
    <w:uiPriority w:val="99"/>
    <w:unhideWhenUsed/>
    <w:rsid w:val="001E65F6"/>
    <w:rPr>
      <w:color w:val="0000FF" w:themeColor="hyperlink"/>
      <w:u w:val="single"/>
    </w:rPr>
  </w:style>
  <w:style w:type="character" w:styleId="UnresolvedMention">
    <w:name w:val="Unresolved Mention"/>
    <w:basedOn w:val="DefaultParagraphFont"/>
    <w:uiPriority w:val="99"/>
    <w:semiHidden/>
    <w:unhideWhenUsed/>
    <w:rsid w:val="001E6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pectrum.ieee.org/toyota-research-ceiling-mounted-home-rob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fanuc.eu/eu-en/product/robot/r-2000ic220u"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0QZIeRf8QJMiMqW0u9Vfecnk2g==">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1172</TotalTime>
  <Pages>4</Pages>
  <Words>2290</Words>
  <Characters>13053</Characters>
  <Application>Microsoft Office Word</Application>
  <DocSecurity>0</DocSecurity>
  <Lines>108</Lines>
  <Paragraphs>30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ROCHMANTO RADITYA ARTHA</cp:lastModifiedBy>
  <cp:revision>60</cp:revision>
  <dcterms:created xsi:type="dcterms:W3CDTF">2026-08-02T01:41:00Z</dcterms:created>
  <dcterms:modified xsi:type="dcterms:W3CDTF">2026-08-04T01:28:00Z</dcterms:modified>
</cp:coreProperties>
</file>