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904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5421FA">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r>
                                      <w:rPr>
                                        <w:color w:val="404040" w:themeColor="text1" w:themeTint="BF"/>
                                        <w:sz w:val="36"/>
                                        <w:szCs w:val="36"/>
                                      </w:rPr>
                                      <w:t>SePr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5421FA">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r>
                                <w:rPr>
                                  <w:color w:val="404040" w:themeColor="text1" w:themeTint="BF"/>
                                  <w:sz w:val="36"/>
                                  <w:szCs w:val="36"/>
                                </w:rPr>
                                <w:t>SePr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5421FA" w:rsidP="001C2080">
                                <w:pPr>
                                  <w:jc w:val="right"/>
                                </w:pPr>
                                <w:sdt>
                                  <w:sdtPr>
                                    <w:id w:val="-1119831961"/>
                                    <w15:appearance w15:val="hidden"/>
                                  </w:sdtPr>
                                  <w:sdtEndPr/>
                                  <w:sdtContent>
                                    <w:r w:rsidR="004D350B" w:rsidRPr="004D350B">
                                      <w:t>Radu Stoica, Armin Roushan, Jan-Niklas Schneider, Georgiana Manolache, N</w:t>
                                    </w:r>
                                    <w:r w:rsidR="001C2080">
                                      <w:t>ena O’Driscoll, Raditya Pratama</w:t>
                                    </w:r>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5421FA" w:rsidP="001C2080">
                          <w:pPr>
                            <w:jc w:val="right"/>
                          </w:pPr>
                          <w:sdt>
                            <w:sdtPr>
                              <w:id w:val="-1119831961"/>
                              <w15:appearance w15:val="hidden"/>
                            </w:sdtPr>
                            <w:sdtEndPr/>
                            <w:sdtContent>
                              <w:r w:rsidR="004D350B" w:rsidRPr="004D350B">
                                <w:t>Radu Stoica, Armin Roushan, Jan-Niklas Schneider, Georgiana Manolache, N</w:t>
                              </w:r>
                              <w:r w:rsidR="001C2080">
                                <w:t>ena O’Driscoll, Raditya Pratama</w:t>
                              </w:r>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870315"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1745928" w:history="1">
            <w:r w:rsidR="00870315" w:rsidRPr="00D4341E">
              <w:rPr>
                <w:rStyle w:val="Hyperlink"/>
                <w:noProof/>
              </w:rPr>
              <w:t>1</w:t>
            </w:r>
            <w:r w:rsidR="00870315">
              <w:rPr>
                <w:rFonts w:eastAsiaTheme="minorEastAsia"/>
                <w:noProof/>
              </w:rPr>
              <w:tab/>
            </w:r>
            <w:r w:rsidR="00870315" w:rsidRPr="00D4341E">
              <w:rPr>
                <w:rStyle w:val="Hyperlink"/>
                <w:noProof/>
              </w:rPr>
              <w:t>Introduction</w:t>
            </w:r>
            <w:r w:rsidR="00870315">
              <w:rPr>
                <w:noProof/>
                <w:webHidden/>
              </w:rPr>
              <w:tab/>
            </w:r>
            <w:r w:rsidR="00870315">
              <w:rPr>
                <w:noProof/>
                <w:webHidden/>
              </w:rPr>
              <w:fldChar w:fldCharType="begin"/>
            </w:r>
            <w:r w:rsidR="00870315">
              <w:rPr>
                <w:noProof/>
                <w:webHidden/>
              </w:rPr>
              <w:instrText xml:space="preserve"> PAGEREF _Toc461745928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29" w:history="1">
            <w:r w:rsidR="00870315" w:rsidRPr="00D4341E">
              <w:rPr>
                <w:rStyle w:val="Hyperlink"/>
                <w:noProof/>
                <w:lang w:val="en-GB"/>
              </w:rPr>
              <w:t>2</w:t>
            </w:r>
            <w:r w:rsidR="00870315">
              <w:rPr>
                <w:rFonts w:eastAsiaTheme="minorEastAsia"/>
                <w:noProof/>
              </w:rPr>
              <w:tab/>
            </w:r>
            <w:r w:rsidR="00870315" w:rsidRPr="00D4341E">
              <w:rPr>
                <w:rStyle w:val="Hyperlink"/>
                <w:noProof/>
                <w:lang w:val="en-GB"/>
              </w:rPr>
              <w:t>Web Application Overview</w:t>
            </w:r>
            <w:r w:rsidR="00870315">
              <w:rPr>
                <w:noProof/>
                <w:webHidden/>
              </w:rPr>
              <w:tab/>
            </w:r>
            <w:r w:rsidR="00870315">
              <w:rPr>
                <w:noProof/>
                <w:webHidden/>
              </w:rPr>
              <w:fldChar w:fldCharType="begin"/>
            </w:r>
            <w:r w:rsidR="00870315">
              <w:rPr>
                <w:noProof/>
                <w:webHidden/>
              </w:rPr>
              <w:instrText xml:space="preserve"> PAGEREF _Toc461745929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30" w:history="1">
            <w:r w:rsidR="00870315" w:rsidRPr="00D4341E">
              <w:rPr>
                <w:rStyle w:val="Hyperlink"/>
                <w:noProof/>
                <w:lang w:val="en-GB"/>
              </w:rPr>
              <w:t>3</w:t>
            </w:r>
            <w:r w:rsidR="00870315">
              <w:rPr>
                <w:rFonts w:eastAsiaTheme="minorEastAsia"/>
                <w:noProof/>
              </w:rPr>
              <w:tab/>
            </w:r>
            <w:r w:rsidR="00870315" w:rsidRPr="00D4341E">
              <w:rPr>
                <w:rStyle w:val="Hyperlink"/>
                <w:noProof/>
                <w:lang w:val="en-GB"/>
              </w:rPr>
              <w:t>Architecture</w:t>
            </w:r>
            <w:r w:rsidR="00870315">
              <w:rPr>
                <w:noProof/>
                <w:webHidden/>
              </w:rPr>
              <w:tab/>
            </w:r>
            <w:r w:rsidR="00870315">
              <w:rPr>
                <w:noProof/>
                <w:webHidden/>
              </w:rPr>
              <w:fldChar w:fldCharType="begin"/>
            </w:r>
            <w:r w:rsidR="00870315">
              <w:rPr>
                <w:noProof/>
                <w:webHidden/>
              </w:rPr>
              <w:instrText xml:space="preserve"> PAGEREF _Toc461745930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31" w:history="1">
            <w:r w:rsidR="00870315" w:rsidRPr="00D4341E">
              <w:rPr>
                <w:rStyle w:val="Hyperlink"/>
                <w:noProof/>
                <w:lang w:val="en-GB"/>
              </w:rPr>
              <w:t>4</w:t>
            </w:r>
            <w:r w:rsidR="00870315">
              <w:rPr>
                <w:rFonts w:eastAsiaTheme="minorEastAsia"/>
                <w:noProof/>
              </w:rPr>
              <w:tab/>
            </w:r>
            <w:r w:rsidR="00870315" w:rsidRPr="00D4341E">
              <w:rPr>
                <w:rStyle w:val="Hyperlink"/>
                <w:noProof/>
                <w:lang w:val="en-GB"/>
              </w:rPr>
              <w:t>Threat analysis</w:t>
            </w:r>
            <w:r w:rsidR="00870315">
              <w:rPr>
                <w:noProof/>
                <w:webHidden/>
              </w:rPr>
              <w:tab/>
            </w:r>
            <w:r w:rsidR="00870315">
              <w:rPr>
                <w:noProof/>
                <w:webHidden/>
              </w:rPr>
              <w:fldChar w:fldCharType="begin"/>
            </w:r>
            <w:r w:rsidR="00870315">
              <w:rPr>
                <w:noProof/>
                <w:webHidden/>
              </w:rPr>
              <w:instrText xml:space="preserve"> PAGEREF _Toc461745931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2"/>
            <w:tabs>
              <w:tab w:val="left" w:pos="880"/>
              <w:tab w:val="right" w:leader="dot" w:pos="9350"/>
            </w:tabs>
            <w:rPr>
              <w:rFonts w:eastAsiaTheme="minorEastAsia"/>
              <w:noProof/>
            </w:rPr>
          </w:pPr>
          <w:hyperlink w:anchor="_Toc461745932" w:history="1">
            <w:r w:rsidR="00870315" w:rsidRPr="00D4341E">
              <w:rPr>
                <w:rStyle w:val="Hyperlink"/>
                <w:noProof/>
              </w:rPr>
              <w:t>4.1</w:t>
            </w:r>
            <w:r w:rsidR="00870315">
              <w:rPr>
                <w:rFonts w:eastAsiaTheme="minorEastAsia"/>
                <w:noProof/>
              </w:rPr>
              <w:tab/>
            </w:r>
            <w:r w:rsidR="00870315" w:rsidRPr="00D4341E">
              <w:rPr>
                <w:rStyle w:val="Hyperlink"/>
                <w:noProof/>
              </w:rPr>
              <w:t>CIA Analysis</w:t>
            </w:r>
            <w:r w:rsidR="00870315">
              <w:rPr>
                <w:noProof/>
                <w:webHidden/>
              </w:rPr>
              <w:tab/>
            </w:r>
            <w:r w:rsidR="00870315">
              <w:rPr>
                <w:noProof/>
                <w:webHidden/>
              </w:rPr>
              <w:fldChar w:fldCharType="begin"/>
            </w:r>
            <w:r w:rsidR="00870315">
              <w:rPr>
                <w:noProof/>
                <w:webHidden/>
              </w:rPr>
              <w:instrText xml:space="preserve"> PAGEREF _Toc461745932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2"/>
            <w:tabs>
              <w:tab w:val="left" w:pos="880"/>
              <w:tab w:val="right" w:leader="dot" w:pos="9350"/>
            </w:tabs>
            <w:rPr>
              <w:rFonts w:eastAsiaTheme="minorEastAsia"/>
              <w:noProof/>
            </w:rPr>
          </w:pPr>
          <w:hyperlink w:anchor="_Toc461745933" w:history="1">
            <w:r w:rsidR="00870315" w:rsidRPr="00D4341E">
              <w:rPr>
                <w:rStyle w:val="Hyperlink"/>
                <w:noProof/>
              </w:rPr>
              <w:t>4.2</w:t>
            </w:r>
            <w:r w:rsidR="00870315">
              <w:rPr>
                <w:rFonts w:eastAsiaTheme="minorEastAsia"/>
                <w:noProof/>
              </w:rPr>
              <w:tab/>
            </w:r>
            <w:r w:rsidR="00870315" w:rsidRPr="00D4341E">
              <w:rPr>
                <w:rStyle w:val="Hyperlink"/>
                <w:noProof/>
              </w:rPr>
              <w:t>Authorization requirements</w:t>
            </w:r>
            <w:r w:rsidR="00870315">
              <w:rPr>
                <w:noProof/>
                <w:webHidden/>
              </w:rPr>
              <w:tab/>
            </w:r>
            <w:r w:rsidR="00870315">
              <w:rPr>
                <w:noProof/>
                <w:webHidden/>
              </w:rPr>
              <w:fldChar w:fldCharType="begin"/>
            </w:r>
            <w:r w:rsidR="00870315">
              <w:rPr>
                <w:noProof/>
                <w:webHidden/>
              </w:rPr>
              <w:instrText xml:space="preserve"> PAGEREF _Toc461745933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2"/>
            <w:tabs>
              <w:tab w:val="left" w:pos="880"/>
              <w:tab w:val="right" w:leader="dot" w:pos="9350"/>
            </w:tabs>
            <w:rPr>
              <w:rFonts w:eastAsiaTheme="minorEastAsia"/>
              <w:noProof/>
            </w:rPr>
          </w:pPr>
          <w:hyperlink w:anchor="_Toc461745934" w:history="1">
            <w:r w:rsidR="00870315" w:rsidRPr="00D4341E">
              <w:rPr>
                <w:rStyle w:val="Hyperlink"/>
                <w:noProof/>
              </w:rPr>
              <w:t>4.3</w:t>
            </w:r>
            <w:r w:rsidR="00870315">
              <w:rPr>
                <w:rFonts w:eastAsiaTheme="minorEastAsia"/>
                <w:noProof/>
              </w:rPr>
              <w:tab/>
            </w:r>
            <w:r w:rsidR="00870315" w:rsidRPr="00D4341E">
              <w:rPr>
                <w:rStyle w:val="Hyperlink"/>
                <w:noProof/>
              </w:rPr>
              <w:t>Risk analysis</w:t>
            </w:r>
            <w:r w:rsidR="00870315">
              <w:rPr>
                <w:noProof/>
                <w:webHidden/>
              </w:rPr>
              <w:tab/>
            </w:r>
            <w:r w:rsidR="00870315">
              <w:rPr>
                <w:noProof/>
                <w:webHidden/>
              </w:rPr>
              <w:fldChar w:fldCharType="begin"/>
            </w:r>
            <w:r w:rsidR="00870315">
              <w:rPr>
                <w:noProof/>
                <w:webHidden/>
              </w:rPr>
              <w:instrText xml:space="preserve"> PAGEREF _Toc461745934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35" w:history="1">
            <w:r w:rsidR="00870315" w:rsidRPr="00D4341E">
              <w:rPr>
                <w:rStyle w:val="Hyperlink"/>
                <w:noProof/>
                <w:lang w:val="en-GB"/>
              </w:rPr>
              <w:t>5</w:t>
            </w:r>
            <w:r w:rsidR="00870315">
              <w:rPr>
                <w:rFonts w:eastAsiaTheme="minorEastAsia"/>
                <w:noProof/>
              </w:rPr>
              <w:tab/>
            </w:r>
            <w:r w:rsidR="00870315" w:rsidRPr="00D4341E">
              <w:rPr>
                <w:rStyle w:val="Hyperlink"/>
                <w:noProof/>
                <w:lang w:val="en-GB"/>
              </w:rPr>
              <w:t>Secure design</w:t>
            </w:r>
            <w:r w:rsidR="00870315">
              <w:rPr>
                <w:noProof/>
                <w:webHidden/>
              </w:rPr>
              <w:tab/>
            </w:r>
            <w:r w:rsidR="00870315">
              <w:rPr>
                <w:noProof/>
                <w:webHidden/>
              </w:rPr>
              <w:fldChar w:fldCharType="begin"/>
            </w:r>
            <w:r w:rsidR="00870315">
              <w:rPr>
                <w:noProof/>
                <w:webHidden/>
              </w:rPr>
              <w:instrText xml:space="preserve"> PAGEREF _Toc461745935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36" w:history="1">
            <w:r w:rsidR="00870315" w:rsidRPr="00D4341E">
              <w:rPr>
                <w:rStyle w:val="Hyperlink"/>
                <w:noProof/>
                <w:lang w:val="en-GB"/>
              </w:rPr>
              <w:t>6</w:t>
            </w:r>
            <w:r w:rsidR="00870315">
              <w:rPr>
                <w:rFonts w:eastAsiaTheme="minorEastAsia"/>
                <w:noProof/>
              </w:rPr>
              <w:tab/>
            </w:r>
            <w:r w:rsidR="00870315" w:rsidRPr="00D4341E">
              <w:rPr>
                <w:rStyle w:val="Hyperlink"/>
                <w:noProof/>
                <w:lang w:val="en-GB"/>
              </w:rPr>
              <w:t>Implementation choices</w:t>
            </w:r>
            <w:r w:rsidR="00870315">
              <w:rPr>
                <w:noProof/>
                <w:webHidden/>
              </w:rPr>
              <w:tab/>
            </w:r>
            <w:r w:rsidR="00870315">
              <w:rPr>
                <w:noProof/>
                <w:webHidden/>
              </w:rPr>
              <w:fldChar w:fldCharType="begin"/>
            </w:r>
            <w:r w:rsidR="00870315">
              <w:rPr>
                <w:noProof/>
                <w:webHidden/>
              </w:rPr>
              <w:instrText xml:space="preserve"> PAGEREF _Toc461745936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37" w:history="1">
            <w:r w:rsidR="00870315" w:rsidRPr="00D4341E">
              <w:rPr>
                <w:rStyle w:val="Hyperlink"/>
                <w:noProof/>
                <w:lang w:val="en-GB"/>
              </w:rPr>
              <w:t>7</w:t>
            </w:r>
            <w:r w:rsidR="00870315">
              <w:rPr>
                <w:rFonts w:eastAsiaTheme="minorEastAsia"/>
                <w:noProof/>
              </w:rPr>
              <w:tab/>
            </w:r>
            <w:r w:rsidR="00870315" w:rsidRPr="00D4341E">
              <w:rPr>
                <w:rStyle w:val="Hyperlink"/>
                <w:noProof/>
                <w:lang w:val="en-GB"/>
              </w:rPr>
              <w:t>Code example?</w:t>
            </w:r>
            <w:r w:rsidR="00870315">
              <w:rPr>
                <w:noProof/>
                <w:webHidden/>
              </w:rPr>
              <w:tab/>
            </w:r>
            <w:r w:rsidR="00870315">
              <w:rPr>
                <w:noProof/>
                <w:webHidden/>
              </w:rPr>
              <w:fldChar w:fldCharType="begin"/>
            </w:r>
            <w:r w:rsidR="00870315">
              <w:rPr>
                <w:noProof/>
                <w:webHidden/>
              </w:rPr>
              <w:instrText xml:space="preserve"> PAGEREF _Toc461745937 \h </w:instrText>
            </w:r>
            <w:r w:rsidR="00870315">
              <w:rPr>
                <w:noProof/>
                <w:webHidden/>
              </w:rPr>
            </w:r>
            <w:r w:rsidR="00870315">
              <w:rPr>
                <w:noProof/>
                <w:webHidden/>
              </w:rPr>
              <w:fldChar w:fldCharType="separate"/>
            </w:r>
            <w:r w:rsidR="00870315">
              <w:rPr>
                <w:noProof/>
                <w:webHidden/>
              </w:rPr>
              <w:t>2</w:t>
            </w:r>
            <w:r w:rsidR="00870315">
              <w:rPr>
                <w:noProof/>
                <w:webHidden/>
              </w:rPr>
              <w:fldChar w:fldCharType="end"/>
            </w:r>
          </w:hyperlink>
        </w:p>
        <w:p w:rsidR="00870315" w:rsidRDefault="005421FA">
          <w:pPr>
            <w:pStyle w:val="TOC1"/>
            <w:tabs>
              <w:tab w:val="left" w:pos="440"/>
              <w:tab w:val="right" w:leader="dot" w:pos="9350"/>
            </w:tabs>
            <w:rPr>
              <w:rFonts w:eastAsiaTheme="minorEastAsia"/>
              <w:noProof/>
            </w:rPr>
          </w:pPr>
          <w:hyperlink w:anchor="_Toc461745938" w:history="1">
            <w:r w:rsidR="00870315" w:rsidRPr="00D4341E">
              <w:rPr>
                <w:rStyle w:val="Hyperlink"/>
                <w:noProof/>
                <w:lang w:val="en-GB"/>
              </w:rPr>
              <w:t>8</w:t>
            </w:r>
            <w:r w:rsidR="00870315">
              <w:rPr>
                <w:rFonts w:eastAsiaTheme="minorEastAsia"/>
                <w:noProof/>
              </w:rPr>
              <w:tab/>
            </w:r>
            <w:r w:rsidR="00870315" w:rsidRPr="00D4341E">
              <w:rPr>
                <w:rStyle w:val="Hyperlink"/>
                <w:noProof/>
              </w:rPr>
              <w:t>References</w:t>
            </w:r>
            <w:r w:rsidR="00870315">
              <w:rPr>
                <w:noProof/>
                <w:webHidden/>
              </w:rPr>
              <w:tab/>
            </w:r>
            <w:r w:rsidR="00870315">
              <w:rPr>
                <w:noProof/>
                <w:webHidden/>
              </w:rPr>
              <w:fldChar w:fldCharType="begin"/>
            </w:r>
            <w:r w:rsidR="00870315">
              <w:rPr>
                <w:noProof/>
                <w:webHidden/>
              </w:rPr>
              <w:instrText xml:space="preserve"> PAGEREF _Toc461745938 \h </w:instrText>
            </w:r>
            <w:r w:rsidR="00870315">
              <w:rPr>
                <w:noProof/>
                <w:webHidden/>
              </w:rPr>
            </w:r>
            <w:r w:rsidR="00870315">
              <w:rPr>
                <w:noProof/>
                <w:webHidden/>
              </w:rPr>
              <w:fldChar w:fldCharType="separate"/>
            </w:r>
            <w:r w:rsidR="00870315">
              <w:rPr>
                <w:noProof/>
                <w:webHidden/>
              </w:rPr>
              <w:t>3</w:t>
            </w:r>
            <w:r w:rsidR="00870315">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1745928"/>
      <w:r>
        <w:lastRenderedPageBreak/>
        <w:t>Introduction</w:t>
      </w:r>
      <w:bookmarkEnd w:id="0"/>
    </w:p>
    <w:p w:rsidR="004D350B" w:rsidRDefault="004D350B" w:rsidP="004D350B">
      <w:pPr>
        <w:pStyle w:val="Heading1"/>
        <w:rPr>
          <w:lang w:val="en-GB"/>
        </w:rPr>
      </w:pPr>
      <w:bookmarkStart w:id="1" w:name="_Toc433135899"/>
      <w:bookmarkStart w:id="2" w:name="_Toc461745929"/>
      <w:r>
        <w:rPr>
          <w:lang w:val="en-GB"/>
        </w:rPr>
        <w:t>Web Application Overview</w:t>
      </w:r>
      <w:bookmarkEnd w:id="1"/>
      <w:bookmarkEnd w:id="2"/>
    </w:p>
    <w:p w:rsidR="004D350B" w:rsidRDefault="004D350B" w:rsidP="004D350B">
      <w:pPr>
        <w:pStyle w:val="Heading1"/>
        <w:rPr>
          <w:lang w:val="en-GB"/>
        </w:rPr>
      </w:pPr>
      <w:bookmarkStart w:id="3" w:name="_Toc433135901"/>
      <w:bookmarkStart w:id="4" w:name="_Toc461745930"/>
      <w:r>
        <w:rPr>
          <w:lang w:val="en-GB"/>
        </w:rPr>
        <w:t>Architecture</w:t>
      </w:r>
      <w:bookmarkEnd w:id="3"/>
      <w:bookmarkEnd w:id="4"/>
    </w:p>
    <w:p w:rsidR="00003F79" w:rsidRDefault="00003F79">
      <w:pPr>
        <w:rPr>
          <w:rFonts w:asciiTheme="majorHAnsi" w:eastAsiaTheme="majorEastAsia" w:hAnsiTheme="majorHAnsi" w:cstheme="majorBidi"/>
          <w:color w:val="2E74B5" w:themeColor="accent1" w:themeShade="BF"/>
          <w:sz w:val="32"/>
          <w:szCs w:val="32"/>
          <w:lang w:val="en-GB"/>
        </w:rPr>
      </w:pPr>
      <w:bookmarkStart w:id="5" w:name="_Toc433135902"/>
      <w:bookmarkStart w:id="6" w:name="_Toc461745931"/>
      <w:r>
        <w:rPr>
          <w:lang w:val="en-GB"/>
        </w:rPr>
        <w:br w:type="page"/>
      </w:r>
    </w:p>
    <w:p w:rsidR="004D350B" w:rsidRDefault="004D350B" w:rsidP="004D350B">
      <w:pPr>
        <w:pStyle w:val="Heading1"/>
        <w:rPr>
          <w:lang w:val="en-GB"/>
        </w:rPr>
      </w:pPr>
      <w:r>
        <w:rPr>
          <w:lang w:val="en-GB"/>
        </w:rPr>
        <w:lastRenderedPageBreak/>
        <w:t>Threat analysis</w:t>
      </w:r>
      <w:bookmarkEnd w:id="5"/>
      <w:bookmarkEnd w:id="6"/>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r>
        <w:t xml:space="preserve">Accoding to ITCR (Identity Theft Resource Center) Annual Breach Reports, only in </w:t>
      </w:r>
      <w:r>
        <w:t xml:space="preserve">the </w:t>
      </w:r>
      <w:r>
        <w:t xml:space="preserve">US in 2015 the recorded banking sector braches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w:t>
      </w:r>
      <w:r w:rsidR="00D8195B">
        <w:t>s shown in Figure 4-2</w:t>
      </w:r>
      <w:r w:rsidR="00D8195B">
        <w:t>.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w:t>
      </w:r>
      <w:r w:rsidR="00D8195B">
        <w:t>y</w:t>
      </w:r>
      <w:r w:rsidR="00D8195B">
        <w:t xml:space="preserve"> conducted by the Verizon Business RISK Team in 2009</w:t>
      </w:r>
      <w:r w:rsidR="00D8195B">
        <w:t>, it was reported that the</w:t>
      </w:r>
      <w:r w:rsidR="00D8195B">
        <w:t xml:space="preserve"> cyber</w:t>
      </w:r>
      <w:r w:rsidR="00D8195B">
        <w:t xml:space="preserve"> criminals focus on </w:t>
      </w:r>
      <w:r w:rsidR="00D8195B">
        <w:t>the theft of personal identific</w:t>
      </w:r>
      <w:r w:rsidR="00D8195B">
        <w:t xml:space="preserve">ation number (PIN) information </w:t>
      </w:r>
      <w:r w:rsidR="00D8195B">
        <w:t>and their associated credit and debit account information</w:t>
      </w:r>
      <w:r w:rsidR="00D543C4">
        <w:t xml:space="preserve"> </w:t>
      </w:r>
      <w:sdt>
        <w:sdtPr>
          <w:id w:val="1083569138"/>
          <w:citation/>
        </w:sdt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P</w:t>
      </w:r>
      <w:r>
        <w:t>rotecting financial data and assets</w:t>
      </w:r>
      <w:r>
        <w:t xml:space="preserve"> is, thus</w:t>
      </w:r>
      <w:r>
        <w:t xml:space="preserve">,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r w:rsidR="00230553">
        <w:fldChar w:fldCharType="begin"/>
      </w:r>
      <w:r w:rsidR="00230553">
        <w:instrText xml:space="preserve"> STYLEREF 1 \s </w:instrText>
      </w:r>
      <w:r w:rsidR="00230553">
        <w:fldChar w:fldCharType="separate"/>
      </w:r>
      <w:r w:rsidR="00230553">
        <w:rPr>
          <w:noProof/>
        </w:rPr>
        <w:t>4</w:t>
      </w:r>
      <w:r w:rsidR="00230553">
        <w:fldChar w:fldCharType="end"/>
      </w:r>
      <w:r w:rsidR="00230553">
        <w:noBreakHyphen/>
      </w:r>
      <w:r w:rsidR="00230553">
        <w:fldChar w:fldCharType="begin"/>
      </w:r>
      <w:r w:rsidR="00230553">
        <w:instrText xml:space="preserve"> SEQ Figure \* ARABIC \s 1 </w:instrText>
      </w:r>
      <w:r w:rsidR="00230553">
        <w:fldChar w:fldCharType="separate"/>
      </w:r>
      <w:r w:rsidR="00230553">
        <w:rPr>
          <w:noProof/>
        </w:rPr>
        <w:t>1</w:t>
      </w:r>
      <w:r w:rsidR="00230553">
        <w:fldChar w:fldCharType="end"/>
      </w:r>
      <w:r>
        <w:t xml:space="preserve"> ITRC Stats Summary 2014-2015</w:t>
      </w:r>
    </w:p>
    <w:p w:rsidR="00831B3D" w:rsidRDefault="00831B3D" w:rsidP="00831B3D">
      <w:r>
        <w:rPr>
          <w:noProof/>
        </w:rPr>
        <w:drawing>
          <wp:inline distT="0" distB="0" distL="0" distR="0" wp14:anchorId="04FD2DA9" wp14:editId="7FCD4F28">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0262BC87" wp14:editId="20E7386C">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3"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616C559C" wp14:editId="141D325E">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5" w:history="1">
        <w:r w:rsidRPr="002A11A5">
          <w:rPr>
            <w:rStyle w:val="Hyperlink"/>
            <w:i/>
          </w:rPr>
          <w:t>http://www.informationisbeautiful.net/visualizations/worlds-biggest-data-breaches-hacks/</w:t>
        </w:r>
      </w:hyperlink>
    </w:p>
    <w:p w:rsidR="00D62D1E" w:rsidRDefault="00D62D1E" w:rsidP="004D350B"/>
    <w:p w:rsidR="00671268" w:rsidRDefault="00C90442" w:rsidP="00315CA5">
      <w:pPr>
        <w:pStyle w:val="Heading2"/>
      </w:pPr>
      <w:r>
        <w:t>Data assets</w:t>
      </w:r>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r w:rsidR="00BB0EC9">
        <w:fldChar w:fldCharType="begin"/>
      </w:r>
      <w:r w:rsidR="00BB0EC9">
        <w:instrText xml:space="preserve"> STYLEREF 1 \s </w:instrText>
      </w:r>
      <w:r w:rsidR="00BB0EC9">
        <w:fldChar w:fldCharType="separate"/>
      </w:r>
      <w:r w:rsidR="00BB0EC9">
        <w:rPr>
          <w:noProof/>
        </w:rPr>
        <w:t>4</w:t>
      </w:r>
      <w:r w:rsidR="00BB0EC9">
        <w:fldChar w:fldCharType="end"/>
      </w:r>
      <w:r w:rsidR="00BB0EC9">
        <w:noBreakHyphen/>
      </w:r>
      <w:r w:rsidR="00BB0EC9">
        <w:fldChar w:fldCharType="begin"/>
      </w:r>
      <w:r w:rsidR="00BB0EC9">
        <w:instrText xml:space="preserve"> SEQ Table \* ARABIC \s 1 </w:instrText>
      </w:r>
      <w:r w:rsidR="00BB0EC9">
        <w:fldChar w:fldCharType="separate"/>
      </w:r>
      <w:r w:rsidR="00BB0EC9">
        <w:rPr>
          <w:noProof/>
        </w:rPr>
        <w:t>1</w:t>
      </w:r>
      <w:r w:rsidR="00BB0EC9">
        <w:fldChar w:fldCharType="end"/>
      </w:r>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w:t>
            </w:r>
            <w:r w:rsidR="000B2867">
              <w:t xml:space="preserve">other </w:t>
            </w:r>
            <w:r w:rsidR="000B2867">
              <w:t>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bookmarkStart w:id="7" w:name="_GoBack"/>
            <w:bookmarkEnd w:id="7"/>
          </w:p>
        </w:tc>
      </w:tr>
    </w:tbl>
    <w:p w:rsidR="001A1EDF" w:rsidRPr="00A7493A" w:rsidRDefault="001A1EDF" w:rsidP="00A7493A"/>
    <w:p w:rsidR="00BC2AB8" w:rsidRPr="00BC2AB8" w:rsidRDefault="00870315" w:rsidP="00BC2AB8">
      <w:pPr>
        <w:pStyle w:val="Heading2"/>
      </w:pPr>
      <w:bookmarkStart w:id="8" w:name="_Toc461745933"/>
      <w:r>
        <w:t>Authorization requirements</w:t>
      </w:r>
      <w:bookmarkEnd w:id="8"/>
    </w:p>
    <w:p w:rsidR="00BC2AB8" w:rsidRPr="00BC2AB8" w:rsidRDefault="00BB0EC9" w:rsidP="00BC2AB8">
      <w:pPr>
        <w:pStyle w:val="Caption"/>
        <w:keepNext/>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9" w:name="_Toc461745934"/>
      <w:r>
        <w:t>Risk analysis</w:t>
      </w:r>
      <w:bookmarkEnd w:id="9"/>
    </w:p>
    <w:p w:rsidR="00BB0EC9" w:rsidRPr="00A2090E" w:rsidRDefault="00BB0EC9" w:rsidP="00E74BBA">
      <w:pPr>
        <w:jc w:val="both"/>
      </w:pPr>
      <w:r>
        <w:t>According to SafeNet</w:t>
      </w:r>
      <w:r w:rsidR="00E74BBA">
        <w:t xml:space="preserve"> </w:t>
      </w:r>
      <w:sdt>
        <w:sdtPr>
          <w:id w:val="-1072195712"/>
          <w:citation/>
        </w:sdt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w:t>
      </w:r>
      <w:r w:rsidR="00A2090E">
        <w:t xml:space="preserve">typically carried out through e-mail or instant messaging, providing links or instructions that direct the </w:t>
      </w:r>
      <w:r w:rsidR="00A2090E">
        <w:t xml:space="preserve">user to </w:t>
      </w:r>
      <w:r w:rsidR="00A2090E">
        <w:t>fraudulent Web site</w:t>
      </w:r>
      <w:r w:rsidR="00A2090E">
        <w:t>s</w:t>
      </w:r>
      <w:r w:rsidR="00A2090E">
        <w:t xml:space="preserve"> </w:t>
      </w:r>
      <w:r w:rsidR="00A2090E">
        <w:t xml:space="preserve">portrayed as </w:t>
      </w:r>
      <w:r w:rsidR="00A2090E">
        <w:t>legitimate one</w:t>
      </w:r>
      <w:r w:rsidR="00A2090E">
        <w:t xml:space="preserv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cyber criminals can assume</w:t>
      </w:r>
      <w:r w:rsidR="0051335D">
        <w:t xml:space="preserv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(MitM)</w:t>
      </w:r>
      <w:r w:rsidR="00BC2AB8">
        <w:t xml:space="preserve"> is</w:t>
      </w:r>
      <w:r w:rsidR="00BC2AB8">
        <w:t xml:space="preserve"> this type of threat</w:t>
      </w:r>
      <w:r w:rsidR="00BC2AB8">
        <w:t xml:space="preserve"> in which </w:t>
      </w:r>
      <w:r w:rsidR="00BC2AB8">
        <w:t xml:space="preserve">the attacker can actively inject messages of its own into the traffic between the user's machine and the authenticating server. </w:t>
      </w:r>
      <w:r w:rsidR="00BC2AB8" w:rsidRPr="00BC2AB8">
        <w:rPr>
          <w:b/>
        </w:rPr>
        <w:t>Man-in-the-Browser (MitB)</w:t>
      </w:r>
      <w:r w:rsidR="00BC2AB8">
        <w:t xml:space="preserve"> is</w:t>
      </w:r>
      <w:r w:rsidR="003018F2">
        <w:t xml:space="preserve"> a variant of the</w:t>
      </w:r>
      <w:r w:rsidR="00BC2AB8">
        <w:t xml:space="preserve"> MitM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7E39E5">
            <w:r>
              <w:t xml:space="preserve"> </w:t>
            </w:r>
            <w:r w:rsidR="004D350B">
              <w:t>Threat</w:t>
            </w:r>
          </w:p>
        </w:tc>
        <w:tc>
          <w:tcPr>
            <w:tcW w:w="2337" w:type="dxa"/>
          </w:tcPr>
          <w:p w:rsidR="004D350B" w:rsidRDefault="004D350B" w:rsidP="007E39E5">
            <w:r>
              <w:t>Risk</w:t>
            </w:r>
          </w:p>
        </w:tc>
        <w:tc>
          <w:tcPr>
            <w:tcW w:w="2338" w:type="dxa"/>
          </w:tcPr>
          <w:p w:rsidR="004D350B" w:rsidRDefault="004D350B" w:rsidP="007E39E5">
            <w:r>
              <w:t>Impact</w:t>
            </w:r>
          </w:p>
        </w:tc>
        <w:tc>
          <w:tcPr>
            <w:tcW w:w="2338" w:type="dxa"/>
          </w:tcPr>
          <w:p w:rsidR="004D350B" w:rsidRDefault="004D350B" w:rsidP="007E39E5">
            <w:r>
              <w:t>Needed Security level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7E39E5">
            <w:r>
              <w:t>Phishing</w:t>
            </w:r>
          </w:p>
        </w:tc>
        <w:tc>
          <w:tcPr>
            <w:tcW w:w="2337" w:type="dxa"/>
          </w:tcPr>
          <w:p w:rsidR="003A6DC2" w:rsidRDefault="003A6DC2" w:rsidP="007E39E5">
            <w:r>
              <w:t>High</w:t>
            </w:r>
          </w:p>
        </w:tc>
        <w:tc>
          <w:tcPr>
            <w:tcW w:w="2338" w:type="dxa"/>
          </w:tcPr>
          <w:p w:rsidR="003A6DC2" w:rsidRDefault="003A6DC2" w:rsidP="007E39E5">
            <w:r>
              <w:t>High</w:t>
            </w:r>
          </w:p>
        </w:tc>
        <w:tc>
          <w:tcPr>
            <w:tcW w:w="2338" w:type="dxa"/>
          </w:tcPr>
          <w:p w:rsidR="003A6DC2" w:rsidRDefault="003A6DC2" w:rsidP="007E39E5">
            <w:r>
              <w:t>High</w:t>
            </w:r>
          </w:p>
        </w:tc>
      </w:tr>
      <w:tr w:rsidR="004D350B" w:rsidTr="00E820BA">
        <w:tc>
          <w:tcPr>
            <w:tcW w:w="2337" w:type="dxa"/>
          </w:tcPr>
          <w:p w:rsidR="004D350B" w:rsidRDefault="004D350B" w:rsidP="007E39E5">
            <w:r>
              <w:t>Password Database Theft</w:t>
            </w:r>
          </w:p>
        </w:tc>
        <w:tc>
          <w:tcPr>
            <w:tcW w:w="2337" w:type="dxa"/>
          </w:tcPr>
          <w:p w:rsidR="004D350B" w:rsidRDefault="004D350B" w:rsidP="007E39E5">
            <w:r>
              <w:t>High</w:t>
            </w:r>
          </w:p>
        </w:tc>
        <w:tc>
          <w:tcPr>
            <w:tcW w:w="2338" w:type="dxa"/>
          </w:tcPr>
          <w:p w:rsidR="004D350B" w:rsidRDefault="004D350B" w:rsidP="007E39E5">
            <w:r>
              <w:t>High</w:t>
            </w:r>
          </w:p>
        </w:tc>
        <w:tc>
          <w:tcPr>
            <w:tcW w:w="2338" w:type="dxa"/>
          </w:tcPr>
          <w:p w:rsidR="004D350B" w:rsidRDefault="004D350B" w:rsidP="007E39E5">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7E39E5">
            <w:r>
              <w:t>Man-in-the-Middle (MitM), Man-in-the-Browser (MitB)</w:t>
            </w:r>
          </w:p>
        </w:tc>
        <w:tc>
          <w:tcPr>
            <w:tcW w:w="2337" w:type="dxa"/>
          </w:tcPr>
          <w:p w:rsidR="004D350B" w:rsidRDefault="004D350B" w:rsidP="007E39E5">
            <w:r>
              <w:t>High</w:t>
            </w:r>
          </w:p>
        </w:tc>
        <w:tc>
          <w:tcPr>
            <w:tcW w:w="2338" w:type="dxa"/>
          </w:tcPr>
          <w:p w:rsidR="004D350B" w:rsidRDefault="004D350B" w:rsidP="007E39E5">
            <w:r>
              <w:t>High</w:t>
            </w:r>
          </w:p>
        </w:tc>
        <w:tc>
          <w:tcPr>
            <w:tcW w:w="2338" w:type="dxa"/>
          </w:tcPr>
          <w:p w:rsidR="004D350B" w:rsidRDefault="004D350B" w:rsidP="007E39E5">
            <w:r>
              <w:t>High</w:t>
            </w:r>
          </w:p>
        </w:tc>
      </w:tr>
      <w:tr w:rsidR="004D350B" w:rsidTr="00E820BA">
        <w:tc>
          <w:tcPr>
            <w:tcW w:w="2337" w:type="dxa"/>
          </w:tcPr>
          <w:p w:rsidR="004D350B" w:rsidRDefault="004D350B" w:rsidP="007E39E5">
            <w:r>
              <w:lastRenderedPageBreak/>
              <w:t>Identity Theft</w:t>
            </w:r>
          </w:p>
        </w:tc>
        <w:tc>
          <w:tcPr>
            <w:tcW w:w="2337" w:type="dxa"/>
          </w:tcPr>
          <w:p w:rsidR="004D350B" w:rsidRDefault="004D350B" w:rsidP="007E39E5">
            <w:r>
              <w:t>High</w:t>
            </w:r>
          </w:p>
        </w:tc>
        <w:tc>
          <w:tcPr>
            <w:tcW w:w="2338" w:type="dxa"/>
          </w:tcPr>
          <w:p w:rsidR="004D350B" w:rsidRDefault="004D350B" w:rsidP="007E39E5">
            <w:r>
              <w:t>High</w:t>
            </w:r>
          </w:p>
        </w:tc>
        <w:tc>
          <w:tcPr>
            <w:tcW w:w="2338" w:type="dxa"/>
          </w:tcPr>
          <w:p w:rsidR="004D350B" w:rsidRDefault="004D350B" w:rsidP="007E39E5">
            <w:r>
              <w:t xml:space="preserve">High </w:t>
            </w:r>
          </w:p>
        </w:tc>
      </w:tr>
    </w:tbl>
    <w:p w:rsidR="004D350B" w:rsidRDefault="004D350B" w:rsidP="004D350B">
      <w:pPr>
        <w:pStyle w:val="Heading1"/>
        <w:rPr>
          <w:lang w:val="en-GB"/>
        </w:rPr>
      </w:pPr>
      <w:bookmarkStart w:id="10" w:name="_Toc433135906"/>
      <w:bookmarkStart w:id="11" w:name="_Toc461745935"/>
      <w:r>
        <w:rPr>
          <w:lang w:val="en-GB"/>
        </w:rPr>
        <w:t>Secure design</w:t>
      </w:r>
      <w:bookmarkEnd w:id="10"/>
      <w:bookmarkEnd w:id="11"/>
    </w:p>
    <w:p w:rsidR="004D350B" w:rsidRDefault="004D350B" w:rsidP="004D350B">
      <w:pPr>
        <w:pStyle w:val="Heading1"/>
        <w:rPr>
          <w:lang w:val="en-GB"/>
        </w:rPr>
      </w:pPr>
      <w:bookmarkStart w:id="12" w:name="_Toc433135915"/>
      <w:bookmarkStart w:id="13" w:name="_Toc461745936"/>
      <w:r>
        <w:rPr>
          <w:lang w:val="en-GB"/>
        </w:rPr>
        <w:t>Implementation choices</w:t>
      </w:r>
      <w:bookmarkEnd w:id="12"/>
      <w:bookmarkEnd w:id="13"/>
    </w:p>
    <w:p w:rsidR="004D350B" w:rsidRDefault="004D350B" w:rsidP="00230553">
      <w:pPr>
        <w:pStyle w:val="Heading1"/>
      </w:pPr>
      <w:bookmarkStart w:id="14" w:name="_Toc433135921"/>
      <w:bookmarkStart w:id="15" w:name="_Toc461745937"/>
      <w:r w:rsidRPr="00870315">
        <w:rPr>
          <w:lang w:val="en-GB"/>
        </w:rPr>
        <w:t>Code example</w:t>
      </w:r>
      <w:bookmarkEnd w:id="14"/>
      <w:r w:rsidRPr="00870315">
        <w:rPr>
          <w:lang w:val="en-GB"/>
        </w:rPr>
        <w:t>?</w:t>
      </w:r>
      <w:bookmarkEnd w:id="15"/>
    </w:p>
    <w:sdt>
      <w:sdtPr>
        <w:id w:val="-919175639"/>
        <w:docPartObj>
          <w:docPartGallery w:val="Bibliographies"/>
          <w:docPartUnique/>
        </w:docPartObj>
      </w:sdtPr>
      <w:sdtEndPr>
        <w:rPr>
          <w:rFonts w:asciiTheme="minorHAnsi" w:eastAsiaTheme="minorHAnsi" w:hAnsiTheme="minorHAnsi" w:cstheme="minorBidi"/>
          <w:color w:val="auto"/>
          <w:sz w:val="22"/>
          <w:szCs w:val="22"/>
        </w:rPr>
      </w:sdtEndPr>
      <w:sdtContent>
        <w:p w:rsidR="00230553" w:rsidRDefault="00230553">
          <w:pPr>
            <w:pStyle w:val="Heading1"/>
          </w:pPr>
          <w:r>
            <w:t>References</w:t>
          </w:r>
        </w:p>
        <w:sdt>
          <w:sdtPr>
            <w:id w:val="-573587230"/>
            <w:bibliography/>
          </w:sdt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1FA" w:rsidRDefault="005421FA" w:rsidP="003D6585">
      <w:pPr>
        <w:spacing w:after="0" w:line="240" w:lineRule="auto"/>
      </w:pPr>
      <w:r>
        <w:separator/>
      </w:r>
    </w:p>
  </w:endnote>
  <w:endnote w:type="continuationSeparator" w:id="0">
    <w:p w:rsidR="005421FA" w:rsidRDefault="005421FA"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3018F2">
          <w:rPr>
            <w:noProof/>
          </w:rPr>
          <w:t>6</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1FA" w:rsidRDefault="005421FA" w:rsidP="003D6585">
      <w:pPr>
        <w:spacing w:after="0" w:line="240" w:lineRule="auto"/>
      </w:pPr>
      <w:r>
        <w:separator/>
      </w:r>
    </w:p>
  </w:footnote>
  <w:footnote w:type="continuationSeparator" w:id="0">
    <w:p w:rsidR="005421FA" w:rsidRDefault="005421FA"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r>
      <w:t>Fontys University of Applied Sciences</w:t>
    </w:r>
    <w:r>
      <w:tab/>
    </w:r>
    <w:r>
      <w:tab/>
      <w:t>SePr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B2867"/>
    <w:rsid w:val="000B3B7F"/>
    <w:rsid w:val="000E0EAB"/>
    <w:rsid w:val="001A1EDF"/>
    <w:rsid w:val="001C2080"/>
    <w:rsid w:val="00230553"/>
    <w:rsid w:val="00247BCF"/>
    <w:rsid w:val="002A11A5"/>
    <w:rsid w:val="003018F2"/>
    <w:rsid w:val="00303B31"/>
    <w:rsid w:val="00335D01"/>
    <w:rsid w:val="003A6DC2"/>
    <w:rsid w:val="003D6585"/>
    <w:rsid w:val="004D350B"/>
    <w:rsid w:val="004E1B72"/>
    <w:rsid w:val="0051335D"/>
    <w:rsid w:val="005371F2"/>
    <w:rsid w:val="005421FA"/>
    <w:rsid w:val="0056685A"/>
    <w:rsid w:val="005F3949"/>
    <w:rsid w:val="00646F23"/>
    <w:rsid w:val="006557F3"/>
    <w:rsid w:val="00671268"/>
    <w:rsid w:val="00831B3D"/>
    <w:rsid w:val="00870315"/>
    <w:rsid w:val="00911CB6"/>
    <w:rsid w:val="00922E7E"/>
    <w:rsid w:val="009A45A2"/>
    <w:rsid w:val="009D4956"/>
    <w:rsid w:val="009D5747"/>
    <w:rsid w:val="009D6F28"/>
    <w:rsid w:val="00A2090E"/>
    <w:rsid w:val="00A5304D"/>
    <w:rsid w:val="00A56E9A"/>
    <w:rsid w:val="00A7493A"/>
    <w:rsid w:val="00BB0EC9"/>
    <w:rsid w:val="00BC2AB8"/>
    <w:rsid w:val="00BF27A7"/>
    <w:rsid w:val="00C90442"/>
    <w:rsid w:val="00D06D15"/>
    <w:rsid w:val="00D217D1"/>
    <w:rsid w:val="00D543C4"/>
    <w:rsid w:val="00D62D1E"/>
    <w:rsid w:val="00D8195B"/>
    <w:rsid w:val="00DE38F6"/>
    <w:rsid w:val="00E03C68"/>
    <w:rsid w:val="00E12E7F"/>
    <w:rsid w:val="00E74BBA"/>
    <w:rsid w:val="00E820BA"/>
    <w:rsid w:val="00EC60C3"/>
    <w:rsid w:val="00EE1BE8"/>
    <w:rsid w:val="00F26D3D"/>
    <w:rsid w:val="00F53C0E"/>
    <w:rsid w:val="00F70AF1"/>
    <w:rsid w:val="00FC69B9"/>
    <w:rsid w:val="00FE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C603E"/>
  <w15:chartTrackingRefBased/>
  <w15:docId w15:val="{8A838FCF-9A31-4315-8170-44D07A69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dtheftcenter.org/ITRC-Surveys-Studies/2015databreache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formationisbeautiful.net/visualizations/worlds-biggest-data-breaches-hack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5CD28-FEE7-49B1-A990-332F8FDC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Georgiana Manolache</cp:lastModifiedBy>
  <cp:revision>16</cp:revision>
  <dcterms:created xsi:type="dcterms:W3CDTF">2016-09-15T21:44:00Z</dcterms:created>
  <dcterms:modified xsi:type="dcterms:W3CDTF">2016-09-17T18:28:00Z</dcterms:modified>
</cp:coreProperties>
</file>