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9C73" w14:textId="77777777" w:rsidR="00462C63" w:rsidRPr="00F22323" w:rsidRDefault="00462C63" w:rsidP="005F1047">
      <w:pPr>
        <w:jc w:val="center"/>
        <w:rPr>
          <w:b/>
          <w:bCs/>
          <w:szCs w:val="28"/>
        </w:rPr>
      </w:pPr>
      <w:r w:rsidRPr="00F22323">
        <w:rPr>
          <w:b/>
          <w:bCs/>
          <w:szCs w:val="28"/>
        </w:rPr>
        <w:t>СПИСОК</w:t>
      </w:r>
    </w:p>
    <w:p w14:paraId="4219C8A9" w14:textId="77777777" w:rsidR="008F120D" w:rsidRPr="00F22323" w:rsidRDefault="008F120D" w:rsidP="005F1047">
      <w:pPr>
        <w:jc w:val="center"/>
        <w:rPr>
          <w:szCs w:val="28"/>
        </w:rPr>
      </w:pPr>
    </w:p>
    <w:p w14:paraId="62AA235E" w14:textId="65787CE2" w:rsidR="00935E8A" w:rsidRDefault="008F120D" w:rsidP="005F1047">
      <w:pPr>
        <w:jc w:val="center"/>
        <w:rPr>
          <w:spacing w:val="-4"/>
          <w:szCs w:val="28"/>
        </w:rPr>
      </w:pPr>
      <w:r w:rsidRPr="00F22323">
        <w:rPr>
          <w:szCs w:val="28"/>
        </w:rPr>
        <w:t xml:space="preserve">публікацій англійською мовою у періодичних виданнях, </w:t>
      </w:r>
      <w:r w:rsidR="004C5AD4" w:rsidRPr="004C5AD4">
        <w:rPr>
          <w:szCs w:val="28"/>
        </w:rPr>
        <w:t>індексованих у Scopus та/або Web of Science</w:t>
      </w:r>
      <w:r w:rsidR="004C5AD4">
        <w:rPr>
          <w:szCs w:val="28"/>
        </w:rPr>
        <w:t xml:space="preserve"> </w:t>
      </w:r>
      <w:r w:rsidRPr="00F22323">
        <w:rPr>
          <w:spacing w:val="-4"/>
          <w:szCs w:val="28"/>
        </w:rPr>
        <w:t>і які мають</w:t>
      </w:r>
      <w:r w:rsidR="000E49B1" w:rsidRPr="00F22323">
        <w:rPr>
          <w:spacing w:val="-4"/>
          <w:szCs w:val="28"/>
        </w:rPr>
        <w:t xml:space="preserve"> </w:t>
      </w:r>
      <w:r w:rsidR="00935E8A">
        <w:rPr>
          <w:spacing w:val="-4"/>
          <w:szCs w:val="28"/>
        </w:rPr>
        <w:t>ISSN</w:t>
      </w:r>
      <w:r w:rsidR="00B120A3">
        <w:rPr>
          <w:spacing w:val="-4"/>
          <w:szCs w:val="28"/>
        </w:rPr>
        <w:t>-номер</w:t>
      </w:r>
    </w:p>
    <w:p w14:paraId="48BC19A7" w14:textId="4B71AA96" w:rsidR="00462C63" w:rsidRDefault="00462C63" w:rsidP="005F1047">
      <w:pPr>
        <w:jc w:val="center"/>
        <w:rPr>
          <w:szCs w:val="28"/>
        </w:rPr>
      </w:pPr>
    </w:p>
    <w:tbl>
      <w:tblPr>
        <w:tblW w:w="995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5132"/>
        <w:gridCol w:w="2268"/>
        <w:gridCol w:w="1984"/>
      </w:tblGrid>
      <w:tr w:rsidR="00923995" w:rsidRPr="00F22323" w14:paraId="4ED399E5" w14:textId="77777777" w:rsidTr="009B1C61">
        <w:trPr>
          <w:trHeight w:val="397"/>
        </w:trPr>
        <w:tc>
          <w:tcPr>
            <w:tcW w:w="9952" w:type="dxa"/>
            <w:gridSpan w:val="4"/>
            <w:vAlign w:val="center"/>
          </w:tcPr>
          <w:p w14:paraId="4FE63D89" w14:textId="77777777" w:rsidR="00923995" w:rsidRPr="00F22323" w:rsidRDefault="00923995" w:rsidP="009B1C61">
            <w:pPr>
              <w:jc w:val="center"/>
              <w:rPr>
                <w:rFonts w:eastAsia="Calibri"/>
                <w:b/>
                <w:bCs/>
                <w:szCs w:val="28"/>
              </w:rPr>
            </w:pPr>
            <w:r w:rsidRPr="00F22323">
              <w:rPr>
                <w:rFonts w:eastAsia="Calibri"/>
                <w:b/>
                <w:bCs/>
                <w:szCs w:val="28"/>
              </w:rPr>
              <w:t>Радюк Павло Михайлович</w:t>
            </w:r>
          </w:p>
        </w:tc>
      </w:tr>
      <w:tr w:rsidR="00923995" w:rsidRPr="00F22323" w14:paraId="3DC1EF0E" w14:textId="77777777" w:rsidTr="009B1C61">
        <w:trPr>
          <w:trHeight w:val="397"/>
        </w:trPr>
        <w:tc>
          <w:tcPr>
            <w:tcW w:w="9952" w:type="dxa"/>
            <w:gridSpan w:val="4"/>
            <w:vAlign w:val="center"/>
          </w:tcPr>
          <w:p w14:paraId="26C3B9F7" w14:textId="77777777" w:rsidR="00923995" w:rsidRPr="00F22323" w:rsidRDefault="00923995" w:rsidP="009B1C61">
            <w:pPr>
              <w:jc w:val="center"/>
              <w:rPr>
                <w:rFonts w:eastAsia="Calibri"/>
                <w:b/>
                <w:bCs/>
                <w:szCs w:val="28"/>
                <w:lang w:val="en-US"/>
              </w:rPr>
            </w:pPr>
            <w:r w:rsidRPr="00F22323">
              <w:rPr>
                <w:rFonts w:eastAsia="Calibri"/>
                <w:b/>
                <w:bCs/>
                <w:szCs w:val="28"/>
                <w:lang w:val="en-US"/>
              </w:rPr>
              <w:t>Radiuk Pavlo</w:t>
            </w:r>
          </w:p>
        </w:tc>
      </w:tr>
      <w:tr w:rsidR="00923995" w:rsidRPr="00F22323" w14:paraId="2178DB56" w14:textId="77777777" w:rsidTr="009B1C61">
        <w:trPr>
          <w:trHeight w:val="397"/>
        </w:trPr>
        <w:tc>
          <w:tcPr>
            <w:tcW w:w="9952" w:type="dxa"/>
            <w:gridSpan w:val="4"/>
            <w:tcBorders>
              <w:bottom w:val="single" w:sz="4" w:space="0" w:color="auto"/>
            </w:tcBorders>
            <w:vAlign w:val="center"/>
          </w:tcPr>
          <w:p w14:paraId="53FCBA03" w14:textId="77777777" w:rsidR="00923995" w:rsidRPr="00F22323" w:rsidRDefault="00923995" w:rsidP="009B1C61">
            <w:pPr>
              <w:jc w:val="center"/>
              <w:rPr>
                <w:rFonts w:ascii="Calibri" w:eastAsia="Calibri" w:hAnsi="Calibri"/>
                <w:szCs w:val="28"/>
                <w:lang w:val="en-US"/>
              </w:rPr>
            </w:pPr>
          </w:p>
        </w:tc>
      </w:tr>
      <w:tr w:rsidR="00923995" w:rsidRPr="00F22323" w14:paraId="7E9093D4" w14:textId="77777777" w:rsidTr="009B1C61">
        <w:trPr>
          <w:trHeight w:val="454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32857" w14:textId="77777777" w:rsidR="00923995" w:rsidRPr="00DF0DA9" w:rsidRDefault="00923995" w:rsidP="009B1C61">
            <w:pPr>
              <w:jc w:val="center"/>
              <w:rPr>
                <w:rFonts w:eastAsia="Calibri"/>
                <w:szCs w:val="28"/>
              </w:rPr>
            </w:pPr>
            <w:r w:rsidRPr="00DF0DA9">
              <w:rPr>
                <w:rFonts w:eastAsia="Calibri"/>
                <w:szCs w:val="28"/>
              </w:rPr>
              <w:t>№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F70FE" w14:textId="77777777" w:rsidR="00923995" w:rsidRPr="00DF0DA9" w:rsidRDefault="00923995" w:rsidP="009B1C61">
            <w:pPr>
              <w:jc w:val="center"/>
              <w:rPr>
                <w:rFonts w:eastAsia="Calibri"/>
                <w:szCs w:val="28"/>
              </w:rPr>
            </w:pPr>
            <w:r w:rsidRPr="00DF0DA9">
              <w:rPr>
                <w:rFonts w:eastAsia="Calibri"/>
                <w:szCs w:val="28"/>
              </w:rPr>
              <w:t>Назва статті, автори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E7C84" w14:textId="77777777" w:rsidR="00923995" w:rsidRPr="00DF0DA9" w:rsidRDefault="00923995" w:rsidP="009B1C61">
            <w:pPr>
              <w:jc w:val="center"/>
              <w:rPr>
                <w:rFonts w:eastAsia="Calibri"/>
                <w:szCs w:val="28"/>
              </w:rPr>
            </w:pPr>
            <w:r w:rsidRPr="00DF0DA9">
              <w:rPr>
                <w:rFonts w:eastAsia="Calibri"/>
                <w:szCs w:val="28"/>
              </w:rPr>
              <w:t>Видання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BAF4A" w14:textId="77777777" w:rsidR="00923995" w:rsidRPr="00DF0DA9" w:rsidRDefault="00923995" w:rsidP="009B1C61">
            <w:pPr>
              <w:jc w:val="center"/>
              <w:rPr>
                <w:rFonts w:eastAsia="Calibri"/>
                <w:szCs w:val="28"/>
              </w:rPr>
            </w:pPr>
            <w:r w:rsidRPr="00DF0DA9">
              <w:rPr>
                <w:rFonts w:eastAsia="Calibri"/>
                <w:szCs w:val="28"/>
              </w:rPr>
              <w:t>ISSN-номер</w:t>
            </w:r>
          </w:p>
        </w:tc>
      </w:tr>
      <w:tr w:rsidR="00923995" w:rsidRPr="00F22323" w14:paraId="06F9B0BE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263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3C6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Applying 3D U-Net architecture to the task of multi-organ segmentation in computed tomography.</w:t>
            </w:r>
          </w:p>
          <w:p w14:paraId="150A657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Radiuk P.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325D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Applied Computer Systems. 2020. Vol. 25(1). P. 43–50.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F31A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Print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43EDF3B4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2255-8683</w:t>
            </w:r>
          </w:p>
          <w:p w14:paraId="1AAB1044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Online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2F9BCC4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2255-8691</w:t>
            </w:r>
          </w:p>
        </w:tc>
      </w:tr>
      <w:tr w:rsidR="00923995" w:rsidRPr="00F22323" w14:paraId="19D7D021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2BC9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91C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An approach to early diagnosis of pneumonia on individual radiographs based on the CNN information technology.</w:t>
            </w:r>
          </w:p>
          <w:p w14:paraId="66FFCF1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Radiuk P., Barmak O.,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B37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The Open Bioinformatics Journal. 2021. Vol. 14(1). P. 93–107.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B279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2D07A87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1875-0362</w:t>
            </w:r>
          </w:p>
        </w:tc>
      </w:tr>
      <w:tr w:rsidR="00923995" w:rsidRPr="00F22323" w14:paraId="78BA7A71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3A1D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3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1FE2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Facial emotion recognition for photo and video surveillance based on machine learning and visual analytics.</w:t>
            </w:r>
          </w:p>
          <w:p w14:paraId="25660788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Kalyta O., Barmak O., Radiuk P.,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AB7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Applied Sciences. 2023. Vol. 13(17). 9890.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FEBA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07EF0C6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2076-3417</w:t>
            </w:r>
          </w:p>
        </w:tc>
      </w:tr>
      <w:tr w:rsidR="00923995" w:rsidRPr="00F22323" w14:paraId="1CEECE4D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2A6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4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73E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Intelligent integrated system for fruit detection using multi-UAV imaging and deep learning.</w:t>
            </w:r>
          </w:p>
          <w:p w14:paraId="378D5D0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Melnychenko O., Scislo L., Savenko O., Sachenko A., Radiuk P.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8FC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Sensors. 2024. Vol. 24(6). 1913.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C4A1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0DB6127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1424-8220</w:t>
            </w:r>
          </w:p>
        </w:tc>
      </w:tr>
      <w:tr w:rsidR="00923995" w:rsidRPr="00F22323" w14:paraId="24EDBA55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118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5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537D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Explainable deep learning: A visual analytics approach with transition matrices.</w:t>
            </w:r>
          </w:p>
          <w:p w14:paraId="517AF802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Radiuk P., Barmak O., Manziuk E.,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4F92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Mathematics. 2024. Vol. 12(7). 1024.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E94FE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3D669EF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2227-7390</w:t>
            </w:r>
          </w:p>
        </w:tc>
      </w:tr>
      <w:tr w:rsidR="00923995" w:rsidRPr="00F22323" w14:paraId="004E6981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1CBB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6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013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Toward explainable deep learning in healthcare through transition matrix and user-friendly features.</w:t>
            </w:r>
          </w:p>
          <w:p w14:paraId="606C2ED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Barmak O., Krak I., Yakovlev S., Manziuk E., Radiuk P., Kuznetsov V.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DA6C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Frontiers in Artificial Intelligence. 2024. Vol. 7. 1482141.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F9E1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0C38F652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2624-8212</w:t>
            </w:r>
          </w:p>
        </w:tc>
      </w:tr>
      <w:tr w:rsidR="00923995" w:rsidRPr="00F22323" w14:paraId="38758EC1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38CD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7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A007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Thermal and RGB images work better together in wind turbine damage detection.</w:t>
            </w:r>
          </w:p>
          <w:p w14:paraId="6AB1B8D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Svystun S., Melnychenko O., Radiuk P., Savenko O., Sachenko A., Lysyi A.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CEC7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International Journal of Computing. 2024. Vol. 23(4). P. 526–535.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7630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Print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4A97F62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1727-6209</w:t>
            </w:r>
          </w:p>
          <w:p w14:paraId="42CB844C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Online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149F25B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2312-5381</w:t>
            </w:r>
          </w:p>
        </w:tc>
      </w:tr>
      <w:tr w:rsidR="00923995" w:rsidRPr="00F22323" w14:paraId="64E3F77D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565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DB03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Towards transparent AI in medicine: ECG-based arrhythmia detection with explainable deep learning.</w:t>
            </w:r>
          </w:p>
          <w:p w14:paraId="226CDDA8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Kovalchuk O., Barmak O., Radiuk P., Klymenko L.,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2829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Technologies. 2025. Vol. 13(1). 34.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7439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4724ABE9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2227-7080</w:t>
            </w:r>
          </w:p>
        </w:tc>
      </w:tr>
      <w:tr w:rsidR="00923995" w:rsidRPr="00F22323" w14:paraId="5A7AC53F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5B3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9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260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DyTAM: Accelerating wind turbine inspections with dynamic UAV trajectory adaptation.</w:t>
            </w:r>
          </w:p>
          <w:p w14:paraId="1825332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Svystun S., Scislo L., Pawlik M., Melnychenko O., Radiuk P., Savenko O., Sachenko A.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8A8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Energies. 2025. Vol. 18(7). 1823.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46B1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7B3FD27B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1996-1073</w:t>
            </w:r>
          </w:p>
        </w:tc>
      </w:tr>
      <w:tr w:rsidR="00923995" w:rsidRPr="00F22323" w14:paraId="45E9309B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F8CD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10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8E1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Enhanced fire hazard detection in solar power plants: an integrated UAV, AI, and SCADA-based approach.</w:t>
            </w:r>
          </w:p>
          <w:p w14:paraId="224CE17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Lysyi A., Sachenko A., Radiuk P., Lysyi M., Melnychenko O., Ishchuk O., Savenko O.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64F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Radioelectronic and computer systems. 2025. Vol. 2025(2). P. 99–117.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D297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Print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6C9CC9C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1814-4225</w:t>
            </w:r>
          </w:p>
          <w:p w14:paraId="55F6298A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Online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5FA48758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2663-2012</w:t>
            </w:r>
          </w:p>
        </w:tc>
      </w:tr>
      <w:tr w:rsidR="00923995" w:rsidRPr="00F22323" w14:paraId="36421183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8AE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11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2BD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Unsupervised knowledge extraction of distinctive landmarks from earth imagery using deep feature outliers for robust UAV geo-localization.</w:t>
            </w:r>
          </w:p>
          <w:p w14:paraId="6E3196D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Ostrovskyi Z., Barmak O., Radiuk P.,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B29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Machine Learning and Knowledge Extraction. 2025. Vol. 7(3). 81.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3314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0321799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2504-4990</w:t>
            </w:r>
          </w:p>
        </w:tc>
      </w:tr>
      <w:tr w:rsidR="00923995" w:rsidRPr="00F22323" w14:paraId="6B856D04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93E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12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D012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Criticality assessment of wind turbine defects via multispectral UAV fusion and fuzzy logic.</w:t>
            </w:r>
          </w:p>
          <w:p w14:paraId="062F238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Radiuk P., Rusyn B., Melnychenko O., Perzynski T., Sachenko A., Svystun S., Savenko O.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9A9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Energies. 2025. Vol. 18(17). 4523.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BDA5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6C8954C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1996-1073</w:t>
            </w:r>
          </w:p>
        </w:tc>
      </w:tr>
      <w:tr w:rsidR="00923995" w:rsidRPr="00F22323" w14:paraId="3B0258A5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2ADC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13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363B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Hierarchical deep learning model for identifying similar targets in UAV imagery.</w:t>
            </w:r>
          </w:p>
          <w:p w14:paraId="6B763618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Borovyk D., Barmak O., Radiuk P.,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2D8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Drones. 2025. Vol. 9(11). 743.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7DB9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27F9F39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2504-446X</w:t>
            </w:r>
          </w:p>
        </w:tc>
      </w:tr>
      <w:tr w:rsidR="00923995" w:rsidRPr="00F22323" w14:paraId="5216F8D1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90A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14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20EC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An adaptive machine learning approach to sustainable traffic planning: high-fidelity pattern recognition in smart transportation systems.</w:t>
            </w:r>
          </w:p>
          <w:p w14:paraId="1254D7CD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Pavlyshyn V., Manziuk E., Barmak O., Radiuk P.,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93A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Future Transportation. 2025. Vol. 5(4). 152.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93F6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164E3A1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2673-7590</w:t>
            </w:r>
          </w:p>
        </w:tc>
      </w:tr>
      <w:tr w:rsidR="00923995" w:rsidRPr="00F22323" w14:paraId="345FB8C1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44D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15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C61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Method of adaptive knowledge distillation from multi-teacher to student deep learning models.</w:t>
            </w:r>
          </w:p>
          <w:p w14:paraId="3F1B403C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Chaban O., Manziuk E., Radiuk P.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C1158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Journal of Edge Computing. 2025. Vol. 4(2). P. 159–178.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24C1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6238B409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2837-181X</w:t>
            </w:r>
          </w:p>
        </w:tc>
      </w:tr>
      <w:tr w:rsidR="00923995" w:rsidRPr="00F22323" w14:paraId="76395ECE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84C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lastRenderedPageBreak/>
              <w:t>16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96C4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Method of UAV-based inspection of photovoltaic modules using thermal and RGB data fusion.</w:t>
            </w:r>
          </w:p>
          <w:p w14:paraId="2F05BA3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Lysyi A., Sachenko A., Radiuk P., Lysyi M., Melnychenko O., Zahorodnia D.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AD3D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Radioelectronic and computer systems. 2025. Vol. 2025(4). P. 186–205.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C2EB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Print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24E08F5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1814-4225</w:t>
            </w:r>
          </w:p>
          <w:p w14:paraId="55E7812D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Online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2D537843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2663-2012</w:t>
            </w:r>
          </w:p>
        </w:tc>
      </w:tr>
      <w:tr w:rsidR="00923995" w:rsidRPr="00F22323" w14:paraId="6DF3869F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F51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17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DE0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Architecture of cyberphysical systems for UAV-based late-fusion defect detection in photovoltaic modules.</w:t>
            </w:r>
          </w:p>
          <w:p w14:paraId="036588C2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Sachenko A., Radiuk P., Lysyi M., Melnychenko O., Zastavnyy O.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C3D63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Innovative Technologies and Scientific Solutions for Industries. 2026. No. 1(35). P. 79–99.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E0AC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Print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2DB6FAE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2522-9818</w:t>
            </w:r>
          </w:p>
          <w:p w14:paraId="5FC54B22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Online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2EE04CE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2524-2296</w:t>
            </w:r>
          </w:p>
        </w:tc>
      </w:tr>
      <w:tr w:rsidR="00923995" w:rsidRPr="00F22323" w14:paraId="4AE58B97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64E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18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64A9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Topography-aware deep reinforcement learning with contextual reward engineering for sustainable and efficient urban traffic control.</w:t>
            </w:r>
          </w:p>
          <w:p w14:paraId="0441551B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Ryzhanskyi O., Barmak O., Manziuk E., Radiuk P.,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98A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Future Transportation. 2026. Vol. 6(2). 82.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C660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59BD36A0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2673-7590</w:t>
            </w:r>
          </w:p>
        </w:tc>
      </w:tr>
      <w:tr w:rsidR="00923995" w:rsidRPr="00F22323" w14:paraId="0CA52D43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F62C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19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D96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Equivariant transition matrices for explainable deep learning: A Lie group linearization approach.</w:t>
            </w:r>
          </w:p>
          <w:p w14:paraId="783992C4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Radiuk P., Barmak O., Bedratyuk L.,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728C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Machine Learning and Knowledge Extraction. 2026. Vol. 8(4). 92.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3CC1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5FE26E0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2504-4990</w:t>
            </w:r>
          </w:p>
        </w:tc>
      </w:tr>
      <w:tr w:rsidR="00923995" w:rsidRPr="00F22323" w14:paraId="1AB075B8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27D3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20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2A43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Automated synthesis of hierarchical deep learning cascades for identifying visually similar objects in UAV imagery.</w:t>
            </w:r>
          </w:p>
          <w:p w14:paraId="4293A92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Borovyk D., Barmak O., Radiuk P.,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13B6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Technologies. 2026. Vol. 14(6). 360.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FF17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3E3BE441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2227-7080</w:t>
            </w:r>
          </w:p>
        </w:tc>
      </w:tr>
      <w:tr w:rsidR="00923995" w:rsidRPr="00F22323" w14:paraId="7829044E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E11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21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39F8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WEDD-RST: An interpretive approach to detecting defects in photovoltaic panels in cyber-physical systems.</w:t>
            </w:r>
          </w:p>
          <w:p w14:paraId="7404E0CB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Radiuk P., Sachenko A., Melnychenko O., Brukhanskyi R., Kashtalian A.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B5C4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Innovative Technologies and Scientific Solutions for Industries. 2026. No. 2(36). P. 153–172.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214E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Print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349C85FA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2522-9818</w:t>
            </w:r>
          </w:p>
          <w:p w14:paraId="73CC9D16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 xml:space="preserve">Online </w:t>
            </w: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0BB349F5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2524-2296</w:t>
            </w:r>
          </w:p>
        </w:tc>
      </w:tr>
      <w:tr w:rsidR="00923995" w:rsidRPr="00F22323" w14:paraId="4AB8901E" w14:textId="77777777" w:rsidTr="009B1C61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2F67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22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610E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SEMTRA: global semantic transition and rough-set rules for auditable post-hoc explainability.</w:t>
            </w:r>
          </w:p>
          <w:p w14:paraId="6552195F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Radiuk P., Barmak O., Krak I.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2FB3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Style w:val="Emphasis"/>
                <w:rFonts w:eastAsia="Calibri"/>
                <w:i w:val="0"/>
                <w:iCs w:val="0"/>
                <w:szCs w:val="28"/>
                <w:lang w:val="en-US"/>
              </w:rPr>
              <w:t>Machine Learning and Knowledge Extraction. 2026. Vol. 8(7). 181.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6A5DE" w14:textId="77777777" w:rsidR="00923995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ISSN</w:t>
            </w:r>
          </w:p>
          <w:p w14:paraId="41D60632" w14:textId="77777777" w:rsidR="00923995" w:rsidRPr="00F22323" w:rsidRDefault="00923995" w:rsidP="009B1C61">
            <w:pPr>
              <w:jc w:val="center"/>
              <w:rPr>
                <w:rFonts w:eastAsia="Calibri"/>
                <w:szCs w:val="28"/>
                <w:lang w:val="en-US"/>
              </w:rPr>
            </w:pPr>
            <w:r w:rsidRPr="00F22323">
              <w:rPr>
                <w:rFonts w:eastAsia="Calibri"/>
                <w:szCs w:val="28"/>
                <w:lang w:val="en-US"/>
              </w:rPr>
              <w:t>2504-4990</w:t>
            </w:r>
          </w:p>
        </w:tc>
      </w:tr>
    </w:tbl>
    <w:p w14:paraId="5704C22D" w14:textId="77777777" w:rsidR="00923995" w:rsidRDefault="00923995" w:rsidP="00923995">
      <w:pPr>
        <w:jc w:val="both"/>
        <w:rPr>
          <w:szCs w:val="28"/>
        </w:rPr>
      </w:pPr>
    </w:p>
    <w:p w14:paraId="6FACB69B" w14:textId="77777777" w:rsidR="00923995" w:rsidRPr="00F22323" w:rsidRDefault="00923995" w:rsidP="00923995">
      <w:pPr>
        <w:jc w:val="both"/>
        <w:rPr>
          <w:szCs w:val="28"/>
        </w:rPr>
      </w:pPr>
    </w:p>
    <w:p w14:paraId="460CCB20" w14:textId="77777777" w:rsidR="00D26475" w:rsidRPr="00F22323" w:rsidRDefault="00D26475">
      <w:pPr>
        <w:spacing w:line="20" w:lineRule="exact"/>
        <w:rPr>
          <w:sz w:val="2"/>
          <w:lang w:val="en-US"/>
        </w:rPr>
      </w:pPr>
    </w:p>
    <w:sectPr w:rsidR="00D26475" w:rsidRPr="00F22323" w:rsidSect="00C50F46">
      <w:pgSz w:w="11906" w:h="16838"/>
      <w:pgMar w:top="1134" w:right="851" w:bottom="1134" w:left="1418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29785" w14:textId="77777777" w:rsidR="003248F1" w:rsidRDefault="003248F1" w:rsidP="002919B4">
      <w:r>
        <w:separator/>
      </w:r>
    </w:p>
  </w:endnote>
  <w:endnote w:type="continuationSeparator" w:id="0">
    <w:p w14:paraId="70CF5812" w14:textId="77777777" w:rsidR="003248F1" w:rsidRDefault="003248F1" w:rsidP="00291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udriashov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55717" w14:textId="77777777" w:rsidR="003248F1" w:rsidRDefault="003248F1" w:rsidP="002919B4">
      <w:r>
        <w:separator/>
      </w:r>
    </w:p>
  </w:footnote>
  <w:footnote w:type="continuationSeparator" w:id="0">
    <w:p w14:paraId="596B719D" w14:textId="77777777" w:rsidR="003248F1" w:rsidRDefault="003248F1" w:rsidP="002919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4F2E"/>
    <w:multiLevelType w:val="hybridMultilevel"/>
    <w:tmpl w:val="6122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B1A"/>
    <w:multiLevelType w:val="hybridMultilevel"/>
    <w:tmpl w:val="1A9C1CC4"/>
    <w:lvl w:ilvl="0" w:tplc="FFFFFFFF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9F9180C"/>
    <w:multiLevelType w:val="hybridMultilevel"/>
    <w:tmpl w:val="ED383C2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9EA09D8"/>
    <w:multiLevelType w:val="hybridMultilevel"/>
    <w:tmpl w:val="FE3CDAA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A2C3924"/>
    <w:multiLevelType w:val="hybridMultilevel"/>
    <w:tmpl w:val="2F9CE95A"/>
    <w:lvl w:ilvl="0" w:tplc="FFFFFFFF">
      <w:start w:val="1"/>
      <w:numFmt w:val="decimal"/>
      <w:lvlText w:val="%1."/>
      <w:lvlJc w:val="left"/>
      <w:pPr>
        <w:tabs>
          <w:tab w:val="num" w:pos="927"/>
        </w:tabs>
        <w:ind w:left="907" w:hanging="340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063067031">
    <w:abstractNumId w:val="2"/>
  </w:num>
  <w:num w:numId="2" w16cid:durableId="1587299524">
    <w:abstractNumId w:val="1"/>
  </w:num>
  <w:num w:numId="3" w16cid:durableId="1652514333">
    <w:abstractNumId w:val="4"/>
  </w:num>
  <w:num w:numId="4" w16cid:durableId="940917238">
    <w:abstractNumId w:val="3"/>
  </w:num>
  <w:num w:numId="5" w16cid:durableId="86456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55"/>
    <w:rsid w:val="0000605A"/>
    <w:rsid w:val="00014651"/>
    <w:rsid w:val="000166C1"/>
    <w:rsid w:val="0002016A"/>
    <w:rsid w:val="00027103"/>
    <w:rsid w:val="00033821"/>
    <w:rsid w:val="00043737"/>
    <w:rsid w:val="00044C0E"/>
    <w:rsid w:val="00056CD2"/>
    <w:rsid w:val="000612A0"/>
    <w:rsid w:val="00065B93"/>
    <w:rsid w:val="0006667A"/>
    <w:rsid w:val="00072883"/>
    <w:rsid w:val="00073EA2"/>
    <w:rsid w:val="00077C07"/>
    <w:rsid w:val="000826F1"/>
    <w:rsid w:val="000A0038"/>
    <w:rsid w:val="000B0090"/>
    <w:rsid w:val="000B2B42"/>
    <w:rsid w:val="000B5026"/>
    <w:rsid w:val="000B75FF"/>
    <w:rsid w:val="000C4784"/>
    <w:rsid w:val="000C67FF"/>
    <w:rsid w:val="000C74F5"/>
    <w:rsid w:val="000D2AB7"/>
    <w:rsid w:val="000D3F03"/>
    <w:rsid w:val="000D77E9"/>
    <w:rsid w:val="000E40F5"/>
    <w:rsid w:val="000E49B1"/>
    <w:rsid w:val="000E7B45"/>
    <w:rsid w:val="000F41A7"/>
    <w:rsid w:val="000F51EA"/>
    <w:rsid w:val="000F5AD4"/>
    <w:rsid w:val="001020D3"/>
    <w:rsid w:val="00102AB7"/>
    <w:rsid w:val="001063E7"/>
    <w:rsid w:val="00111839"/>
    <w:rsid w:val="0011365C"/>
    <w:rsid w:val="00115473"/>
    <w:rsid w:val="001162BC"/>
    <w:rsid w:val="001241EC"/>
    <w:rsid w:val="00125BD9"/>
    <w:rsid w:val="00126F36"/>
    <w:rsid w:val="00127C7E"/>
    <w:rsid w:val="001355E6"/>
    <w:rsid w:val="001367A0"/>
    <w:rsid w:val="00136AA9"/>
    <w:rsid w:val="00141375"/>
    <w:rsid w:val="00143952"/>
    <w:rsid w:val="00144F36"/>
    <w:rsid w:val="001473E2"/>
    <w:rsid w:val="00150EF8"/>
    <w:rsid w:val="00160E7B"/>
    <w:rsid w:val="00163824"/>
    <w:rsid w:val="001666A8"/>
    <w:rsid w:val="0018705B"/>
    <w:rsid w:val="00187A24"/>
    <w:rsid w:val="00190DA2"/>
    <w:rsid w:val="00194682"/>
    <w:rsid w:val="001954C9"/>
    <w:rsid w:val="0019595F"/>
    <w:rsid w:val="00195E07"/>
    <w:rsid w:val="001961FD"/>
    <w:rsid w:val="001A619D"/>
    <w:rsid w:val="001B2D66"/>
    <w:rsid w:val="001B2FF5"/>
    <w:rsid w:val="001B5A1A"/>
    <w:rsid w:val="001D1271"/>
    <w:rsid w:val="001D664E"/>
    <w:rsid w:val="001E4F1C"/>
    <w:rsid w:val="001E5120"/>
    <w:rsid w:val="00200925"/>
    <w:rsid w:val="00202EE4"/>
    <w:rsid w:val="00203583"/>
    <w:rsid w:val="002060B1"/>
    <w:rsid w:val="002102C8"/>
    <w:rsid w:val="002116E8"/>
    <w:rsid w:val="0021555C"/>
    <w:rsid w:val="00216AA9"/>
    <w:rsid w:val="00220B31"/>
    <w:rsid w:val="00222FB4"/>
    <w:rsid w:val="002273BB"/>
    <w:rsid w:val="002304D3"/>
    <w:rsid w:val="0023677D"/>
    <w:rsid w:val="00245234"/>
    <w:rsid w:val="002506BE"/>
    <w:rsid w:val="00251B02"/>
    <w:rsid w:val="002575C9"/>
    <w:rsid w:val="00267478"/>
    <w:rsid w:val="00274895"/>
    <w:rsid w:val="00274D50"/>
    <w:rsid w:val="0027525B"/>
    <w:rsid w:val="0028373E"/>
    <w:rsid w:val="002919B4"/>
    <w:rsid w:val="00297C07"/>
    <w:rsid w:val="002A0728"/>
    <w:rsid w:val="002A3041"/>
    <w:rsid w:val="002A6D22"/>
    <w:rsid w:val="002A7D55"/>
    <w:rsid w:val="002B0476"/>
    <w:rsid w:val="002B109F"/>
    <w:rsid w:val="002B1F5A"/>
    <w:rsid w:val="002B225C"/>
    <w:rsid w:val="002C164D"/>
    <w:rsid w:val="002C3CC6"/>
    <w:rsid w:val="002C53D0"/>
    <w:rsid w:val="002C6D39"/>
    <w:rsid w:val="002D07DF"/>
    <w:rsid w:val="002D333B"/>
    <w:rsid w:val="002D3A36"/>
    <w:rsid w:val="002D6869"/>
    <w:rsid w:val="002D7538"/>
    <w:rsid w:val="002E6716"/>
    <w:rsid w:val="002E6819"/>
    <w:rsid w:val="002F66A2"/>
    <w:rsid w:val="002F6F69"/>
    <w:rsid w:val="00302D3E"/>
    <w:rsid w:val="00303596"/>
    <w:rsid w:val="00310F34"/>
    <w:rsid w:val="003221DF"/>
    <w:rsid w:val="003248F1"/>
    <w:rsid w:val="00332E01"/>
    <w:rsid w:val="003337F4"/>
    <w:rsid w:val="0033389A"/>
    <w:rsid w:val="00336F30"/>
    <w:rsid w:val="00337A2A"/>
    <w:rsid w:val="003420D4"/>
    <w:rsid w:val="00352275"/>
    <w:rsid w:val="00360FE2"/>
    <w:rsid w:val="00362451"/>
    <w:rsid w:val="00362A41"/>
    <w:rsid w:val="003721CD"/>
    <w:rsid w:val="0037671B"/>
    <w:rsid w:val="00384820"/>
    <w:rsid w:val="00386398"/>
    <w:rsid w:val="00391077"/>
    <w:rsid w:val="0039529A"/>
    <w:rsid w:val="003A6A52"/>
    <w:rsid w:val="003A700F"/>
    <w:rsid w:val="003A7A2A"/>
    <w:rsid w:val="003B0D34"/>
    <w:rsid w:val="003B1AE8"/>
    <w:rsid w:val="003C0F87"/>
    <w:rsid w:val="003C4CC8"/>
    <w:rsid w:val="003D4078"/>
    <w:rsid w:val="003D53A6"/>
    <w:rsid w:val="003E3655"/>
    <w:rsid w:val="003E5BFD"/>
    <w:rsid w:val="003E75C6"/>
    <w:rsid w:val="003F4B67"/>
    <w:rsid w:val="003F5E69"/>
    <w:rsid w:val="004018B2"/>
    <w:rsid w:val="00404041"/>
    <w:rsid w:val="004056B7"/>
    <w:rsid w:val="00411CBD"/>
    <w:rsid w:val="00413868"/>
    <w:rsid w:val="004143C1"/>
    <w:rsid w:val="00416764"/>
    <w:rsid w:val="00420528"/>
    <w:rsid w:val="00424534"/>
    <w:rsid w:val="004315EF"/>
    <w:rsid w:val="00450E5B"/>
    <w:rsid w:val="004523FE"/>
    <w:rsid w:val="00462C63"/>
    <w:rsid w:val="004728C5"/>
    <w:rsid w:val="00476A56"/>
    <w:rsid w:val="00482AE9"/>
    <w:rsid w:val="00482F85"/>
    <w:rsid w:val="00491F35"/>
    <w:rsid w:val="00492E39"/>
    <w:rsid w:val="00493D66"/>
    <w:rsid w:val="004A4799"/>
    <w:rsid w:val="004C0D5F"/>
    <w:rsid w:val="004C21A7"/>
    <w:rsid w:val="004C38DD"/>
    <w:rsid w:val="004C5AD4"/>
    <w:rsid w:val="004D3AC7"/>
    <w:rsid w:val="004E4690"/>
    <w:rsid w:val="004F3D5B"/>
    <w:rsid w:val="004F48DB"/>
    <w:rsid w:val="004F532D"/>
    <w:rsid w:val="004F6687"/>
    <w:rsid w:val="004F7A3A"/>
    <w:rsid w:val="005046E5"/>
    <w:rsid w:val="005052F3"/>
    <w:rsid w:val="00511C6A"/>
    <w:rsid w:val="005207BE"/>
    <w:rsid w:val="00522A60"/>
    <w:rsid w:val="00524483"/>
    <w:rsid w:val="0052524F"/>
    <w:rsid w:val="00526F0D"/>
    <w:rsid w:val="00536840"/>
    <w:rsid w:val="00536C67"/>
    <w:rsid w:val="00540863"/>
    <w:rsid w:val="00544A59"/>
    <w:rsid w:val="005461C8"/>
    <w:rsid w:val="00556698"/>
    <w:rsid w:val="0055680F"/>
    <w:rsid w:val="00556865"/>
    <w:rsid w:val="00557AF8"/>
    <w:rsid w:val="005604D8"/>
    <w:rsid w:val="0056645C"/>
    <w:rsid w:val="005701A4"/>
    <w:rsid w:val="00570454"/>
    <w:rsid w:val="005710C6"/>
    <w:rsid w:val="0057407D"/>
    <w:rsid w:val="005779AC"/>
    <w:rsid w:val="00577B23"/>
    <w:rsid w:val="00581FA1"/>
    <w:rsid w:val="00582939"/>
    <w:rsid w:val="00582E96"/>
    <w:rsid w:val="00592C1B"/>
    <w:rsid w:val="005936EF"/>
    <w:rsid w:val="0059636A"/>
    <w:rsid w:val="005A1768"/>
    <w:rsid w:val="005A278E"/>
    <w:rsid w:val="005A5B01"/>
    <w:rsid w:val="005A7288"/>
    <w:rsid w:val="005B6FB2"/>
    <w:rsid w:val="005B7DCF"/>
    <w:rsid w:val="005C2EF7"/>
    <w:rsid w:val="005D19E3"/>
    <w:rsid w:val="005D1DF3"/>
    <w:rsid w:val="005D49A9"/>
    <w:rsid w:val="005D5236"/>
    <w:rsid w:val="005E446F"/>
    <w:rsid w:val="005E621D"/>
    <w:rsid w:val="005F0692"/>
    <w:rsid w:val="005F1047"/>
    <w:rsid w:val="005F441D"/>
    <w:rsid w:val="005F6726"/>
    <w:rsid w:val="00605B8F"/>
    <w:rsid w:val="006106D7"/>
    <w:rsid w:val="00611984"/>
    <w:rsid w:val="0061322A"/>
    <w:rsid w:val="0062066D"/>
    <w:rsid w:val="006271B4"/>
    <w:rsid w:val="00631B6A"/>
    <w:rsid w:val="00634994"/>
    <w:rsid w:val="00637157"/>
    <w:rsid w:val="006456F7"/>
    <w:rsid w:val="0064627D"/>
    <w:rsid w:val="00651B99"/>
    <w:rsid w:val="00655F83"/>
    <w:rsid w:val="006627F2"/>
    <w:rsid w:val="00663B4B"/>
    <w:rsid w:val="00664784"/>
    <w:rsid w:val="00666572"/>
    <w:rsid w:val="00667F33"/>
    <w:rsid w:val="00671A05"/>
    <w:rsid w:val="006722F0"/>
    <w:rsid w:val="00672634"/>
    <w:rsid w:val="006742DC"/>
    <w:rsid w:val="00674C49"/>
    <w:rsid w:val="00681EE2"/>
    <w:rsid w:val="00690D9F"/>
    <w:rsid w:val="0069230B"/>
    <w:rsid w:val="0069486C"/>
    <w:rsid w:val="00694D02"/>
    <w:rsid w:val="006A03F8"/>
    <w:rsid w:val="006A5511"/>
    <w:rsid w:val="006B214A"/>
    <w:rsid w:val="006B219D"/>
    <w:rsid w:val="006B5BF7"/>
    <w:rsid w:val="006C4B1D"/>
    <w:rsid w:val="006C5FB7"/>
    <w:rsid w:val="006C7DAB"/>
    <w:rsid w:val="006D49D5"/>
    <w:rsid w:val="006D73B0"/>
    <w:rsid w:val="006E6582"/>
    <w:rsid w:val="006E695C"/>
    <w:rsid w:val="006F081E"/>
    <w:rsid w:val="006F118B"/>
    <w:rsid w:val="006F1205"/>
    <w:rsid w:val="006F58C1"/>
    <w:rsid w:val="007040D8"/>
    <w:rsid w:val="00712926"/>
    <w:rsid w:val="007160FC"/>
    <w:rsid w:val="007178DD"/>
    <w:rsid w:val="00720F16"/>
    <w:rsid w:val="00721F84"/>
    <w:rsid w:val="0074301B"/>
    <w:rsid w:val="00754016"/>
    <w:rsid w:val="00755772"/>
    <w:rsid w:val="0075611F"/>
    <w:rsid w:val="0075724D"/>
    <w:rsid w:val="00760929"/>
    <w:rsid w:val="00763810"/>
    <w:rsid w:val="00763C78"/>
    <w:rsid w:val="007645FC"/>
    <w:rsid w:val="00773986"/>
    <w:rsid w:val="00774520"/>
    <w:rsid w:val="00780143"/>
    <w:rsid w:val="007823ED"/>
    <w:rsid w:val="00784666"/>
    <w:rsid w:val="0078607D"/>
    <w:rsid w:val="00793DA7"/>
    <w:rsid w:val="00796C9B"/>
    <w:rsid w:val="007972BB"/>
    <w:rsid w:val="00797FB6"/>
    <w:rsid w:val="007A0598"/>
    <w:rsid w:val="007A09EC"/>
    <w:rsid w:val="007A1C6B"/>
    <w:rsid w:val="007A4DE3"/>
    <w:rsid w:val="007A66C3"/>
    <w:rsid w:val="007B3D74"/>
    <w:rsid w:val="007C357D"/>
    <w:rsid w:val="007C3BB1"/>
    <w:rsid w:val="007C3E53"/>
    <w:rsid w:val="007C6B6E"/>
    <w:rsid w:val="007D1F13"/>
    <w:rsid w:val="007D7250"/>
    <w:rsid w:val="007E0DFE"/>
    <w:rsid w:val="007E314E"/>
    <w:rsid w:val="007E339E"/>
    <w:rsid w:val="007E7D05"/>
    <w:rsid w:val="007F2514"/>
    <w:rsid w:val="007F3123"/>
    <w:rsid w:val="007F6EF9"/>
    <w:rsid w:val="0080130A"/>
    <w:rsid w:val="008072C9"/>
    <w:rsid w:val="00813DEC"/>
    <w:rsid w:val="00822D3A"/>
    <w:rsid w:val="00825BCC"/>
    <w:rsid w:val="00830EFC"/>
    <w:rsid w:val="00835D60"/>
    <w:rsid w:val="0084571E"/>
    <w:rsid w:val="00845944"/>
    <w:rsid w:val="0085086A"/>
    <w:rsid w:val="00851160"/>
    <w:rsid w:val="00851739"/>
    <w:rsid w:val="008542BC"/>
    <w:rsid w:val="00855AE9"/>
    <w:rsid w:val="00855B27"/>
    <w:rsid w:val="00856671"/>
    <w:rsid w:val="008611C4"/>
    <w:rsid w:val="00861E2E"/>
    <w:rsid w:val="0086663B"/>
    <w:rsid w:val="00867585"/>
    <w:rsid w:val="0087133A"/>
    <w:rsid w:val="00872142"/>
    <w:rsid w:val="008741C2"/>
    <w:rsid w:val="00875E49"/>
    <w:rsid w:val="00876CA5"/>
    <w:rsid w:val="00886C2B"/>
    <w:rsid w:val="008915B0"/>
    <w:rsid w:val="00893C9B"/>
    <w:rsid w:val="0089762F"/>
    <w:rsid w:val="008A5482"/>
    <w:rsid w:val="008A72BC"/>
    <w:rsid w:val="008B0144"/>
    <w:rsid w:val="008B0478"/>
    <w:rsid w:val="008B06F7"/>
    <w:rsid w:val="008B35CE"/>
    <w:rsid w:val="008C0511"/>
    <w:rsid w:val="008C352E"/>
    <w:rsid w:val="008C4BDE"/>
    <w:rsid w:val="008C4F70"/>
    <w:rsid w:val="008C748E"/>
    <w:rsid w:val="008C7965"/>
    <w:rsid w:val="008D6A17"/>
    <w:rsid w:val="008D6EA9"/>
    <w:rsid w:val="008E25A6"/>
    <w:rsid w:val="008E2970"/>
    <w:rsid w:val="008E3EE8"/>
    <w:rsid w:val="008E6C88"/>
    <w:rsid w:val="008F0C75"/>
    <w:rsid w:val="008F120D"/>
    <w:rsid w:val="008F312E"/>
    <w:rsid w:val="008F6D1E"/>
    <w:rsid w:val="008F6DA8"/>
    <w:rsid w:val="00900009"/>
    <w:rsid w:val="00906087"/>
    <w:rsid w:val="0090777B"/>
    <w:rsid w:val="00911A94"/>
    <w:rsid w:val="009142D6"/>
    <w:rsid w:val="009148DA"/>
    <w:rsid w:val="0092179B"/>
    <w:rsid w:val="00923995"/>
    <w:rsid w:val="00923BAD"/>
    <w:rsid w:val="00932C6A"/>
    <w:rsid w:val="00935E8A"/>
    <w:rsid w:val="0094095F"/>
    <w:rsid w:val="009470E7"/>
    <w:rsid w:val="00953DB5"/>
    <w:rsid w:val="00955301"/>
    <w:rsid w:val="0096063C"/>
    <w:rsid w:val="00962C93"/>
    <w:rsid w:val="009658EE"/>
    <w:rsid w:val="00987250"/>
    <w:rsid w:val="009927B6"/>
    <w:rsid w:val="0099639C"/>
    <w:rsid w:val="00996C91"/>
    <w:rsid w:val="009A4DA4"/>
    <w:rsid w:val="009A5671"/>
    <w:rsid w:val="009C004F"/>
    <w:rsid w:val="009C0FF1"/>
    <w:rsid w:val="009C2A56"/>
    <w:rsid w:val="009C6A7E"/>
    <w:rsid w:val="009C7353"/>
    <w:rsid w:val="009D4331"/>
    <w:rsid w:val="009E2CC0"/>
    <w:rsid w:val="009E3189"/>
    <w:rsid w:val="009E7127"/>
    <w:rsid w:val="009F3C32"/>
    <w:rsid w:val="00A012A4"/>
    <w:rsid w:val="00A01BBB"/>
    <w:rsid w:val="00A10285"/>
    <w:rsid w:val="00A10C96"/>
    <w:rsid w:val="00A12D85"/>
    <w:rsid w:val="00A166BD"/>
    <w:rsid w:val="00A243B6"/>
    <w:rsid w:val="00A24A0D"/>
    <w:rsid w:val="00A32516"/>
    <w:rsid w:val="00A366A2"/>
    <w:rsid w:val="00A400A5"/>
    <w:rsid w:val="00A42741"/>
    <w:rsid w:val="00A42F06"/>
    <w:rsid w:val="00A44A48"/>
    <w:rsid w:val="00A44AA1"/>
    <w:rsid w:val="00A52D22"/>
    <w:rsid w:val="00A53B81"/>
    <w:rsid w:val="00A54769"/>
    <w:rsid w:val="00A5775C"/>
    <w:rsid w:val="00A62978"/>
    <w:rsid w:val="00A66715"/>
    <w:rsid w:val="00A7288F"/>
    <w:rsid w:val="00A828E5"/>
    <w:rsid w:val="00A91464"/>
    <w:rsid w:val="00A9602F"/>
    <w:rsid w:val="00AA2BC5"/>
    <w:rsid w:val="00AC189B"/>
    <w:rsid w:val="00AC304C"/>
    <w:rsid w:val="00AD003C"/>
    <w:rsid w:val="00AD1F72"/>
    <w:rsid w:val="00AD3A1D"/>
    <w:rsid w:val="00AD5776"/>
    <w:rsid w:val="00AF03A7"/>
    <w:rsid w:val="00AF62BB"/>
    <w:rsid w:val="00AF7788"/>
    <w:rsid w:val="00B00EF0"/>
    <w:rsid w:val="00B01F4E"/>
    <w:rsid w:val="00B11888"/>
    <w:rsid w:val="00B120A3"/>
    <w:rsid w:val="00B14EAE"/>
    <w:rsid w:val="00B15A70"/>
    <w:rsid w:val="00B179A8"/>
    <w:rsid w:val="00B20A88"/>
    <w:rsid w:val="00B21574"/>
    <w:rsid w:val="00B23A94"/>
    <w:rsid w:val="00B24DBB"/>
    <w:rsid w:val="00B25F29"/>
    <w:rsid w:val="00B269C5"/>
    <w:rsid w:val="00B26F15"/>
    <w:rsid w:val="00B31CBF"/>
    <w:rsid w:val="00B32A6E"/>
    <w:rsid w:val="00B34FF8"/>
    <w:rsid w:val="00B41FFC"/>
    <w:rsid w:val="00B42574"/>
    <w:rsid w:val="00B42917"/>
    <w:rsid w:val="00B53404"/>
    <w:rsid w:val="00B55BCE"/>
    <w:rsid w:val="00B61254"/>
    <w:rsid w:val="00B62642"/>
    <w:rsid w:val="00B635A3"/>
    <w:rsid w:val="00B72105"/>
    <w:rsid w:val="00B76301"/>
    <w:rsid w:val="00B82E09"/>
    <w:rsid w:val="00B84838"/>
    <w:rsid w:val="00B84B68"/>
    <w:rsid w:val="00B87A96"/>
    <w:rsid w:val="00B90D3D"/>
    <w:rsid w:val="00B95ADA"/>
    <w:rsid w:val="00B966D3"/>
    <w:rsid w:val="00B96BD2"/>
    <w:rsid w:val="00B96FFE"/>
    <w:rsid w:val="00BA646D"/>
    <w:rsid w:val="00BB5A32"/>
    <w:rsid w:val="00BC1401"/>
    <w:rsid w:val="00BC7AB6"/>
    <w:rsid w:val="00BD02D9"/>
    <w:rsid w:val="00BD23CA"/>
    <w:rsid w:val="00BD3FD4"/>
    <w:rsid w:val="00BD4CDE"/>
    <w:rsid w:val="00BF3AFB"/>
    <w:rsid w:val="00C03DCF"/>
    <w:rsid w:val="00C049C7"/>
    <w:rsid w:val="00C1408C"/>
    <w:rsid w:val="00C1468D"/>
    <w:rsid w:val="00C14AF8"/>
    <w:rsid w:val="00C2161E"/>
    <w:rsid w:val="00C270D6"/>
    <w:rsid w:val="00C315A8"/>
    <w:rsid w:val="00C35942"/>
    <w:rsid w:val="00C3794D"/>
    <w:rsid w:val="00C4212B"/>
    <w:rsid w:val="00C50F46"/>
    <w:rsid w:val="00C52579"/>
    <w:rsid w:val="00C533BA"/>
    <w:rsid w:val="00C65116"/>
    <w:rsid w:val="00C7525C"/>
    <w:rsid w:val="00C80B1C"/>
    <w:rsid w:val="00C8273F"/>
    <w:rsid w:val="00C91044"/>
    <w:rsid w:val="00C947BC"/>
    <w:rsid w:val="00C96389"/>
    <w:rsid w:val="00CA128B"/>
    <w:rsid w:val="00CA2D52"/>
    <w:rsid w:val="00CC443A"/>
    <w:rsid w:val="00CC66D7"/>
    <w:rsid w:val="00CC6849"/>
    <w:rsid w:val="00CD0E87"/>
    <w:rsid w:val="00CD1871"/>
    <w:rsid w:val="00CD58F3"/>
    <w:rsid w:val="00CD5B09"/>
    <w:rsid w:val="00CD5C5D"/>
    <w:rsid w:val="00CE623B"/>
    <w:rsid w:val="00CF005B"/>
    <w:rsid w:val="00CF27E9"/>
    <w:rsid w:val="00D00DA5"/>
    <w:rsid w:val="00D108AE"/>
    <w:rsid w:val="00D13833"/>
    <w:rsid w:val="00D17B15"/>
    <w:rsid w:val="00D23750"/>
    <w:rsid w:val="00D26475"/>
    <w:rsid w:val="00D300CD"/>
    <w:rsid w:val="00D3134C"/>
    <w:rsid w:val="00D3235E"/>
    <w:rsid w:val="00D33EF3"/>
    <w:rsid w:val="00D3617E"/>
    <w:rsid w:val="00D46C55"/>
    <w:rsid w:val="00D53739"/>
    <w:rsid w:val="00D60B14"/>
    <w:rsid w:val="00D62E37"/>
    <w:rsid w:val="00D65128"/>
    <w:rsid w:val="00D666F2"/>
    <w:rsid w:val="00D72772"/>
    <w:rsid w:val="00D82AB2"/>
    <w:rsid w:val="00D90DF5"/>
    <w:rsid w:val="00D913EC"/>
    <w:rsid w:val="00D96C5D"/>
    <w:rsid w:val="00DB09D8"/>
    <w:rsid w:val="00DB115B"/>
    <w:rsid w:val="00DB4B5E"/>
    <w:rsid w:val="00DC3634"/>
    <w:rsid w:val="00DC608F"/>
    <w:rsid w:val="00DC71B4"/>
    <w:rsid w:val="00DD0EF6"/>
    <w:rsid w:val="00DE3352"/>
    <w:rsid w:val="00DF08A3"/>
    <w:rsid w:val="00DF0DA9"/>
    <w:rsid w:val="00DF2B5C"/>
    <w:rsid w:val="00DF4EDE"/>
    <w:rsid w:val="00E0477D"/>
    <w:rsid w:val="00E07701"/>
    <w:rsid w:val="00E15A4E"/>
    <w:rsid w:val="00E210FC"/>
    <w:rsid w:val="00E22CCB"/>
    <w:rsid w:val="00E27239"/>
    <w:rsid w:val="00E32555"/>
    <w:rsid w:val="00E36468"/>
    <w:rsid w:val="00E45423"/>
    <w:rsid w:val="00E51383"/>
    <w:rsid w:val="00E609E8"/>
    <w:rsid w:val="00E64FEF"/>
    <w:rsid w:val="00E65E8A"/>
    <w:rsid w:val="00E733B7"/>
    <w:rsid w:val="00E81075"/>
    <w:rsid w:val="00E8499D"/>
    <w:rsid w:val="00E91413"/>
    <w:rsid w:val="00E916E3"/>
    <w:rsid w:val="00EA0424"/>
    <w:rsid w:val="00EB0D86"/>
    <w:rsid w:val="00EB36DD"/>
    <w:rsid w:val="00EC4086"/>
    <w:rsid w:val="00EC4378"/>
    <w:rsid w:val="00ED45EF"/>
    <w:rsid w:val="00EE632E"/>
    <w:rsid w:val="00EF4F95"/>
    <w:rsid w:val="00F07146"/>
    <w:rsid w:val="00F10F38"/>
    <w:rsid w:val="00F120C2"/>
    <w:rsid w:val="00F12240"/>
    <w:rsid w:val="00F134E7"/>
    <w:rsid w:val="00F15395"/>
    <w:rsid w:val="00F2006D"/>
    <w:rsid w:val="00F21E46"/>
    <w:rsid w:val="00F22323"/>
    <w:rsid w:val="00F26B8F"/>
    <w:rsid w:val="00F35B93"/>
    <w:rsid w:val="00F35F9F"/>
    <w:rsid w:val="00F36138"/>
    <w:rsid w:val="00F47E23"/>
    <w:rsid w:val="00F558EB"/>
    <w:rsid w:val="00F55E29"/>
    <w:rsid w:val="00F574F9"/>
    <w:rsid w:val="00F65F28"/>
    <w:rsid w:val="00F71B4C"/>
    <w:rsid w:val="00F75622"/>
    <w:rsid w:val="00F771C6"/>
    <w:rsid w:val="00F863F6"/>
    <w:rsid w:val="00F955A3"/>
    <w:rsid w:val="00F959C8"/>
    <w:rsid w:val="00F97638"/>
    <w:rsid w:val="00F97802"/>
    <w:rsid w:val="00FA2CBA"/>
    <w:rsid w:val="00FA43EE"/>
    <w:rsid w:val="00FA64FB"/>
    <w:rsid w:val="00FB3481"/>
    <w:rsid w:val="00FB3E92"/>
    <w:rsid w:val="00FC6732"/>
    <w:rsid w:val="00FC7CB8"/>
    <w:rsid w:val="00FE018A"/>
    <w:rsid w:val="00FE0421"/>
    <w:rsid w:val="00FE2A2F"/>
    <w:rsid w:val="00FE4AEB"/>
    <w:rsid w:val="00FE4B0A"/>
    <w:rsid w:val="00FE739E"/>
    <w:rsid w:val="00FE7C9B"/>
    <w:rsid w:val="00FF26C8"/>
    <w:rsid w:val="00FF4A0F"/>
    <w:rsid w:val="00FF507B"/>
    <w:rsid w:val="00FF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EEC0E0"/>
  <w15:chartTrackingRefBased/>
  <w15:docId w15:val="{FE540A42-9DCD-499E-9B55-3C13A7BF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995"/>
    <w:rPr>
      <w:sz w:val="28"/>
      <w:szCs w:val="24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24"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5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8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Îáû÷íûé"/>
    <w:pPr>
      <w:suppressAutoHyphens/>
    </w:pPr>
    <w:rPr>
      <w:rFonts w:ascii="Kudriashov" w:eastAsia="Arial" w:hAnsi="Kudriashov"/>
      <w:sz w:val="32"/>
      <w:lang w:val="uk-UA"/>
    </w:rPr>
  </w:style>
  <w:style w:type="paragraph" w:styleId="BalloonText">
    <w:name w:val="Balloon Text"/>
    <w:basedOn w:val="Normal"/>
    <w:rPr>
      <w:rFonts w:ascii="Tahoma" w:hAnsi="Tahoma" w:cs="Kudriashov"/>
      <w:sz w:val="16"/>
      <w:szCs w:val="16"/>
    </w:rPr>
  </w:style>
  <w:style w:type="character" w:customStyle="1" w:styleId="a0">
    <w:name w:val="Знак Знак"/>
    <w:rPr>
      <w:rFonts w:ascii="Tahoma" w:hAnsi="Tahoma" w:cs="Kudriashov"/>
      <w:sz w:val="16"/>
      <w:szCs w:val="16"/>
      <w:lang w:eastAsia="ru-RU"/>
    </w:rPr>
  </w:style>
  <w:style w:type="character" w:customStyle="1" w:styleId="article">
    <w:name w:val="article"/>
    <w:rsid w:val="00655F83"/>
  </w:style>
  <w:style w:type="character" w:customStyle="1" w:styleId="Heading2Char">
    <w:name w:val="Heading 2 Char"/>
    <w:link w:val="Heading2"/>
    <w:uiPriority w:val="9"/>
    <w:semiHidden/>
    <w:rsid w:val="00EA0424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table" w:styleId="TableGrid">
    <w:name w:val="Table Grid"/>
    <w:basedOn w:val="TableNormal"/>
    <w:uiPriority w:val="59"/>
    <w:rsid w:val="004523FE"/>
    <w:rPr>
      <w:rFonts w:ascii="Calibri" w:eastAsia="Calibri" w:hAnsi="Calibri"/>
      <w:sz w:val="22"/>
      <w:szCs w:val="22"/>
      <w:lang w:val="uk-U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3D5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 w:eastAsia="en-US"/>
    </w:rPr>
  </w:style>
  <w:style w:type="character" w:customStyle="1" w:styleId="Heading3Char">
    <w:name w:val="Heading 3 Char"/>
    <w:link w:val="Heading3"/>
    <w:uiPriority w:val="9"/>
    <w:semiHidden/>
    <w:rsid w:val="00C7525C"/>
    <w:rPr>
      <w:rFonts w:ascii="Cambria" w:eastAsia="Times New Roman" w:hAnsi="Cambria" w:cs="Times New Roman"/>
      <w:b/>
      <w:bCs/>
      <w:sz w:val="26"/>
      <w:szCs w:val="26"/>
      <w:lang w:val="uk-UA"/>
    </w:rPr>
  </w:style>
  <w:style w:type="paragraph" w:customStyle="1" w:styleId="a1">
    <w:name w:val="_Основний текст"/>
    <w:basedOn w:val="Normal"/>
    <w:link w:val="a2"/>
    <w:qFormat/>
    <w:rsid w:val="00B21574"/>
    <w:pPr>
      <w:widowControl w:val="0"/>
      <w:spacing w:line="360" w:lineRule="auto"/>
      <w:ind w:firstLine="851"/>
      <w:jc w:val="both"/>
    </w:pPr>
    <w:rPr>
      <w:szCs w:val="28"/>
      <w:lang w:val="ru-RU"/>
    </w:rPr>
  </w:style>
  <w:style w:type="character" w:customStyle="1" w:styleId="a2">
    <w:name w:val="_Основний текст Знак"/>
    <w:link w:val="a1"/>
    <w:rsid w:val="00B21574"/>
    <w:rPr>
      <w:sz w:val="28"/>
      <w:szCs w:val="28"/>
      <w:lang w:val="ru-RU" w:eastAsia="ru-RU"/>
    </w:rPr>
  </w:style>
  <w:style w:type="character" w:styleId="Hyperlink">
    <w:name w:val="Hyperlink"/>
    <w:uiPriority w:val="99"/>
    <w:unhideWhenUsed/>
    <w:rsid w:val="00B21574"/>
    <w:rPr>
      <w:color w:val="0000FF"/>
      <w:u w:val="single"/>
    </w:rPr>
  </w:style>
  <w:style w:type="character" w:styleId="Emphasis">
    <w:name w:val="Emphasis"/>
    <w:uiPriority w:val="20"/>
    <w:qFormat/>
    <w:rsid w:val="00B21574"/>
    <w:rPr>
      <w:i/>
      <w:iCs/>
    </w:rPr>
  </w:style>
  <w:style w:type="character" w:customStyle="1" w:styleId="dont-break-out">
    <w:name w:val="dont-break-out"/>
    <w:basedOn w:val="DefaultParagraphFont"/>
    <w:rsid w:val="007C6B6E"/>
  </w:style>
  <w:style w:type="character" w:styleId="UnresolvedMention">
    <w:name w:val="Unresolved Mention"/>
    <w:uiPriority w:val="99"/>
    <w:semiHidden/>
    <w:unhideWhenUsed/>
    <w:rsid w:val="006C7DAB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48D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uk-UA"/>
    </w:rPr>
  </w:style>
  <w:style w:type="character" w:customStyle="1" w:styleId="z-TopofFormChar">
    <w:name w:val="z-Top of Form Char"/>
    <w:link w:val="z-TopofForm"/>
    <w:uiPriority w:val="99"/>
    <w:semiHidden/>
    <w:rsid w:val="009148DA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48D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uk-UA"/>
    </w:rPr>
  </w:style>
  <w:style w:type="character" w:customStyle="1" w:styleId="z-BottomofFormChar">
    <w:name w:val="z-Bottom of Form Char"/>
    <w:link w:val="z-BottomofForm"/>
    <w:uiPriority w:val="99"/>
    <w:semiHidden/>
    <w:rsid w:val="009148DA"/>
    <w:rPr>
      <w:rFonts w:ascii="Arial" w:hAnsi="Arial" w:cs="Arial"/>
      <w:vanish/>
      <w:sz w:val="16"/>
      <w:szCs w:val="16"/>
    </w:rPr>
  </w:style>
  <w:style w:type="character" w:customStyle="1" w:styleId="gscvcdtitleggt">
    <w:name w:val="gsc_vcd_title_ggt"/>
    <w:basedOn w:val="DefaultParagraphFont"/>
    <w:rsid w:val="009148DA"/>
  </w:style>
  <w:style w:type="character" w:customStyle="1" w:styleId="Heading5Char">
    <w:name w:val="Heading 5 Char"/>
    <w:link w:val="Heading5"/>
    <w:uiPriority w:val="9"/>
    <w:semiHidden/>
    <w:rsid w:val="00611984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character" w:customStyle="1" w:styleId="xfm34652287">
    <w:name w:val="xfm_34652287"/>
    <w:basedOn w:val="DefaultParagraphFont"/>
    <w:rsid w:val="00B42917"/>
  </w:style>
  <w:style w:type="character" w:customStyle="1" w:styleId="typography-modulelvnit">
    <w:name w:val="typography-module__lvnit"/>
    <w:basedOn w:val="DefaultParagraphFont"/>
    <w:rsid w:val="006F118B"/>
  </w:style>
  <w:style w:type="character" w:styleId="FollowedHyperlink">
    <w:name w:val="FollowedHyperlink"/>
    <w:uiPriority w:val="99"/>
    <w:semiHidden/>
    <w:unhideWhenUsed/>
    <w:rsid w:val="000B2B42"/>
    <w:rPr>
      <w:color w:val="954F72"/>
      <w:u w:val="single"/>
    </w:rPr>
  </w:style>
  <w:style w:type="character" w:customStyle="1" w:styleId="xfm56051404">
    <w:name w:val="xfm_56051404"/>
    <w:basedOn w:val="DefaultParagraphFont"/>
    <w:rsid w:val="00BD23CA"/>
  </w:style>
  <w:style w:type="paragraph" w:styleId="Header">
    <w:name w:val="header"/>
    <w:basedOn w:val="Normal"/>
    <w:link w:val="HeaderChar"/>
    <w:uiPriority w:val="99"/>
    <w:unhideWhenUsed/>
    <w:rsid w:val="002919B4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2919B4"/>
    <w:rPr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2919B4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2919B4"/>
    <w:rPr>
      <w:sz w:val="24"/>
      <w:szCs w:val="24"/>
      <w:lang w:eastAsia="ru-RU"/>
    </w:rPr>
  </w:style>
  <w:style w:type="character" w:customStyle="1" w:styleId="text-color-subtle">
    <w:name w:val="text-color-subtle"/>
    <w:basedOn w:val="DefaultParagraphFont"/>
    <w:rsid w:val="00C80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29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5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6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F3FA5-87CF-4891-BB72-5EDDD8F7C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809</Words>
  <Characters>4613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Форма 11</vt:lpstr>
      <vt:lpstr>Форма 11</vt:lpstr>
    </vt:vector>
  </TitlesOfParts>
  <Company>home</Company>
  <LinksUpToDate>false</LinksUpToDate>
  <CharactersWithSpaces>5412</CharactersWithSpaces>
  <SharedDoc>false</SharedDoc>
  <HLinks>
    <vt:vector size="6" baseType="variant">
      <vt:variant>
        <vt:i4>1900621</vt:i4>
      </vt:variant>
      <vt:variant>
        <vt:i4>0</vt:i4>
      </vt:variant>
      <vt:variant>
        <vt:i4>0</vt:i4>
      </vt:variant>
      <vt:variant>
        <vt:i4>5</vt:i4>
      </vt:variant>
      <vt:variant>
        <vt:lpwstr>https://ceur-ws.org/Vol-3373/paper29.pdf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11</dc:title>
  <dc:subject/>
  <dc:creator>st</dc:creator>
  <cp:keywords/>
  <dc:description/>
  <cp:lastModifiedBy>Pavlo Radiuk</cp:lastModifiedBy>
  <cp:revision>10</cp:revision>
  <cp:lastPrinted>2026-08-01T08:59:00Z</cp:lastPrinted>
  <dcterms:created xsi:type="dcterms:W3CDTF">2026-09-07T13:23:00Z</dcterms:created>
  <dcterms:modified xsi:type="dcterms:W3CDTF">2026-09-07T20:04:00Z</dcterms:modified>
</cp:coreProperties>
</file>