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BC1B" w14:textId="77777777" w:rsidR="009B6522" w:rsidRPr="0034510E" w:rsidRDefault="009B6522" w:rsidP="0034510E">
      <w:pPr>
        <w:ind w:firstLine="0"/>
        <w:jc w:val="center"/>
        <w:rPr>
          <w:b/>
          <w:bCs/>
        </w:rPr>
      </w:pPr>
      <w:r w:rsidRPr="0034510E">
        <w:rPr>
          <w:b/>
          <w:bCs/>
        </w:rPr>
        <w:t>ВИСНОВОК</w:t>
      </w:r>
    </w:p>
    <w:p w14:paraId="2B364581" w14:textId="77777777" w:rsidR="009B6522" w:rsidRPr="0034510E" w:rsidRDefault="009B6522" w:rsidP="0034510E">
      <w:pPr>
        <w:ind w:firstLine="0"/>
        <w:jc w:val="center"/>
        <w:rPr>
          <w:b/>
          <w:bCs/>
        </w:rPr>
      </w:pPr>
      <w:r w:rsidRPr="0034510E">
        <w:rPr>
          <w:b/>
          <w:bCs/>
        </w:rPr>
        <w:t>кафедри комп’ютерних наук</w:t>
      </w:r>
    </w:p>
    <w:p w14:paraId="5C153CB4" w14:textId="77777777" w:rsidR="009B6522" w:rsidRPr="0034510E" w:rsidRDefault="009B6522" w:rsidP="0034510E">
      <w:pPr>
        <w:ind w:firstLine="0"/>
        <w:jc w:val="center"/>
        <w:rPr>
          <w:b/>
          <w:bCs/>
        </w:rPr>
      </w:pPr>
      <w:r w:rsidRPr="0034510E">
        <w:rPr>
          <w:b/>
          <w:bCs/>
        </w:rPr>
        <w:t>Хмельницького національного університету</w:t>
      </w:r>
    </w:p>
    <w:p w14:paraId="35C6B33D" w14:textId="77777777" w:rsidR="009B6522" w:rsidRPr="0034510E" w:rsidRDefault="009B6522" w:rsidP="0034510E">
      <w:pPr>
        <w:ind w:firstLine="0"/>
        <w:jc w:val="center"/>
        <w:rPr>
          <w:b/>
          <w:bCs/>
        </w:rPr>
      </w:pPr>
      <w:r w:rsidRPr="0034510E">
        <w:rPr>
          <w:b/>
          <w:bCs/>
        </w:rPr>
        <w:t>про відповідність здобувача вченому званню</w:t>
      </w:r>
    </w:p>
    <w:p w14:paraId="22D6E994" w14:textId="77777777" w:rsidR="009B6522" w:rsidRPr="00793464" w:rsidRDefault="009B6522" w:rsidP="009B6522">
      <w:pPr>
        <w:rPr>
          <w:spacing w:val="-2"/>
        </w:rPr>
      </w:pPr>
    </w:p>
    <w:p w14:paraId="29CB9202" w14:textId="0E5DDBB2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Кафедра </w:t>
      </w:r>
      <w:r w:rsidRPr="008F2BCB">
        <w:rPr>
          <w:spacing w:val="-2"/>
        </w:rPr>
        <w:t xml:space="preserve">комп’ютерних наук прийняла рішення щодо рекомендації Радюка Павла Михайловича до присвоєння вченого звання доцента по кафедрі комп’ютерних наук у складі </w:t>
      </w:r>
      <w:r w:rsidR="006D2CB8" w:rsidRPr="008F2BCB">
        <w:rPr>
          <w:spacing w:val="-2"/>
        </w:rPr>
        <w:t>12</w:t>
      </w:r>
      <w:r w:rsidRPr="008F2BCB">
        <w:rPr>
          <w:spacing w:val="-2"/>
        </w:rPr>
        <w:t xml:space="preserve"> осіб із </w:t>
      </w:r>
      <w:r w:rsidR="006D2CB8" w:rsidRPr="008F2BCB">
        <w:rPr>
          <w:spacing w:val="-2"/>
        </w:rPr>
        <w:t>12</w:t>
      </w:r>
      <w:r w:rsidRPr="008F2BCB">
        <w:rPr>
          <w:spacing w:val="-2"/>
        </w:rPr>
        <w:t xml:space="preserve"> членів кафедри.</w:t>
      </w:r>
    </w:p>
    <w:p w14:paraId="01AD15E5" w14:textId="22F9065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Результати відкритого голосування: «за» – 12, «проти» – немає, утримались – немає.</w:t>
      </w:r>
    </w:p>
    <w:p w14:paraId="682DAA63" w14:textId="6867FD1F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Протокол засідання № </w:t>
      </w:r>
      <w:r w:rsidR="001E09EF" w:rsidRPr="00793464">
        <w:rPr>
          <w:spacing w:val="-2"/>
        </w:rPr>
        <w:t>3</w:t>
      </w:r>
      <w:r w:rsidRPr="00793464">
        <w:rPr>
          <w:spacing w:val="-2"/>
        </w:rPr>
        <w:t xml:space="preserve"> від 0</w:t>
      </w:r>
      <w:r w:rsidR="00C568EA" w:rsidRPr="00793464">
        <w:rPr>
          <w:spacing w:val="-2"/>
        </w:rPr>
        <w:t>7</w:t>
      </w:r>
      <w:r w:rsidRPr="00793464">
        <w:rPr>
          <w:spacing w:val="-2"/>
        </w:rPr>
        <w:t xml:space="preserve"> вересня 2026 року.</w:t>
      </w:r>
    </w:p>
    <w:p w14:paraId="3AEE7AA6" w14:textId="77777777" w:rsidR="009B6522" w:rsidRPr="00793464" w:rsidRDefault="009B6522" w:rsidP="009B6522">
      <w:pPr>
        <w:rPr>
          <w:spacing w:val="-2"/>
        </w:rPr>
      </w:pPr>
    </w:p>
    <w:p w14:paraId="69E40540" w14:textId="77777777" w:rsidR="009B6522" w:rsidRPr="00793464" w:rsidRDefault="009B6522" w:rsidP="007C4A7A">
      <w:pPr>
        <w:pStyle w:val="Heading2"/>
        <w:rPr>
          <w:spacing w:val="-2"/>
        </w:rPr>
      </w:pPr>
      <w:r w:rsidRPr="00793464">
        <w:rPr>
          <w:spacing w:val="-2"/>
        </w:rPr>
        <w:t>Основні дані про здобувача</w:t>
      </w:r>
    </w:p>
    <w:p w14:paraId="244D3A1E" w14:textId="77777777" w:rsidR="007C4A7A" w:rsidRPr="00793464" w:rsidRDefault="007C4A7A" w:rsidP="009B6522">
      <w:pPr>
        <w:rPr>
          <w:spacing w:val="-2"/>
          <w:lang w:val="en-US"/>
        </w:rPr>
      </w:pPr>
    </w:p>
    <w:p w14:paraId="6BAA4502" w14:textId="3376787E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1.</w:t>
      </w:r>
      <w:r w:rsidR="005769DA" w:rsidRPr="00793464">
        <w:rPr>
          <w:spacing w:val="-2"/>
        </w:rPr>
        <w:t> </w:t>
      </w:r>
      <w:r w:rsidRPr="00793464">
        <w:rPr>
          <w:spacing w:val="-2"/>
        </w:rPr>
        <w:t>Радюк Павло Михайлович, 1993 року народження.</w:t>
      </w:r>
    </w:p>
    <w:p w14:paraId="7E2658FB" w14:textId="0DE1EF90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2.</w:t>
      </w:r>
      <w:r w:rsidR="005769DA" w:rsidRPr="00793464">
        <w:rPr>
          <w:spacing w:val="-2"/>
        </w:rPr>
        <w:t> </w:t>
      </w:r>
      <w:r w:rsidRPr="00793464">
        <w:rPr>
          <w:spacing w:val="-2"/>
        </w:rPr>
        <w:t xml:space="preserve">У 2017 р. закінчив із відзнакою Хмельницький національний університет (м. Хмельницький) Міністерства освіти і науки України за спеціальністю «Математичне та комп’ютерне моделювання» та здобув кваліфікацію «математик-аналітик, викладач вищого навчального закладу» (диплом </w:t>
      </w:r>
      <w:r w:rsidR="00926EEC" w:rsidRPr="00793464">
        <w:rPr>
          <w:spacing w:val="-2"/>
        </w:rPr>
        <w:t>М17 № 006304</w:t>
      </w:r>
      <w:r w:rsidRPr="00793464">
        <w:rPr>
          <w:spacing w:val="-2"/>
        </w:rPr>
        <w:t xml:space="preserve"> від </w:t>
      </w:r>
      <w:r w:rsidR="00CF54B0" w:rsidRPr="00793464">
        <w:rPr>
          <w:spacing w:val="-2"/>
        </w:rPr>
        <w:t>31.01.2017</w:t>
      </w:r>
      <w:r w:rsidRPr="00793464">
        <w:rPr>
          <w:spacing w:val="-2"/>
        </w:rPr>
        <w:t>).</w:t>
      </w:r>
    </w:p>
    <w:p w14:paraId="20308DBF" w14:textId="10799AA5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3.</w:t>
      </w:r>
      <w:r w:rsidR="005769DA" w:rsidRPr="00793464">
        <w:rPr>
          <w:spacing w:val="-2"/>
        </w:rPr>
        <w:t> </w:t>
      </w:r>
      <w:r w:rsidRPr="00793464">
        <w:rPr>
          <w:spacing w:val="-2"/>
        </w:rPr>
        <w:t>Дисертацію на тему «Інформаційна технологія раннього діагностування пневмонії за індивідуальним підбором параметрів моделі класифікації медичних зображень легень» захищено 28 грудня 2021 року у разовій спеціалізованій вченій раді ДФ 70.052.013 Хмельницького національного університету за спеціальністю 122 Комп’ютерні науки галузі знань 12 «Інформаційні технології». Рішення про присудження ступеня набрало чинності 02 травня 2022 року; отримано диплом доктора філософії ДР № 004313 від 31 травня 2022 року.</w:t>
      </w:r>
    </w:p>
    <w:p w14:paraId="046389D8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4. Вчених звань не має.</w:t>
      </w:r>
    </w:p>
    <w:p w14:paraId="01BA95E8" w14:textId="1C3543A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5.</w:t>
      </w:r>
      <w:r w:rsidR="005769DA" w:rsidRPr="00793464">
        <w:rPr>
          <w:spacing w:val="-2"/>
        </w:rPr>
        <w:t> </w:t>
      </w:r>
      <w:r w:rsidR="004B4981" w:rsidRPr="00793464">
        <w:rPr>
          <w:spacing w:val="-2"/>
        </w:rPr>
        <w:t>Призначений на посаду доцента кафедри комп’ютерних наук Хмельницького національного університету з 01 вересня 2025 року на 1,0 ставки, наказ № 136-к від 26.08.2025 р.</w:t>
      </w:r>
    </w:p>
    <w:p w14:paraId="6E159DA0" w14:textId="31EA2838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6.</w:t>
      </w:r>
      <w:r w:rsidR="005769DA" w:rsidRPr="00793464">
        <w:rPr>
          <w:spacing w:val="-2"/>
        </w:rPr>
        <w:t> </w:t>
      </w:r>
      <w:r w:rsidR="00A4082B" w:rsidRPr="00793464">
        <w:rPr>
          <w:spacing w:val="-2"/>
        </w:rPr>
        <w:t>Стаж науково-педагогічної роботи у закладах вищої освіти станом на 07.09.2026 становить 5 років 8 місяців, зокрема в Хмельницькому національному університеті – 5 років 8 місяців. Період роботи Радюка П. М. на посадах асистента, старшого викладача та доцента становить не менше п</w:t>
      </w:r>
      <w:r w:rsidR="00793464" w:rsidRPr="00793464">
        <w:rPr>
          <w:spacing w:val="-2"/>
        </w:rPr>
        <w:t>’</w:t>
      </w:r>
      <w:r w:rsidR="00A4082B" w:rsidRPr="00793464">
        <w:rPr>
          <w:spacing w:val="-2"/>
        </w:rPr>
        <w:t>яти навчальних років, у тому числі останній календарний рік – на одній кафедрі Хмельницького національного університету.</w:t>
      </w:r>
    </w:p>
    <w:p w14:paraId="4E4CF3BE" w14:textId="60098EBC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7.</w:t>
      </w:r>
      <w:r w:rsidR="005769DA" w:rsidRPr="00793464">
        <w:rPr>
          <w:spacing w:val="-2"/>
        </w:rPr>
        <w:t> </w:t>
      </w:r>
      <w:r w:rsidRPr="00793464">
        <w:rPr>
          <w:spacing w:val="-2"/>
        </w:rPr>
        <w:t>Основні етапи науково-педагогічної роботи у закладах вищої освіти:</w:t>
      </w:r>
    </w:p>
    <w:p w14:paraId="3A29ED04" w14:textId="77777777" w:rsidR="00AB05E1" w:rsidRPr="00793464" w:rsidRDefault="00AB05E1" w:rsidP="00AB05E1">
      <w:pPr>
        <w:rPr>
          <w:spacing w:val="-2"/>
        </w:rPr>
      </w:pPr>
      <w:r w:rsidRPr="00793464">
        <w:rPr>
          <w:spacing w:val="-2"/>
        </w:rPr>
        <w:t>Хмельницький національний університет:</w:t>
      </w:r>
    </w:p>
    <w:p w14:paraId="75767AAE" w14:textId="77777777" w:rsidR="00AB05E1" w:rsidRPr="00793464" w:rsidRDefault="00AB05E1" w:rsidP="00AB05E1">
      <w:pPr>
        <w:rPr>
          <w:spacing w:val="-2"/>
        </w:rPr>
      </w:pPr>
      <w:r w:rsidRPr="00793464">
        <w:rPr>
          <w:spacing w:val="-2"/>
        </w:rPr>
        <w:lastRenderedPageBreak/>
        <w:t>01.01.2021 – 31.08.2021 – викладач-стажист кафедри комп’ютерних наук та інформаційних технологій;</w:t>
      </w:r>
    </w:p>
    <w:p w14:paraId="5D4D694F" w14:textId="77777777" w:rsidR="00AB05E1" w:rsidRPr="00793464" w:rsidRDefault="00AB05E1" w:rsidP="00AB05E1">
      <w:pPr>
        <w:rPr>
          <w:spacing w:val="-2"/>
        </w:rPr>
      </w:pPr>
      <w:r w:rsidRPr="00793464">
        <w:rPr>
          <w:spacing w:val="-2"/>
        </w:rPr>
        <w:t>01.09.2021 – 31.08.2022 – асистент кафедри комп’ютерних наук;</w:t>
      </w:r>
    </w:p>
    <w:p w14:paraId="7DCDDE87" w14:textId="77777777" w:rsidR="00AB05E1" w:rsidRPr="00793464" w:rsidRDefault="00AB05E1" w:rsidP="00AB05E1">
      <w:pPr>
        <w:rPr>
          <w:spacing w:val="-2"/>
        </w:rPr>
      </w:pPr>
      <w:r w:rsidRPr="00793464">
        <w:rPr>
          <w:spacing w:val="-2"/>
        </w:rPr>
        <w:t>01.09.2022 – 31.08.2025 – старший викладач кафедри комп’ютерних наук;</w:t>
      </w:r>
    </w:p>
    <w:p w14:paraId="61D10B08" w14:textId="480FBB41" w:rsidR="0066602E" w:rsidRPr="00793464" w:rsidRDefault="00AB05E1" w:rsidP="00AB05E1">
      <w:pPr>
        <w:rPr>
          <w:spacing w:val="-2"/>
        </w:rPr>
      </w:pPr>
      <w:r w:rsidRPr="00793464">
        <w:rPr>
          <w:spacing w:val="-2"/>
        </w:rPr>
        <w:t>01.09.2025 – до цього часу – доцент кафедри комп’ютерних наук</w:t>
      </w:r>
      <w:r w:rsidR="0066602E" w:rsidRPr="00793464">
        <w:rPr>
          <w:spacing w:val="-2"/>
        </w:rPr>
        <w:t>.</w:t>
      </w:r>
    </w:p>
    <w:p w14:paraId="1FFDA384" w14:textId="398C98DC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8. Радюк Павло Михайлович забезпечує викладання навчальних дисциплін за профілем кафедри комп’ютерних наук. У 2026–2027 навчальному році його лекційне навантаження охоплює такі дисципліни: «Сучасні методології, методи та інструменти експериментальних і теоретичних досліджень у сфері комп’ютерних наук» – 16 годин, «Управління проєктами в дослідженні та розробці» – 16 годин, «Інтелектуальний аналіз даних» – 48 годин упродовж двох семестрів (32 години у першому семестрі та 16 годин у другому), «Статистична обробка даних» – 16 годин, </w:t>
      </w:r>
      <w:proofErr w:type="spellStart"/>
      <w:r w:rsidRPr="00793464">
        <w:rPr>
          <w:spacing w:val="-2"/>
        </w:rPr>
        <w:t>Conducting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Experiments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and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Processing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the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Results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of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Scientific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Research</w:t>
      </w:r>
      <w:proofErr w:type="spellEnd"/>
      <w:r w:rsidRPr="00793464">
        <w:rPr>
          <w:spacing w:val="-2"/>
        </w:rPr>
        <w:t xml:space="preserve"> («Проведення експериментів та опрацювання результатів наукових досліджень») – 32 години, «Теорія прийняття рішень та дослідження операцій» – 16 годин, «Дослідження операцій та основи теорії прийняття рішень» – 16 годин, «Теорія ймовірності та статистична обробка даних» – 16 годин. Загальний передбачений обсяг лекційного навантаження за наведеними дисциплінами становить 176 годин. Крім того, Павло Михайлович здійснює керівництво курсовим проєктуванням з дисципліни «Інтелектуальний аналіз даних», бакалаврськими та магістерськими кваліфікаційними роботами. Для дисциплін, що викладаються, розроблено відповідне навчально-методичне забезпечення, зокрема робочі програми, лабораторні практикуми та методичні рекомендації. Методичне забезпечення навчальних дисциплін, що викладаються, здобувачем виконано належним чином і в повному обсязі.</w:t>
      </w:r>
    </w:p>
    <w:p w14:paraId="79ABCB54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Зокрема здобувачем підготовлено таке навчально-методичне забезпечення:</w:t>
      </w:r>
    </w:p>
    <w:p w14:paraId="4EA447A1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1) лабораторний практикум з дисципліни «Інтелектуальний аналіз даних» для здобувачів першого (бакалаврського) рівня вищої освіти спеціальності F3 «Комп’ютерні науки» (2025, 130 с., сертифікат № 79е/25);</w:t>
      </w:r>
    </w:p>
    <w:p w14:paraId="0F5CDDE8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2) лабораторний практикум з дисципліни «Дослідження операцій та основи теорії прийняття рішень» для здобувачів першого (бакалаврського) рівня вищої освіти спеціальності F3 «Комп’ютерні науки» (2025, 134 с., сертифікат № 76е/25);</w:t>
      </w:r>
    </w:p>
    <w:p w14:paraId="78B9CEC4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3) методичні рекомендації до лабораторних робіт з дисципліни «Дискретна математика» для здобувачів першого (бакалаврського) рівня вищої освіти спеціальності F3 «Комп’ютерні науки» (2025, 149 с., сертифікат № 68е/25);</w:t>
      </w:r>
    </w:p>
    <w:p w14:paraId="0B3E2BF8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4) лабораторний практикум з дисципліни «Моделювання систем та системний аналіз» для здобувачів першого (бакалаврського) рівня вищої освіти спеціальності 122 «Комп’ютерні науки» (2025, 106 с., сертифікат № 34е/25).</w:t>
      </w:r>
    </w:p>
    <w:p w14:paraId="6B2978D2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9. Наукова робота здобувача, участь у науково-дослідній роботі.</w:t>
      </w:r>
    </w:p>
    <w:p w14:paraId="310D052E" w14:textId="3DDF8C53" w:rsidR="009B6522" w:rsidRPr="00793464" w:rsidRDefault="00015479" w:rsidP="009B6522">
      <w:pPr>
        <w:rPr>
          <w:spacing w:val="-2"/>
        </w:rPr>
      </w:pPr>
      <w:r w:rsidRPr="00793464">
        <w:rPr>
          <w:spacing w:val="-2"/>
        </w:rPr>
        <w:lastRenderedPageBreak/>
        <w:t>Здобувач брав участь у виконанні науково-дослідних робіт кафедри комп’ютерних наук та університету, зокрема: держбюджетна науково-дослідна тема ГУ 57-2024 «Інтелектуальна система розпізнавання дефектів об’єктів зеленої енергетики із використанням БПЛА» (№ держреєстрації 0124U004665); держбюджетна науково-дослідна тема 2Б-2021 «Розроблення інформаційної технології прийняття контрольованих людиною критично-безпекових рішень за ментально-формальними моделями машинного навчання» (№ держреєстрації 0121U112025); держбюджетна науково-дослідна тема 1Б-2021 «Самоорганізована розподілена система виявлення зловмисного програмного забезпечення в комп’ютерних мережах» (№ держреєстрації 0121U109936).</w:t>
      </w:r>
    </w:p>
    <w:p w14:paraId="5B8C76F9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Наукові інтереси здобувача: </w:t>
      </w:r>
      <w:proofErr w:type="spellStart"/>
      <w:r w:rsidRPr="00793464">
        <w:rPr>
          <w:spacing w:val="-2"/>
        </w:rPr>
        <w:t>інтерпретовне</w:t>
      </w:r>
      <w:proofErr w:type="spellEnd"/>
      <w:r w:rsidRPr="00793464">
        <w:rPr>
          <w:spacing w:val="-2"/>
        </w:rPr>
        <w:t xml:space="preserve"> (пояснюване) глибоке навчання, комп’ютерний зір, аналіз медичних зображень, інтелектуальний аналіз даних.</w:t>
      </w:r>
    </w:p>
    <w:p w14:paraId="36BD1050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10. Участь у підготовці та атестації науково-педагогічних кадрів.</w:t>
      </w:r>
    </w:p>
    <w:p w14:paraId="5DD68FBD" w14:textId="28EED162" w:rsidR="00614ECF" w:rsidRPr="00793464" w:rsidRDefault="009475B7" w:rsidP="009475B7">
      <w:pPr>
        <w:rPr>
          <w:spacing w:val="-2"/>
        </w:rPr>
      </w:pPr>
      <w:r w:rsidRPr="00793464">
        <w:rPr>
          <w:spacing w:val="-2"/>
        </w:rPr>
        <w:t>Докторів філософії (кандидатів наук) і докторів наук не підготував. Керівництва підготовкою аспірантів, здобувачів і докторантів не здійснює</w:t>
      </w:r>
      <w:r w:rsidR="00614ECF" w:rsidRPr="00793464">
        <w:rPr>
          <w:spacing w:val="-2"/>
        </w:rPr>
        <w:t>.</w:t>
      </w:r>
    </w:p>
    <w:p w14:paraId="5DE34AC7" w14:textId="18B47419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11. Участь у виконанні науково-технічних програм та у роботі науково-методичних та технічних рад.</w:t>
      </w:r>
    </w:p>
    <w:p w14:paraId="73B8AD39" w14:textId="22178845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Здобувач є виконавцем проєкту програми Європейського Союзу «Горизонт Європа» № 101148374 «U_CAN: </w:t>
      </w:r>
      <w:proofErr w:type="spellStart"/>
      <w:r w:rsidRPr="00793464">
        <w:rPr>
          <w:spacing w:val="-2"/>
        </w:rPr>
        <w:t>Ukraine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towards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Carbon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Neutrality</w:t>
      </w:r>
      <w:proofErr w:type="spellEnd"/>
      <w:r w:rsidRPr="00793464">
        <w:rPr>
          <w:spacing w:val="-2"/>
        </w:rPr>
        <w:t xml:space="preserve">» (HORIZON-MISS-2023-CIT-02-01). Здійснює рецензування наукових праць у виданнях, що індексуються у наукометричних базах </w:t>
      </w:r>
      <w:proofErr w:type="spellStart"/>
      <w:r w:rsidRPr="00793464">
        <w:rPr>
          <w:spacing w:val="-2"/>
        </w:rPr>
        <w:t>Scopus</w:t>
      </w:r>
      <w:proofErr w:type="spellEnd"/>
      <w:r w:rsidRPr="00793464">
        <w:rPr>
          <w:spacing w:val="-2"/>
        </w:rPr>
        <w:t xml:space="preserve"> та </w:t>
      </w:r>
      <w:proofErr w:type="spellStart"/>
      <w:r w:rsidRPr="00793464">
        <w:rPr>
          <w:spacing w:val="-2"/>
        </w:rPr>
        <w:t>Web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of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Science</w:t>
      </w:r>
      <w:proofErr w:type="spellEnd"/>
      <w:r w:rsidRPr="00793464">
        <w:rPr>
          <w:spacing w:val="-2"/>
        </w:rPr>
        <w:t xml:space="preserve"> (профіль рецензента </w:t>
      </w:r>
      <w:proofErr w:type="spellStart"/>
      <w:r w:rsidRPr="00793464">
        <w:rPr>
          <w:spacing w:val="-2"/>
        </w:rPr>
        <w:t>Web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of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Science</w:t>
      </w:r>
      <w:proofErr w:type="spellEnd"/>
      <w:r w:rsidRPr="00793464">
        <w:rPr>
          <w:spacing w:val="-2"/>
        </w:rPr>
        <w:t xml:space="preserve">, </w:t>
      </w:r>
      <w:proofErr w:type="spellStart"/>
      <w:r w:rsidRPr="00793464">
        <w:rPr>
          <w:spacing w:val="-2"/>
        </w:rPr>
        <w:t>ResearcherID</w:t>
      </w:r>
      <w:proofErr w:type="spellEnd"/>
      <w:r w:rsidRPr="00793464">
        <w:rPr>
          <w:spacing w:val="-2"/>
        </w:rPr>
        <w:t>: AAA-9727-2021).</w:t>
      </w:r>
    </w:p>
    <w:p w14:paraId="6076B799" w14:textId="23FE6CBE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12.</w:t>
      </w:r>
      <w:r w:rsidR="00AE0474" w:rsidRPr="00793464">
        <w:rPr>
          <w:spacing w:val="-2"/>
        </w:rPr>
        <w:t> </w:t>
      </w:r>
      <w:r w:rsidRPr="00793464">
        <w:rPr>
          <w:spacing w:val="-2"/>
        </w:rPr>
        <w:t>Здобувач з 06 березня по 14 квітня 2023 року пройшов міжнародне науково-педагогічне стажування у країні Європейського Союзу за програмою «</w:t>
      </w:r>
      <w:proofErr w:type="spellStart"/>
      <w:r w:rsidRPr="00793464">
        <w:rPr>
          <w:spacing w:val="-2"/>
        </w:rPr>
        <w:t>Teaching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and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research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in</w:t>
      </w:r>
      <w:proofErr w:type="spellEnd"/>
      <w:r w:rsidRPr="00793464">
        <w:rPr>
          <w:spacing w:val="-2"/>
        </w:rPr>
        <w:t xml:space="preserve"> a </w:t>
      </w:r>
      <w:proofErr w:type="spellStart"/>
      <w:r w:rsidRPr="00793464">
        <w:rPr>
          <w:spacing w:val="-2"/>
        </w:rPr>
        <w:t>contemporary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university</w:t>
      </w:r>
      <w:proofErr w:type="spellEnd"/>
      <w:r w:rsidRPr="00793464">
        <w:rPr>
          <w:spacing w:val="-2"/>
        </w:rPr>
        <w:t xml:space="preserve">: </w:t>
      </w:r>
      <w:proofErr w:type="spellStart"/>
      <w:r w:rsidRPr="00793464">
        <w:rPr>
          <w:spacing w:val="-2"/>
        </w:rPr>
        <w:t>challenges</w:t>
      </w:r>
      <w:proofErr w:type="spellEnd"/>
      <w:r w:rsidRPr="00793464">
        <w:rPr>
          <w:spacing w:val="-2"/>
        </w:rPr>
        <w:t xml:space="preserve">, </w:t>
      </w:r>
      <w:proofErr w:type="spellStart"/>
      <w:r w:rsidRPr="00793464">
        <w:rPr>
          <w:spacing w:val="-2"/>
        </w:rPr>
        <w:t>solutions</w:t>
      </w:r>
      <w:proofErr w:type="spellEnd"/>
      <w:r w:rsidRPr="00793464">
        <w:rPr>
          <w:spacing w:val="-2"/>
        </w:rPr>
        <w:t xml:space="preserve">, </w:t>
      </w:r>
      <w:proofErr w:type="spellStart"/>
      <w:r w:rsidRPr="00793464">
        <w:rPr>
          <w:spacing w:val="-2"/>
        </w:rPr>
        <w:t>and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perspectives</w:t>
      </w:r>
      <w:proofErr w:type="spellEnd"/>
      <w:r w:rsidRPr="00793464">
        <w:rPr>
          <w:spacing w:val="-2"/>
        </w:rPr>
        <w:t xml:space="preserve">» на базі </w:t>
      </w:r>
      <w:proofErr w:type="spellStart"/>
      <w:r w:rsidRPr="00793464">
        <w:rPr>
          <w:spacing w:val="-2"/>
        </w:rPr>
        <w:t>Faculty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of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Education</w:t>
      </w:r>
      <w:proofErr w:type="spellEnd"/>
      <w:r w:rsidRPr="00793464">
        <w:rPr>
          <w:spacing w:val="-2"/>
        </w:rPr>
        <w:t xml:space="preserve">, </w:t>
      </w:r>
      <w:proofErr w:type="spellStart"/>
      <w:r w:rsidRPr="00793464">
        <w:rPr>
          <w:spacing w:val="-2"/>
        </w:rPr>
        <w:t>University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of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Białystok</w:t>
      </w:r>
      <w:proofErr w:type="spellEnd"/>
      <w:r w:rsidRPr="00793464">
        <w:rPr>
          <w:spacing w:val="-2"/>
        </w:rPr>
        <w:t xml:space="preserve"> (м. Білосток, Республіка Польща). Програма стажування становила 180 навчальних годин (6 кредитів ECTS). Індивідуальна програма міжнародного стажування виконана в повному обсязі. Отримано </w:t>
      </w:r>
      <w:proofErr w:type="spellStart"/>
      <w:r w:rsidRPr="00793464">
        <w:rPr>
          <w:spacing w:val="-2"/>
        </w:rPr>
        <w:t>Certificate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No</w:t>
      </w:r>
      <w:proofErr w:type="spellEnd"/>
      <w:r w:rsidRPr="00793464">
        <w:rPr>
          <w:spacing w:val="-2"/>
        </w:rPr>
        <w:t>. 17 від 14.04.2023 р. про міжнародне стажування. Копія сертифіката додається.</w:t>
      </w:r>
    </w:p>
    <w:p w14:paraId="456E4EB6" w14:textId="1081FC8E" w:rsidR="009B6522" w:rsidRDefault="009B6522" w:rsidP="009B6522">
      <w:pPr>
        <w:rPr>
          <w:spacing w:val="-2"/>
        </w:rPr>
      </w:pPr>
      <w:r w:rsidRPr="00793464">
        <w:rPr>
          <w:spacing w:val="-2"/>
        </w:rPr>
        <w:t>13.</w:t>
      </w:r>
      <w:r w:rsidR="00231031" w:rsidRPr="00793464">
        <w:rPr>
          <w:spacing w:val="-2"/>
        </w:rPr>
        <w:t> </w:t>
      </w:r>
      <w:r w:rsidRPr="00793464">
        <w:rPr>
          <w:spacing w:val="-2"/>
        </w:rPr>
        <w:t xml:space="preserve">Здобувач підтвердив володіння англійською мовою на рівні B2 міжнародним сертифікатом </w:t>
      </w:r>
      <w:proofErr w:type="spellStart"/>
      <w:r w:rsidRPr="00793464">
        <w:rPr>
          <w:spacing w:val="-2"/>
        </w:rPr>
        <w:t>Pearson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Edexcel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Level</w:t>
      </w:r>
      <w:proofErr w:type="spellEnd"/>
      <w:r w:rsidRPr="00793464">
        <w:rPr>
          <w:spacing w:val="-2"/>
        </w:rPr>
        <w:t xml:space="preserve"> I </w:t>
      </w:r>
      <w:proofErr w:type="spellStart"/>
      <w:r w:rsidRPr="00793464">
        <w:rPr>
          <w:spacing w:val="-2"/>
        </w:rPr>
        <w:t>Certificate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in</w:t>
      </w:r>
      <w:proofErr w:type="spellEnd"/>
      <w:r w:rsidRPr="00793464">
        <w:rPr>
          <w:spacing w:val="-2"/>
        </w:rPr>
        <w:t xml:space="preserve"> ESOL </w:t>
      </w:r>
      <w:proofErr w:type="spellStart"/>
      <w:r w:rsidRPr="00793464">
        <w:rPr>
          <w:spacing w:val="-2"/>
        </w:rPr>
        <w:t>International</w:t>
      </w:r>
      <w:proofErr w:type="spellEnd"/>
      <w:r w:rsidRPr="00793464">
        <w:rPr>
          <w:spacing w:val="-2"/>
        </w:rPr>
        <w:t xml:space="preserve"> (CEF B2), </w:t>
      </w:r>
      <w:proofErr w:type="spellStart"/>
      <w:r w:rsidRPr="00793464">
        <w:rPr>
          <w:spacing w:val="-2"/>
        </w:rPr>
        <w:t>Pearson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Test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of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English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General</w:t>
      </w:r>
      <w:proofErr w:type="spellEnd"/>
      <w:r w:rsidRPr="00793464">
        <w:rPr>
          <w:spacing w:val="-2"/>
        </w:rPr>
        <w:t xml:space="preserve"> (CEF B2), результат – PASS (WITH MERIT), червень 2020 року; сертифікат видано 05.08.2020 р. Копія сертифіката додається. Також здобувач опублікував 22 наукові праці у наукових періодичних виданнях, які включені до наукометричних баз </w:t>
      </w:r>
      <w:proofErr w:type="spellStart"/>
      <w:r w:rsidRPr="00793464">
        <w:rPr>
          <w:spacing w:val="-2"/>
        </w:rPr>
        <w:t>Scopus</w:t>
      </w:r>
      <w:proofErr w:type="spellEnd"/>
      <w:r w:rsidRPr="00793464">
        <w:rPr>
          <w:spacing w:val="-2"/>
        </w:rPr>
        <w:t xml:space="preserve"> та/або </w:t>
      </w:r>
      <w:proofErr w:type="spellStart"/>
      <w:r w:rsidRPr="00793464">
        <w:rPr>
          <w:spacing w:val="-2"/>
        </w:rPr>
        <w:t>Web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of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Science</w:t>
      </w:r>
      <w:proofErr w:type="spellEnd"/>
      <w:r w:rsidRPr="00793464">
        <w:rPr>
          <w:spacing w:val="-2"/>
        </w:rPr>
        <w:t xml:space="preserve"> і мають номер</w:t>
      </w:r>
      <w:r w:rsidR="00DF5D9C" w:rsidRPr="00793464">
        <w:rPr>
          <w:spacing w:val="-2"/>
        </w:rPr>
        <w:t xml:space="preserve"> ISSN</w:t>
      </w:r>
      <w:r w:rsidRPr="00793464">
        <w:rPr>
          <w:spacing w:val="-2"/>
        </w:rPr>
        <w:t>.</w:t>
      </w:r>
    </w:p>
    <w:p w14:paraId="32BE1254" w14:textId="77777777" w:rsidR="00793464" w:rsidRPr="00793464" w:rsidRDefault="00793464" w:rsidP="009B6522">
      <w:pPr>
        <w:rPr>
          <w:spacing w:val="-2"/>
        </w:rPr>
      </w:pPr>
    </w:p>
    <w:p w14:paraId="102045BE" w14:textId="77777777" w:rsidR="009B6522" w:rsidRPr="00793464" w:rsidRDefault="009B6522" w:rsidP="000443D2">
      <w:pPr>
        <w:pStyle w:val="Heading2"/>
        <w:rPr>
          <w:spacing w:val="-2"/>
        </w:rPr>
      </w:pPr>
      <w:r w:rsidRPr="00793464">
        <w:rPr>
          <w:spacing w:val="-2"/>
        </w:rPr>
        <w:lastRenderedPageBreak/>
        <w:t>Основні навчально-методичні та наукові публікації</w:t>
      </w:r>
    </w:p>
    <w:p w14:paraId="1F9A9ED3" w14:textId="77777777" w:rsidR="000443D2" w:rsidRPr="00793464" w:rsidRDefault="000443D2" w:rsidP="009B6522">
      <w:pPr>
        <w:rPr>
          <w:spacing w:val="-2"/>
        </w:rPr>
      </w:pPr>
    </w:p>
    <w:p w14:paraId="4A4281A5" w14:textId="77777777" w:rsidR="001C3C3B" w:rsidRPr="00793464" w:rsidRDefault="001C3C3B" w:rsidP="001C3C3B">
      <w:pPr>
        <w:rPr>
          <w:spacing w:val="-2"/>
        </w:rPr>
      </w:pPr>
      <w:r w:rsidRPr="00793464">
        <w:rPr>
          <w:spacing w:val="-2"/>
        </w:rPr>
        <w:t xml:space="preserve">Має 81 наукову та навчально-методичну публікацію, з них 71 наукову працю: 35 статей у вітчизняних та/або іноземних (міжнародних) рецензованих фахових виданнях, 34 публікації за матеріалами конференцій та 2 розділи у наукових виданнях за матеріалами конференцій; також має 10 навчально-методичних праць. Окремо до списку включено 9 свідоцтв про реєстрацію авторського права на твір. Загалом список містить 90 позицій. До окремого списку публікацій англійською мовою у періодичних виданнях, індексованих у </w:t>
      </w:r>
      <w:proofErr w:type="spellStart"/>
      <w:r w:rsidRPr="00793464">
        <w:rPr>
          <w:spacing w:val="-2"/>
        </w:rPr>
        <w:t>Scopus</w:t>
      </w:r>
      <w:proofErr w:type="spellEnd"/>
      <w:r w:rsidRPr="00793464">
        <w:rPr>
          <w:spacing w:val="-2"/>
        </w:rPr>
        <w:t xml:space="preserve"> та/або </w:t>
      </w:r>
      <w:proofErr w:type="spellStart"/>
      <w:r w:rsidRPr="00793464">
        <w:rPr>
          <w:spacing w:val="-2"/>
        </w:rPr>
        <w:t>Web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of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Science</w:t>
      </w:r>
      <w:proofErr w:type="spellEnd"/>
      <w:r w:rsidRPr="00793464">
        <w:rPr>
          <w:spacing w:val="-2"/>
        </w:rPr>
        <w:t xml:space="preserve"> із зазначенням номера ISSN, включено 22 статті.</w:t>
      </w:r>
    </w:p>
    <w:p w14:paraId="74747AAB" w14:textId="77777777" w:rsidR="001C3C3B" w:rsidRPr="00793464" w:rsidRDefault="001C3C3B" w:rsidP="001C3C3B">
      <w:pPr>
        <w:rPr>
          <w:spacing w:val="-2"/>
        </w:rPr>
      </w:pPr>
      <w:r w:rsidRPr="00793464">
        <w:rPr>
          <w:spacing w:val="-2"/>
        </w:rPr>
        <w:t xml:space="preserve">Після захисту дисертації опубліковано 58 наукових та навчально-методичних праць: 50 наукових, зокрема 23 статті у вітчизняних та/або іноземних (міжнародних) рецензованих фахових виданнях, 25 публікацій за матеріалами конференцій і 2 розділи у наукових виданнях за матеріалами конференцій, та 8 навчально-методичних праць. Із 22 статей, наведених в окремому списку публікацій у періодичних виданнях, індексованих у </w:t>
      </w:r>
      <w:proofErr w:type="spellStart"/>
      <w:r w:rsidRPr="00793464">
        <w:rPr>
          <w:spacing w:val="-2"/>
        </w:rPr>
        <w:t>Scopus</w:t>
      </w:r>
      <w:proofErr w:type="spellEnd"/>
      <w:r w:rsidRPr="00793464">
        <w:rPr>
          <w:spacing w:val="-2"/>
        </w:rPr>
        <w:t xml:space="preserve"> та/або </w:t>
      </w:r>
      <w:proofErr w:type="spellStart"/>
      <w:r w:rsidRPr="00793464">
        <w:rPr>
          <w:spacing w:val="-2"/>
        </w:rPr>
        <w:t>Web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of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Science</w:t>
      </w:r>
      <w:proofErr w:type="spellEnd"/>
      <w:r w:rsidRPr="00793464">
        <w:rPr>
          <w:spacing w:val="-2"/>
        </w:rPr>
        <w:t xml:space="preserve"> із зазначенням номера ISSN, 20 опубліковано після захисту дисертації.</w:t>
      </w:r>
    </w:p>
    <w:p w14:paraId="411B73CC" w14:textId="3392E942" w:rsidR="001C7188" w:rsidRPr="00793464" w:rsidRDefault="001C3C3B" w:rsidP="001C3C3B">
      <w:pPr>
        <w:rPr>
          <w:spacing w:val="-2"/>
        </w:rPr>
      </w:pPr>
      <w:r w:rsidRPr="00793464">
        <w:rPr>
          <w:spacing w:val="-2"/>
        </w:rPr>
        <w:t>Перелік наукових та навчально-методичних праць додається</w:t>
      </w:r>
      <w:r w:rsidR="001C7188" w:rsidRPr="00793464">
        <w:rPr>
          <w:spacing w:val="-2"/>
        </w:rPr>
        <w:t>.</w:t>
      </w:r>
    </w:p>
    <w:p w14:paraId="74F65E1F" w14:textId="77777777" w:rsidR="009B6522" w:rsidRPr="00793464" w:rsidRDefault="009B6522" w:rsidP="009B6522">
      <w:pPr>
        <w:rPr>
          <w:spacing w:val="-2"/>
        </w:rPr>
      </w:pPr>
    </w:p>
    <w:p w14:paraId="2A85BBA8" w14:textId="77777777" w:rsidR="009B6522" w:rsidRPr="00793464" w:rsidRDefault="009B6522" w:rsidP="00BC3218">
      <w:pPr>
        <w:pStyle w:val="Heading2"/>
        <w:rPr>
          <w:spacing w:val="-2"/>
        </w:rPr>
      </w:pPr>
      <w:r w:rsidRPr="00793464">
        <w:rPr>
          <w:spacing w:val="-2"/>
        </w:rPr>
        <w:t>Дані апробації професійної діяльності</w:t>
      </w:r>
    </w:p>
    <w:p w14:paraId="677CE130" w14:textId="77777777" w:rsidR="009B6522" w:rsidRPr="00793464" w:rsidRDefault="009B6522" w:rsidP="009B6522">
      <w:pPr>
        <w:rPr>
          <w:spacing w:val="-2"/>
        </w:rPr>
      </w:pPr>
    </w:p>
    <w:p w14:paraId="3CD7E161" w14:textId="772E2552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Відкрита лекція на тему «Вступ до інтелектуального аналізу даних» з дисципліни «Інтелектуальний аналіз даних» була проведена для студентів 2-го курсу бакалаврату спеціальності F3 Комп’ютерні науки (</w:t>
      </w:r>
      <w:r w:rsidR="00136354" w:rsidRPr="00793464">
        <w:rPr>
          <w:spacing w:val="-2"/>
        </w:rPr>
        <w:t xml:space="preserve">група </w:t>
      </w:r>
      <w:r w:rsidRPr="00793464">
        <w:rPr>
          <w:spacing w:val="-2"/>
        </w:rPr>
        <w:t>КН-25</w:t>
      </w:r>
      <w:r w:rsidR="00136354" w:rsidRPr="00793464">
        <w:rPr>
          <w:spacing w:val="-2"/>
        </w:rPr>
        <w:t>-1</w:t>
      </w:r>
      <w:r w:rsidRPr="00793464">
        <w:rPr>
          <w:spacing w:val="-2"/>
        </w:rPr>
        <w:t>) факультету інформаційних технологій 03 вересня 2026 р. Лекцію обговорено на засіданні кафедри комп’ютерних наук. Дана позитивна оцінка. Протокол № 3 від 07.09.2026.</w:t>
      </w:r>
    </w:p>
    <w:p w14:paraId="40EE1224" w14:textId="1668A415" w:rsidR="009B6522" w:rsidRPr="00793464" w:rsidRDefault="005B3168" w:rsidP="009B6522">
      <w:pPr>
        <w:rPr>
          <w:spacing w:val="-2"/>
        </w:rPr>
      </w:pPr>
      <w:r w:rsidRPr="00793464">
        <w:rPr>
          <w:spacing w:val="-2"/>
        </w:rPr>
        <w:t>Брав участь у 29 наукових конференціях (за профілем кафедри), у тому числі три останні підтверджені міжнародні наукові заходи з англомовними публікаціями здобувача</w:t>
      </w:r>
      <w:r w:rsidR="009B6522" w:rsidRPr="00793464">
        <w:rPr>
          <w:spacing w:val="-2"/>
        </w:rPr>
        <w:t>:</w:t>
      </w:r>
    </w:p>
    <w:p w14:paraId="0EDA6A5B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1. 2nd </w:t>
      </w:r>
      <w:proofErr w:type="spellStart"/>
      <w:r w:rsidRPr="00793464">
        <w:rPr>
          <w:spacing w:val="-2"/>
        </w:rPr>
        <w:t>International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Workshop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on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Advanced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Applied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Information</w:t>
      </w:r>
      <w:proofErr w:type="spellEnd"/>
      <w:r w:rsidRPr="00793464">
        <w:rPr>
          <w:spacing w:val="-2"/>
        </w:rPr>
        <w:t xml:space="preserve"> Technologies: AI &amp; DSS (AdvAIT-2025), м. Хмельницький (Україна) – м. </w:t>
      </w:r>
      <w:proofErr w:type="spellStart"/>
      <w:r w:rsidRPr="00793464">
        <w:rPr>
          <w:spacing w:val="-2"/>
        </w:rPr>
        <w:t>Жиліна</w:t>
      </w:r>
      <w:proofErr w:type="spellEnd"/>
      <w:r w:rsidRPr="00793464">
        <w:rPr>
          <w:spacing w:val="-2"/>
        </w:rPr>
        <w:t xml:space="preserve"> (Словацька Республіка), 5 грудня 2025 р.;</w:t>
      </w:r>
    </w:p>
    <w:p w14:paraId="6C2EE844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2. XXIII </w:t>
      </w:r>
      <w:proofErr w:type="spellStart"/>
      <w:r w:rsidRPr="00793464">
        <w:rPr>
          <w:spacing w:val="-2"/>
        </w:rPr>
        <w:t>International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Scientific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and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Practical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Conference</w:t>
      </w:r>
      <w:proofErr w:type="spellEnd"/>
      <w:r w:rsidRPr="00793464">
        <w:rPr>
          <w:spacing w:val="-2"/>
        </w:rPr>
        <w:t xml:space="preserve"> «</w:t>
      </w:r>
      <w:proofErr w:type="spellStart"/>
      <w:r w:rsidRPr="00793464">
        <w:rPr>
          <w:spacing w:val="-2"/>
        </w:rPr>
        <w:t>Mathematical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Support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and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Software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for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Intelligent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Systems</w:t>
      </w:r>
      <w:proofErr w:type="spellEnd"/>
      <w:r w:rsidRPr="00793464">
        <w:rPr>
          <w:spacing w:val="-2"/>
        </w:rPr>
        <w:t>» (MSSIS-2025), м. Дніпро, Україна, 19–21 листопада 2025 р.;</w:t>
      </w:r>
    </w:p>
    <w:p w14:paraId="5E917648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3. 1st </w:t>
      </w:r>
      <w:proofErr w:type="spellStart"/>
      <w:r w:rsidRPr="00793464">
        <w:rPr>
          <w:spacing w:val="-2"/>
        </w:rPr>
        <w:t>Workshop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on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Advanced</w:t>
      </w:r>
      <w:proofErr w:type="spellEnd"/>
      <w:r w:rsidRPr="00793464">
        <w:rPr>
          <w:spacing w:val="-2"/>
        </w:rPr>
        <w:t xml:space="preserve"> AI </w:t>
      </w:r>
      <w:proofErr w:type="spellStart"/>
      <w:r w:rsidRPr="00793464">
        <w:rPr>
          <w:spacing w:val="-2"/>
        </w:rPr>
        <w:t>in</w:t>
      </w:r>
      <w:proofErr w:type="spellEnd"/>
      <w:r w:rsidRPr="00793464">
        <w:rPr>
          <w:spacing w:val="-2"/>
        </w:rPr>
        <w:t xml:space="preserve"> Explainability </w:t>
      </w:r>
      <w:proofErr w:type="spellStart"/>
      <w:r w:rsidRPr="00793464">
        <w:rPr>
          <w:spacing w:val="-2"/>
        </w:rPr>
        <w:t>and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Ethics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for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the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Sustainable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Development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Goals</w:t>
      </w:r>
      <w:proofErr w:type="spellEnd"/>
      <w:r w:rsidRPr="00793464">
        <w:rPr>
          <w:spacing w:val="-2"/>
        </w:rPr>
        <w:t xml:space="preserve"> (ExplAI-2025), м. Хмельницький, Україна, 7 листопада 2025 р. </w:t>
      </w:r>
      <w:r w:rsidRPr="00793464">
        <w:rPr>
          <w:spacing w:val="-2"/>
        </w:rPr>
        <w:lastRenderedPageBreak/>
        <w:t>Участь здобувача як редактора збірника та співавтора публікації підтверджено матеріалами CEUR-</w:t>
      </w:r>
      <w:proofErr w:type="spellStart"/>
      <w:r w:rsidRPr="00793464">
        <w:rPr>
          <w:spacing w:val="-2"/>
        </w:rPr>
        <w:t>Workshop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Proceedings</w:t>
      </w:r>
      <w:proofErr w:type="spellEnd"/>
      <w:r w:rsidRPr="00793464">
        <w:rPr>
          <w:spacing w:val="-2"/>
        </w:rPr>
        <w:t xml:space="preserve">, </w:t>
      </w:r>
      <w:proofErr w:type="spellStart"/>
      <w:r w:rsidRPr="00793464">
        <w:rPr>
          <w:spacing w:val="-2"/>
        </w:rPr>
        <w:t>Vol</w:t>
      </w:r>
      <w:proofErr w:type="spellEnd"/>
      <w:r w:rsidRPr="00793464">
        <w:rPr>
          <w:spacing w:val="-2"/>
        </w:rPr>
        <w:t>. 4141.</w:t>
      </w:r>
    </w:p>
    <w:p w14:paraId="083AC8FF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За результатами апробації опубліковано матеріали конференцій, тези доповідей та наукові статті.</w:t>
      </w:r>
    </w:p>
    <w:p w14:paraId="523D90EA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Здобувач вченого звання у процесі наукової та викладацької діяльності дотримується принципів академічної доброчесності, визначених Кодексом академічної доброчесності учасників освітнього процесу Хмельницького національного університету.</w:t>
      </w:r>
    </w:p>
    <w:p w14:paraId="0D73927C" w14:textId="26087E39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Радюк П.М. характеризується високою відповідальністю, ініціативністю, працездатністю та вимогливістю до себе, користується авторитетом </w:t>
      </w:r>
      <w:r w:rsidR="00AE7410" w:rsidRPr="00793464">
        <w:rPr>
          <w:spacing w:val="-2"/>
        </w:rPr>
        <w:t>поміж</w:t>
      </w:r>
      <w:r w:rsidRPr="00793464">
        <w:rPr>
          <w:spacing w:val="-2"/>
        </w:rPr>
        <w:t xml:space="preserve"> студентів і колег, бере активну участь у громадському житті кафедри та факультету.</w:t>
      </w:r>
    </w:p>
    <w:p w14:paraId="1EED3647" w14:textId="2B4912DF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Звіт Радюка Павла Михайловича про науково-педагогічну діяльність заслухано на засіданні кафедри комп’ютерних наук </w:t>
      </w:r>
      <w:r w:rsidR="00573961" w:rsidRPr="00793464">
        <w:rPr>
          <w:spacing w:val="-2"/>
        </w:rPr>
        <w:t>0</w:t>
      </w:r>
      <w:r w:rsidR="00C568EA" w:rsidRPr="00793464">
        <w:rPr>
          <w:spacing w:val="-2"/>
        </w:rPr>
        <w:t>7</w:t>
      </w:r>
      <w:r w:rsidR="00573961" w:rsidRPr="00793464">
        <w:rPr>
          <w:spacing w:val="-2"/>
        </w:rPr>
        <w:t xml:space="preserve"> вересня 2026</w:t>
      </w:r>
      <w:r w:rsidRPr="00793464">
        <w:rPr>
          <w:spacing w:val="-2"/>
        </w:rPr>
        <w:t xml:space="preserve"> року. Звіту надано позитивну оцінку. Під час засідання кафедри відзначено відповідність освітньої та наукової діяльності здобувача профілю кафедри комп’ютерних наук, належний науково-методичний рівень викладання, дотримання принципів академічної доброчесності та наявність значної кількості публікацій у виданнях, що індексуються у </w:t>
      </w:r>
      <w:proofErr w:type="spellStart"/>
      <w:r w:rsidRPr="00793464">
        <w:rPr>
          <w:spacing w:val="-2"/>
        </w:rPr>
        <w:t>Scopus</w:t>
      </w:r>
      <w:proofErr w:type="spellEnd"/>
      <w:r w:rsidRPr="00793464">
        <w:rPr>
          <w:spacing w:val="-2"/>
        </w:rPr>
        <w:t xml:space="preserve"> та/або </w:t>
      </w:r>
      <w:proofErr w:type="spellStart"/>
      <w:r w:rsidRPr="00793464">
        <w:rPr>
          <w:spacing w:val="-2"/>
        </w:rPr>
        <w:t>Web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of</w:t>
      </w:r>
      <w:proofErr w:type="spellEnd"/>
      <w:r w:rsidRPr="00793464">
        <w:rPr>
          <w:spacing w:val="-2"/>
        </w:rPr>
        <w:t xml:space="preserve"> </w:t>
      </w:r>
      <w:proofErr w:type="spellStart"/>
      <w:r w:rsidRPr="00793464">
        <w:rPr>
          <w:spacing w:val="-2"/>
        </w:rPr>
        <w:t>Science</w:t>
      </w:r>
      <w:proofErr w:type="spellEnd"/>
      <w:r w:rsidRPr="00793464">
        <w:rPr>
          <w:spacing w:val="-2"/>
        </w:rPr>
        <w:t>.</w:t>
      </w:r>
    </w:p>
    <w:p w14:paraId="0D481065" w14:textId="34A95F49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 xml:space="preserve">Рекомендовано присвоїти Радюку Павлу Михайловичу вчене звання доцента на засіданні кафедри комп’ютерних наук </w:t>
      </w:r>
      <w:r w:rsidR="00573961" w:rsidRPr="00793464">
        <w:rPr>
          <w:spacing w:val="-2"/>
        </w:rPr>
        <w:t>0</w:t>
      </w:r>
      <w:r w:rsidR="00C568EA" w:rsidRPr="00793464">
        <w:rPr>
          <w:spacing w:val="-2"/>
        </w:rPr>
        <w:t>7</w:t>
      </w:r>
      <w:r w:rsidR="00573961" w:rsidRPr="00793464">
        <w:rPr>
          <w:spacing w:val="-2"/>
        </w:rPr>
        <w:t xml:space="preserve"> вересня 2026</w:t>
      </w:r>
      <w:r w:rsidRPr="00793464">
        <w:rPr>
          <w:spacing w:val="-2"/>
        </w:rPr>
        <w:t xml:space="preserve"> року, протокол № </w:t>
      </w:r>
      <w:r w:rsidR="000E227D" w:rsidRPr="00793464">
        <w:rPr>
          <w:spacing w:val="-2"/>
        </w:rPr>
        <w:t>3</w:t>
      </w:r>
      <w:r w:rsidRPr="00793464">
        <w:rPr>
          <w:spacing w:val="-2"/>
        </w:rPr>
        <w:t>.</w:t>
      </w:r>
    </w:p>
    <w:p w14:paraId="20A9BAED" w14:textId="77777777" w:rsidR="009B6522" w:rsidRPr="00793464" w:rsidRDefault="009B6522" w:rsidP="009B6522">
      <w:pPr>
        <w:rPr>
          <w:spacing w:val="-2"/>
        </w:rPr>
      </w:pPr>
      <w:r w:rsidRPr="00793464">
        <w:rPr>
          <w:spacing w:val="-2"/>
        </w:rPr>
        <w:t>На підставі результатів голосування кафедра прийняла рішення рекомендувати Радюка Павла Михайловича до присвоєння вченого звання доцента по кафедрі комп’ютерних наук.</w:t>
      </w:r>
    </w:p>
    <w:p w14:paraId="70CCB211" w14:textId="77777777" w:rsidR="00843DD2" w:rsidRDefault="00843DD2" w:rsidP="009B6522">
      <w:pPr>
        <w:rPr>
          <w:spacing w:val="-2"/>
        </w:rPr>
      </w:pPr>
    </w:p>
    <w:p w14:paraId="205A5074" w14:textId="77777777" w:rsidR="00793464" w:rsidRDefault="00793464" w:rsidP="009B6522">
      <w:pPr>
        <w:rPr>
          <w:spacing w:val="-2"/>
        </w:rPr>
      </w:pPr>
    </w:p>
    <w:p w14:paraId="1CFDE86D" w14:textId="77777777" w:rsidR="00A300B3" w:rsidRPr="00793464" w:rsidRDefault="00A300B3" w:rsidP="009B6522">
      <w:pPr>
        <w:rPr>
          <w:spacing w:val="-2"/>
        </w:rPr>
      </w:pPr>
    </w:p>
    <w:p w14:paraId="39B41B21" w14:textId="77777777" w:rsidR="00843DD2" w:rsidRPr="00793464" w:rsidRDefault="00573961" w:rsidP="00843DD2">
      <w:pPr>
        <w:tabs>
          <w:tab w:val="left" w:pos="0"/>
          <w:tab w:val="left" w:pos="6521"/>
          <w:tab w:val="right" w:pos="9637"/>
        </w:tabs>
        <w:ind w:firstLine="0"/>
        <w:rPr>
          <w:spacing w:val="-2"/>
        </w:rPr>
      </w:pPr>
      <w:r w:rsidRPr="00793464">
        <w:rPr>
          <w:spacing w:val="-2"/>
        </w:rPr>
        <w:t xml:space="preserve">Завідувач кафедри </w:t>
      </w:r>
    </w:p>
    <w:p w14:paraId="0D77E125" w14:textId="5C77AACF" w:rsidR="00573961" w:rsidRPr="00793464" w:rsidRDefault="00573961" w:rsidP="00C21BC0">
      <w:pPr>
        <w:tabs>
          <w:tab w:val="left" w:pos="0"/>
          <w:tab w:val="center" w:pos="4536"/>
          <w:tab w:val="left" w:pos="6521"/>
          <w:tab w:val="right" w:pos="9637"/>
        </w:tabs>
        <w:ind w:firstLine="0"/>
        <w:rPr>
          <w:spacing w:val="-2"/>
        </w:rPr>
      </w:pPr>
      <w:r w:rsidRPr="00793464">
        <w:rPr>
          <w:spacing w:val="-2"/>
        </w:rPr>
        <w:t>комп’ютерних наук</w:t>
      </w:r>
      <w:r w:rsidRPr="00793464">
        <w:rPr>
          <w:spacing w:val="-2"/>
        </w:rPr>
        <w:tab/>
      </w:r>
      <w:r w:rsidR="00843DD2" w:rsidRPr="00793464">
        <w:rPr>
          <w:spacing w:val="-2"/>
        </w:rPr>
        <w:t>____________</w:t>
      </w:r>
      <w:r w:rsidR="00843DD2" w:rsidRPr="00793464">
        <w:rPr>
          <w:spacing w:val="-2"/>
        </w:rPr>
        <w:tab/>
      </w:r>
      <w:r w:rsidRPr="00793464">
        <w:rPr>
          <w:spacing w:val="-2"/>
        </w:rPr>
        <w:t>Олександр МАЗУРЕЦЬ</w:t>
      </w:r>
      <w:r w:rsidRPr="00793464">
        <w:rPr>
          <w:spacing w:val="-2"/>
        </w:rPr>
        <w:tab/>
      </w:r>
    </w:p>
    <w:p w14:paraId="5F629712" w14:textId="77777777" w:rsidR="00843DD2" w:rsidRPr="00793464" w:rsidRDefault="00843DD2" w:rsidP="00C21BC0">
      <w:pPr>
        <w:tabs>
          <w:tab w:val="left" w:pos="0"/>
          <w:tab w:val="center" w:pos="4536"/>
          <w:tab w:val="right" w:pos="9637"/>
        </w:tabs>
        <w:ind w:firstLine="0"/>
        <w:rPr>
          <w:spacing w:val="-2"/>
          <w:sz w:val="22"/>
          <w:szCs w:val="18"/>
        </w:rPr>
      </w:pPr>
      <w:r w:rsidRPr="00793464">
        <w:rPr>
          <w:spacing w:val="-2"/>
          <w:sz w:val="22"/>
          <w:szCs w:val="18"/>
        </w:rPr>
        <w:tab/>
        <w:t>(підпис)</w:t>
      </w:r>
      <w:r w:rsidRPr="00793464">
        <w:rPr>
          <w:spacing w:val="-2"/>
          <w:sz w:val="22"/>
          <w:szCs w:val="18"/>
        </w:rPr>
        <w:tab/>
      </w:r>
    </w:p>
    <w:p w14:paraId="5946AF92" w14:textId="77777777" w:rsidR="00FC2AF9" w:rsidRDefault="00FC2AF9" w:rsidP="00573961">
      <w:pPr>
        <w:rPr>
          <w:spacing w:val="-2"/>
        </w:rPr>
      </w:pPr>
    </w:p>
    <w:p w14:paraId="37F1FEA4" w14:textId="77777777" w:rsidR="00A300B3" w:rsidRPr="00793464" w:rsidRDefault="00A300B3" w:rsidP="00573961">
      <w:pPr>
        <w:rPr>
          <w:spacing w:val="-2"/>
        </w:rPr>
      </w:pPr>
    </w:p>
    <w:p w14:paraId="6C10EEA3" w14:textId="64BA92CD" w:rsidR="00573961" w:rsidRPr="00793464" w:rsidRDefault="00FC2AF9" w:rsidP="00C21BC0">
      <w:pPr>
        <w:tabs>
          <w:tab w:val="left" w:pos="0"/>
          <w:tab w:val="center" w:pos="4536"/>
          <w:tab w:val="left" w:pos="6537"/>
          <w:tab w:val="right" w:pos="9637"/>
        </w:tabs>
        <w:ind w:firstLine="0"/>
        <w:rPr>
          <w:spacing w:val="-2"/>
        </w:rPr>
      </w:pPr>
      <w:r w:rsidRPr="00793464">
        <w:rPr>
          <w:spacing w:val="-2"/>
        </w:rPr>
        <w:t>Секретар засідань</w:t>
      </w:r>
      <w:r w:rsidR="00573961" w:rsidRPr="00793464">
        <w:rPr>
          <w:spacing w:val="-2"/>
        </w:rPr>
        <w:tab/>
      </w:r>
      <w:r w:rsidR="00843DD2" w:rsidRPr="00793464">
        <w:rPr>
          <w:spacing w:val="-2"/>
        </w:rPr>
        <w:t>____________</w:t>
      </w:r>
      <w:r w:rsidR="00843DD2" w:rsidRPr="00793464">
        <w:rPr>
          <w:spacing w:val="-2"/>
        </w:rPr>
        <w:tab/>
      </w:r>
      <w:r w:rsidR="00573961" w:rsidRPr="00793464">
        <w:rPr>
          <w:spacing w:val="-2"/>
        </w:rPr>
        <w:t>Тетяна СКРИПНИК</w:t>
      </w:r>
      <w:r w:rsidR="00573961" w:rsidRPr="00793464">
        <w:rPr>
          <w:spacing w:val="-2"/>
        </w:rPr>
        <w:tab/>
      </w:r>
    </w:p>
    <w:p w14:paraId="644A7743" w14:textId="77777777" w:rsidR="00843DD2" w:rsidRPr="00793464" w:rsidRDefault="00843DD2" w:rsidP="00C21BC0">
      <w:pPr>
        <w:tabs>
          <w:tab w:val="left" w:pos="0"/>
          <w:tab w:val="center" w:pos="4536"/>
          <w:tab w:val="right" w:pos="9637"/>
        </w:tabs>
        <w:ind w:firstLine="0"/>
        <w:rPr>
          <w:spacing w:val="-2"/>
          <w:sz w:val="22"/>
          <w:szCs w:val="18"/>
        </w:rPr>
      </w:pPr>
      <w:r w:rsidRPr="00793464">
        <w:rPr>
          <w:spacing w:val="-2"/>
          <w:sz w:val="22"/>
          <w:szCs w:val="18"/>
        </w:rPr>
        <w:tab/>
        <w:t>(підпис)</w:t>
      </w:r>
      <w:r w:rsidRPr="00793464">
        <w:rPr>
          <w:spacing w:val="-2"/>
          <w:sz w:val="22"/>
          <w:szCs w:val="18"/>
        </w:rPr>
        <w:tab/>
      </w:r>
    </w:p>
    <w:p w14:paraId="5DFB5759" w14:textId="77777777" w:rsidR="009B6522" w:rsidRPr="00793464" w:rsidRDefault="009B6522" w:rsidP="009B6522">
      <w:pPr>
        <w:rPr>
          <w:spacing w:val="-2"/>
        </w:rPr>
      </w:pPr>
    </w:p>
    <w:sectPr w:rsidR="009B6522" w:rsidRPr="00793464" w:rsidSect="0034510E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22"/>
    <w:rsid w:val="000019A3"/>
    <w:rsid w:val="00015479"/>
    <w:rsid w:val="000171D0"/>
    <w:rsid w:val="00027C54"/>
    <w:rsid w:val="000443D2"/>
    <w:rsid w:val="00045575"/>
    <w:rsid w:val="000955D9"/>
    <w:rsid w:val="000E227D"/>
    <w:rsid w:val="001063E7"/>
    <w:rsid w:val="00116250"/>
    <w:rsid w:val="00136354"/>
    <w:rsid w:val="001401B7"/>
    <w:rsid w:val="00147C09"/>
    <w:rsid w:val="00175E7D"/>
    <w:rsid w:val="001829C2"/>
    <w:rsid w:val="001C3C3B"/>
    <w:rsid w:val="001C7188"/>
    <w:rsid w:val="001E09EF"/>
    <w:rsid w:val="00231031"/>
    <w:rsid w:val="00241C49"/>
    <w:rsid w:val="0024640A"/>
    <w:rsid w:val="002628CF"/>
    <w:rsid w:val="00272269"/>
    <w:rsid w:val="002931D3"/>
    <w:rsid w:val="002C70D8"/>
    <w:rsid w:val="002F3C99"/>
    <w:rsid w:val="0034510E"/>
    <w:rsid w:val="00374179"/>
    <w:rsid w:val="00375FE2"/>
    <w:rsid w:val="003F3243"/>
    <w:rsid w:val="00477914"/>
    <w:rsid w:val="00483D2C"/>
    <w:rsid w:val="004B4981"/>
    <w:rsid w:val="004E3C29"/>
    <w:rsid w:val="00545E9F"/>
    <w:rsid w:val="00560FBB"/>
    <w:rsid w:val="00573961"/>
    <w:rsid w:val="005769DA"/>
    <w:rsid w:val="0058279A"/>
    <w:rsid w:val="005930CB"/>
    <w:rsid w:val="005B3168"/>
    <w:rsid w:val="00614ECF"/>
    <w:rsid w:val="00623C3C"/>
    <w:rsid w:val="006558DC"/>
    <w:rsid w:val="00663E6E"/>
    <w:rsid w:val="0066602E"/>
    <w:rsid w:val="006D2CB8"/>
    <w:rsid w:val="006E13C8"/>
    <w:rsid w:val="006F0B4B"/>
    <w:rsid w:val="00761D35"/>
    <w:rsid w:val="00793464"/>
    <w:rsid w:val="007A2999"/>
    <w:rsid w:val="007C4A7A"/>
    <w:rsid w:val="00843DD2"/>
    <w:rsid w:val="008806FD"/>
    <w:rsid w:val="008D1EA3"/>
    <w:rsid w:val="008E2001"/>
    <w:rsid w:val="008F2196"/>
    <w:rsid w:val="008F2BCB"/>
    <w:rsid w:val="00920CCD"/>
    <w:rsid w:val="00926EEC"/>
    <w:rsid w:val="009474B9"/>
    <w:rsid w:val="009475B7"/>
    <w:rsid w:val="009B6522"/>
    <w:rsid w:val="00A300B3"/>
    <w:rsid w:val="00A4082B"/>
    <w:rsid w:val="00A60B96"/>
    <w:rsid w:val="00A85466"/>
    <w:rsid w:val="00A85E06"/>
    <w:rsid w:val="00AB05E1"/>
    <w:rsid w:val="00AB1BDE"/>
    <w:rsid w:val="00AE0474"/>
    <w:rsid w:val="00AE1EA7"/>
    <w:rsid w:val="00AE7410"/>
    <w:rsid w:val="00B12E4D"/>
    <w:rsid w:val="00B14416"/>
    <w:rsid w:val="00B23576"/>
    <w:rsid w:val="00B36764"/>
    <w:rsid w:val="00B80298"/>
    <w:rsid w:val="00BA6B84"/>
    <w:rsid w:val="00BA728B"/>
    <w:rsid w:val="00BC3218"/>
    <w:rsid w:val="00BF34D8"/>
    <w:rsid w:val="00C02970"/>
    <w:rsid w:val="00C21BC0"/>
    <w:rsid w:val="00C568EA"/>
    <w:rsid w:val="00C66942"/>
    <w:rsid w:val="00CA5608"/>
    <w:rsid w:val="00CD4BD5"/>
    <w:rsid w:val="00CF54B0"/>
    <w:rsid w:val="00D00E35"/>
    <w:rsid w:val="00D13C5F"/>
    <w:rsid w:val="00D154DE"/>
    <w:rsid w:val="00D27BE6"/>
    <w:rsid w:val="00D515D4"/>
    <w:rsid w:val="00D8642C"/>
    <w:rsid w:val="00DF5D9C"/>
    <w:rsid w:val="00E50543"/>
    <w:rsid w:val="00E83C07"/>
    <w:rsid w:val="00EA6FB1"/>
    <w:rsid w:val="00EA76CB"/>
    <w:rsid w:val="00EE181A"/>
    <w:rsid w:val="00EE7143"/>
    <w:rsid w:val="00F0022A"/>
    <w:rsid w:val="00F03826"/>
    <w:rsid w:val="00F22C9A"/>
    <w:rsid w:val="00F32F73"/>
    <w:rsid w:val="00F81FF7"/>
    <w:rsid w:val="00FA0132"/>
    <w:rsid w:val="00FA3988"/>
    <w:rsid w:val="00FB6007"/>
    <w:rsid w:val="00FC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D35F8"/>
  <w15:chartTrackingRefBased/>
  <w15:docId w15:val="{38F381D2-4964-4445-8D22-01FB54C7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69"/>
    <w:pPr>
      <w:spacing w:after="0" w:line="276" w:lineRule="auto"/>
      <w:ind w:firstLine="709"/>
      <w:jc w:val="both"/>
    </w:pPr>
    <w:rPr>
      <w:rFonts w:ascii="Times New Roman" w:hAnsi="Times New Roman"/>
      <w:kern w:val="0"/>
      <w:sz w:val="28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A7A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A7A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5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0B96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color w:val="467886" w:themeColor="hyperlink"/>
      <w:sz w:val="28"/>
      <w:u w:val="single"/>
      <w:vertAlign w:val="baseline"/>
    </w:rPr>
  </w:style>
  <w:style w:type="paragraph" w:styleId="ListParagraph">
    <w:name w:val="List Paragraph"/>
    <w:basedOn w:val="Normal"/>
    <w:autoRedefine/>
    <w:uiPriority w:val="34"/>
    <w:qFormat/>
    <w:rsid w:val="00623C3C"/>
    <w:pPr>
      <w:spacing w:line="240" w:lineRule="auto"/>
      <w:contextualSpacing/>
    </w:pPr>
    <w:rPr>
      <w:sz w:val="20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C4A7A"/>
    <w:rPr>
      <w:rFonts w:ascii="Times New Roman" w:eastAsiaTheme="majorEastAsia" w:hAnsi="Times New Roman" w:cstheme="majorBidi"/>
      <w:b/>
      <w:kern w:val="0"/>
      <w:sz w:val="28"/>
      <w:szCs w:val="40"/>
      <w:lang w:val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C4A7A"/>
    <w:rPr>
      <w:rFonts w:ascii="Times New Roman" w:eastAsiaTheme="majorEastAsia" w:hAnsi="Times New Roman" w:cstheme="majorBidi"/>
      <w:b/>
      <w:kern w:val="0"/>
      <w:sz w:val="28"/>
      <w:szCs w:val="32"/>
      <w:lang w:val="uk-U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522"/>
    <w:rPr>
      <w:rFonts w:eastAsiaTheme="majorEastAsia" w:cstheme="majorBidi"/>
      <w:color w:val="0F4761" w:themeColor="accent1" w:themeShade="BF"/>
      <w:kern w:val="0"/>
      <w:sz w:val="28"/>
      <w:szCs w:val="28"/>
      <w:lang w:val="uk-U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22"/>
    <w:rPr>
      <w:rFonts w:eastAsiaTheme="majorEastAsia" w:cstheme="majorBidi"/>
      <w:i/>
      <w:iCs/>
      <w:color w:val="0F4761" w:themeColor="accent1" w:themeShade="BF"/>
      <w:kern w:val="0"/>
      <w:sz w:val="28"/>
      <w:lang w:val="uk-U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22"/>
    <w:rPr>
      <w:rFonts w:eastAsiaTheme="majorEastAsia" w:cstheme="majorBidi"/>
      <w:color w:val="0F4761" w:themeColor="accent1" w:themeShade="BF"/>
      <w:kern w:val="0"/>
      <w:sz w:val="28"/>
      <w:lang w:val="uk-U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22"/>
    <w:rPr>
      <w:rFonts w:eastAsiaTheme="majorEastAsia" w:cstheme="majorBidi"/>
      <w:i/>
      <w:iCs/>
      <w:color w:val="595959" w:themeColor="text1" w:themeTint="A6"/>
      <w:kern w:val="0"/>
      <w:sz w:val="28"/>
      <w:lang w:val="uk-U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22"/>
    <w:rPr>
      <w:rFonts w:eastAsiaTheme="majorEastAsia" w:cstheme="majorBidi"/>
      <w:color w:val="595959" w:themeColor="text1" w:themeTint="A6"/>
      <w:kern w:val="0"/>
      <w:sz w:val="28"/>
      <w:lang w:val="uk-U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22"/>
    <w:rPr>
      <w:rFonts w:eastAsiaTheme="majorEastAsia" w:cstheme="majorBidi"/>
      <w:i/>
      <w:iCs/>
      <w:color w:val="272727" w:themeColor="text1" w:themeTint="D8"/>
      <w:kern w:val="0"/>
      <w:sz w:val="28"/>
      <w:lang w:val="uk-U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22"/>
    <w:rPr>
      <w:rFonts w:eastAsiaTheme="majorEastAsia" w:cstheme="majorBidi"/>
      <w:color w:val="272727" w:themeColor="text1" w:themeTint="D8"/>
      <w:kern w:val="0"/>
      <w:sz w:val="28"/>
      <w:lang w:val="uk-U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B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22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2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2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uk-U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B65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22"/>
    <w:rPr>
      <w:rFonts w:ascii="Times New Roman" w:hAnsi="Times New Roman"/>
      <w:i/>
      <w:iCs/>
      <w:color w:val="404040" w:themeColor="text1" w:themeTint="BF"/>
      <w:kern w:val="0"/>
      <w:sz w:val="28"/>
      <w:lang w:val="uk-U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B6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22"/>
    <w:rPr>
      <w:rFonts w:ascii="Times New Roman" w:hAnsi="Times New Roman"/>
      <w:i/>
      <w:iCs/>
      <w:color w:val="0F4761" w:themeColor="accent1" w:themeShade="BF"/>
      <w:kern w:val="0"/>
      <w:sz w:val="28"/>
      <w:lang w:val="uk-U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B6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1679</Words>
  <Characters>9573</Characters>
  <Application>Microsoft Office Word</Application>
  <DocSecurity>0</DocSecurity>
  <Lines>79</Lines>
  <Paragraphs>22</Paragraphs>
  <ScaleCrop>false</ScaleCrop>
  <Company/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Radiuk</dc:creator>
  <cp:keywords/>
  <dc:description/>
  <cp:lastModifiedBy>Pavlo Radiuk</cp:lastModifiedBy>
  <cp:revision>89</cp:revision>
  <dcterms:created xsi:type="dcterms:W3CDTF">2026-08-26T18:25:00Z</dcterms:created>
  <dcterms:modified xsi:type="dcterms:W3CDTF">2026-09-08T07:55:00Z</dcterms:modified>
</cp:coreProperties>
</file>