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Таблиця 1. Результати класифікації для FakeNewsNet (англійська мова)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Метод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Accuracy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Precision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Recall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F1-score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AUC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TF-IDF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TF-IDF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81.1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86.3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Word2Vec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79.4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76.6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83.0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Word2Vec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81.0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79.3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85.2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BERT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83.1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90.0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BERT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87.5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91.2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LLM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93.0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LLM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90.2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93.5</w:t>
            </w:r>
          </w:p>
        </w:tc>
      </w:tr>
    </w:tbl>
    <w:p>
      <w:pPr>
        <w:pStyle w:val="Caption"/>
      </w:pPr>
      <w:r>
        <w:t>Примітка: У статті найкращі показники у стовпці (LLM + Запропоновані) виділено жирним шрифтом.</w:t>
      </w:r>
    </w:p>
    <w:p/>
    <w:p>
      <w:pPr>
        <w:pStyle w:val="Heading2"/>
      </w:pPr>
      <w:r>
        <w:t>Таблиця 2. Результати класифікації для Ukrainian Fake &amp; True News (українська мова)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Метод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Accuracy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Precision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Recall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F1-score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AUC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TF-IDF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75.8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77.8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TF-IDF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80.8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80.2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85.5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Word2Vec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75.6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77.1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74.0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75.5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81.0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Word2Vec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79.3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77.5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78.4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83.2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BERT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82.9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83.4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82.7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BERT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84.1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84.7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89.3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LLM (базовий)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85.2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86.7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92.0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LLM + Запропоновані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88.3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87.7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89.4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88.5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92.6</w:t>
            </w:r>
          </w:p>
        </w:tc>
      </w:tr>
    </w:tbl>
    <w:p>
      <w:pPr>
        <w:pStyle w:val="Caption"/>
      </w:pPr>
      <w:r>
        <w:t>Примітка: У статті найкращі показники у стовпці (LLM + Запропоновані) виділено жирним шрифтом.</w:t>
      </w:r>
    </w:p>
    <w:p/>
    <w:p>
      <w:pPr>
        <w:pStyle w:val="Heading2"/>
      </w:pPr>
      <w:r>
        <w:t>Таблиця 3. Приклади узагальнених текстових ознак для виявлення фейкових новин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Ознака (fi)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Опис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Тип значення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f1: Коефіцієнт перефразування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Ступінь перефразування тексту, вимірює схожість між реченнями.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Числовий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f2: Коефіцієнт суб'єктивності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Частка суб'єктивних висловлювань у тексті.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Числовий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f3: Коефіцієнт тональності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Загальна емоційна забарвленість тексту (позитивна, негативна, нейтральна).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Числовий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f4: Коеф. незвичної мови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Наявність незвичної, недоречної або маніпулятивної лексики.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Числовий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f5: Коефіцієнт підтвердження фактів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Ступінь відповідності наведених фактів відомим джерелам.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Числовий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