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4386596"/>
        <w:docPartObj>
          <w:docPartGallery w:val="Cover Pages"/>
          <w:docPartUnique/>
        </w:docPartObj>
      </w:sdtPr>
      <w:sdtEndPr/>
      <w:sdtContent>
        <w:p w:rsidR="00BB598F" w:rsidRDefault="00BB598F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5062856</wp:posOffset>
                    </wp:positionH>
                    <wp:positionV relativeFrom="page">
                      <wp:posOffset>247650</wp:posOffset>
                    </wp:positionV>
                    <wp:extent cx="698500" cy="987425"/>
                    <wp:effectExtent l="0" t="0" r="635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985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B598F" w:rsidRDefault="00BB598F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Periode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26" style="position:absolute;margin-left:398.65pt;margin-top:19.5pt;width:55pt;height:77.75pt;z-index:251660288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B598F" w:rsidRDefault="00BB598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Periode 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BB598F" w:rsidRDefault="00BB598F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B598F" w:rsidRDefault="007367E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B598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De Gokkers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B598F" w:rsidRDefault="00BB598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De Gokkers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B598F" w:rsidRDefault="007367E2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598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Groep 6</w:t>
                                    </w:r>
                                  </w:sdtContent>
                                </w:sdt>
                                <w:r w:rsidR="00BB598F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BB598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B598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Terheijdenseweg</w:t>
                                    </w:r>
                                    <w:proofErr w:type="spellEnd"/>
                                    <w:r w:rsidR="00BB598F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350 Breda</w:t>
                                    </w:r>
                                  </w:sdtContent>
                                </w:sdt>
                                <w:r w:rsidR="00BB598F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:rsidR="00BB598F" w:rsidRDefault="00BB598F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Groep 6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Terheijdenseweg 350 Breda</w:t>
                              </w:r>
                            </w:sdtContent>
                          </w:sdt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 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98F" w:rsidRPr="00BB598F" w:rsidRDefault="003C36F1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Conventies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nl-NL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B598F" w:rsidRPr="00BB598F" w:rsidRDefault="00BB598F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</w:pP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Kevin iwan tomasz      GROE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P 6        12-02-2017   T/M    10-04</w:t>
                                    </w:r>
                                    <w:r w:rsidRPr="00BB598F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nl-NL"/>
                                      </w:rPr>
                                      <w:t>-2017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B598F" w:rsidRPr="00BB598F" w:rsidRDefault="003C36F1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nl-NL"/>
                                </w:rPr>
                                <w:t>Conventies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nl-NL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B598F" w:rsidRPr="00BB598F" w:rsidRDefault="00BB598F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Kevin iwan tomasz      GROE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P 6        12-02-2017   T/M    10-04</w:t>
                              </w:r>
                              <w:r w:rsidRPr="00BB598F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nl-NL"/>
                                </w:rPr>
                                <w:t>-2017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B598F" w:rsidRDefault="00BB59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9352754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598F" w:rsidRDefault="00BB598F">
          <w:pPr>
            <w:pStyle w:val="Kopvaninhoudsopgave"/>
          </w:pPr>
          <w:r>
            <w:t>Contents</w:t>
          </w:r>
        </w:p>
        <w:p w:rsidR="00CA2941" w:rsidRDefault="00BB598F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62628" w:history="1">
            <w:r w:rsidR="00CA2941" w:rsidRPr="00AF2420">
              <w:rPr>
                <w:rStyle w:val="Hyperlink"/>
                <w:noProof/>
              </w:rPr>
              <w:t>Front-end conventies</w:t>
            </w:r>
            <w:r w:rsidR="00CA2941">
              <w:rPr>
                <w:noProof/>
                <w:webHidden/>
              </w:rPr>
              <w:tab/>
            </w:r>
            <w:r w:rsidR="00CA2941">
              <w:rPr>
                <w:noProof/>
                <w:webHidden/>
              </w:rPr>
              <w:fldChar w:fldCharType="begin"/>
            </w:r>
            <w:r w:rsidR="00CA2941">
              <w:rPr>
                <w:noProof/>
                <w:webHidden/>
              </w:rPr>
              <w:instrText xml:space="preserve"> PAGEREF _Toc477262628 \h </w:instrText>
            </w:r>
            <w:r w:rsidR="00CA2941">
              <w:rPr>
                <w:noProof/>
                <w:webHidden/>
              </w:rPr>
            </w:r>
            <w:r w:rsidR="00CA2941">
              <w:rPr>
                <w:noProof/>
                <w:webHidden/>
              </w:rPr>
              <w:fldChar w:fldCharType="separate"/>
            </w:r>
            <w:r w:rsidR="00CA2941">
              <w:rPr>
                <w:noProof/>
                <w:webHidden/>
              </w:rPr>
              <w:t>2</w:t>
            </w:r>
            <w:r w:rsidR="00CA2941">
              <w:rPr>
                <w:noProof/>
                <w:webHidden/>
              </w:rPr>
              <w:fldChar w:fldCharType="end"/>
            </w:r>
          </w:hyperlink>
        </w:p>
        <w:p w:rsidR="00CA2941" w:rsidRDefault="007367E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262629" w:history="1">
            <w:r w:rsidR="00CA2941" w:rsidRPr="00AF2420">
              <w:rPr>
                <w:rStyle w:val="Hyperlink"/>
                <w:noProof/>
              </w:rPr>
              <w:t>Back-end conventies</w:t>
            </w:r>
            <w:r w:rsidR="00CA2941">
              <w:rPr>
                <w:noProof/>
                <w:webHidden/>
              </w:rPr>
              <w:tab/>
            </w:r>
            <w:r w:rsidR="00CA2941">
              <w:rPr>
                <w:noProof/>
                <w:webHidden/>
              </w:rPr>
              <w:fldChar w:fldCharType="begin"/>
            </w:r>
            <w:r w:rsidR="00CA2941">
              <w:rPr>
                <w:noProof/>
                <w:webHidden/>
              </w:rPr>
              <w:instrText xml:space="preserve"> PAGEREF _Toc477262629 \h </w:instrText>
            </w:r>
            <w:r w:rsidR="00CA2941">
              <w:rPr>
                <w:noProof/>
                <w:webHidden/>
              </w:rPr>
            </w:r>
            <w:r w:rsidR="00CA2941">
              <w:rPr>
                <w:noProof/>
                <w:webHidden/>
              </w:rPr>
              <w:fldChar w:fldCharType="separate"/>
            </w:r>
            <w:r w:rsidR="00CA2941">
              <w:rPr>
                <w:noProof/>
                <w:webHidden/>
              </w:rPr>
              <w:t>2</w:t>
            </w:r>
            <w:r w:rsidR="00CA2941">
              <w:rPr>
                <w:noProof/>
                <w:webHidden/>
              </w:rPr>
              <w:fldChar w:fldCharType="end"/>
            </w:r>
          </w:hyperlink>
        </w:p>
        <w:p w:rsidR="00CA2941" w:rsidRDefault="007367E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262630" w:history="1">
            <w:r w:rsidR="00CA2941" w:rsidRPr="00AF2420">
              <w:rPr>
                <w:rStyle w:val="Hyperlink"/>
                <w:noProof/>
              </w:rPr>
              <w:t>Handtekeningen groepsleden</w:t>
            </w:r>
            <w:r w:rsidR="00CA2941">
              <w:rPr>
                <w:noProof/>
                <w:webHidden/>
              </w:rPr>
              <w:tab/>
            </w:r>
            <w:r w:rsidR="00CA2941">
              <w:rPr>
                <w:noProof/>
                <w:webHidden/>
              </w:rPr>
              <w:fldChar w:fldCharType="begin"/>
            </w:r>
            <w:r w:rsidR="00CA2941">
              <w:rPr>
                <w:noProof/>
                <w:webHidden/>
              </w:rPr>
              <w:instrText xml:space="preserve"> PAGEREF _Toc477262630 \h </w:instrText>
            </w:r>
            <w:r w:rsidR="00CA2941">
              <w:rPr>
                <w:noProof/>
                <w:webHidden/>
              </w:rPr>
            </w:r>
            <w:r w:rsidR="00CA2941">
              <w:rPr>
                <w:noProof/>
                <w:webHidden/>
              </w:rPr>
              <w:fldChar w:fldCharType="separate"/>
            </w:r>
            <w:r w:rsidR="00CA2941">
              <w:rPr>
                <w:noProof/>
                <w:webHidden/>
              </w:rPr>
              <w:t>2</w:t>
            </w:r>
            <w:r w:rsidR="00CA2941">
              <w:rPr>
                <w:noProof/>
                <w:webHidden/>
              </w:rPr>
              <w:fldChar w:fldCharType="end"/>
            </w:r>
          </w:hyperlink>
        </w:p>
        <w:p w:rsidR="00BB598F" w:rsidRDefault="00BB598F">
          <w:r>
            <w:rPr>
              <w:b/>
              <w:bCs/>
              <w:noProof/>
            </w:rPr>
            <w:fldChar w:fldCharType="end"/>
          </w:r>
        </w:p>
      </w:sdtContent>
    </w:sdt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BB598F" w:rsidRDefault="00BB598F" w:rsidP="00BB598F"/>
    <w:p w:rsidR="003C36F1" w:rsidRDefault="003C36F1" w:rsidP="00BB598F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3C36F1" w:rsidRDefault="003C36F1" w:rsidP="003C36F1">
      <w:pPr>
        <w:pStyle w:val="Kop1"/>
      </w:pPr>
      <w:bookmarkStart w:id="0" w:name="_Toc477262628"/>
      <w:r>
        <w:t>Front-end conventies</w:t>
      </w:r>
      <w:bookmarkEnd w:id="0"/>
    </w:p>
    <w:p w:rsidR="003C36F1" w:rsidRDefault="003C36F1" w:rsidP="003C36F1"/>
    <w:p w:rsidR="003C36F1" w:rsidRDefault="003C36F1" w:rsidP="003C36F1">
      <w:r>
        <w:t>Front-end conventies gaa</w:t>
      </w:r>
      <w:r w:rsidR="0098774E">
        <w:t>n</w:t>
      </w:r>
      <w:r>
        <w:t xml:space="preserve"> over het HTML / CSS  gedeelte. De groepsleden houden zich natuurlijk aan de conventies of corrigeren</w:t>
      </w:r>
      <w:r w:rsidR="00687345">
        <w:t xml:space="preserve"> wanneer nodig. </w:t>
      </w:r>
    </w:p>
    <w:p w:rsidR="0098774E" w:rsidRDefault="00687345" w:rsidP="003C36F1">
      <w:r>
        <w:t xml:space="preserve">- We gebruiken het programma </w:t>
      </w:r>
      <w:proofErr w:type="spellStart"/>
      <w:r w:rsidR="00437005">
        <w:t>PhpStorm</w:t>
      </w:r>
      <w:proofErr w:type="spellEnd"/>
      <w:r>
        <w:t>.</w:t>
      </w:r>
      <w:r>
        <w:br/>
        <w:t>- HTML en CSS wordt in aparte bestanden gehouden.</w:t>
      </w:r>
      <w:r>
        <w:br/>
        <w:t xml:space="preserve">- Code is op de juiste manier uitgelijnd. </w:t>
      </w:r>
      <w:r>
        <w:br/>
        <w:t>- Classnamen zijn logisch en worden zoveel mogelijk hergebruikt.</w:t>
      </w:r>
      <w:r>
        <w:br/>
        <w:t>- We houden ons aan het design van de schets. Als we samen het eens zijn over een aanpassing, kan die aanpassing doorgaan.</w:t>
      </w:r>
      <w:r>
        <w:br/>
        <w:t>- Geen &lt;</w:t>
      </w:r>
      <w:proofErr w:type="spellStart"/>
      <w:r>
        <w:t>br</w:t>
      </w:r>
      <w:proofErr w:type="spellEnd"/>
      <w:r>
        <w:t>&gt; gebruiken.</w:t>
      </w:r>
      <w:r w:rsidR="0098774E">
        <w:br/>
        <w:t>- Bestanden worden in de juiste mappen verdeeld.</w:t>
      </w:r>
    </w:p>
    <w:p w:rsidR="003C36F1" w:rsidRDefault="003C36F1" w:rsidP="003C36F1">
      <w:pPr>
        <w:pStyle w:val="Kop1"/>
      </w:pPr>
      <w:bookmarkStart w:id="1" w:name="_Toc477262629"/>
      <w:proofErr w:type="spellStart"/>
      <w:r>
        <w:t>Back-end</w:t>
      </w:r>
      <w:proofErr w:type="spellEnd"/>
      <w:r>
        <w:t xml:space="preserve"> conventies</w:t>
      </w:r>
      <w:bookmarkEnd w:id="1"/>
    </w:p>
    <w:p w:rsidR="003C36F1" w:rsidRDefault="003C36F1" w:rsidP="003C36F1"/>
    <w:p w:rsidR="0098774E" w:rsidRDefault="0098774E" w:rsidP="003C36F1">
      <w:proofErr w:type="spellStart"/>
      <w:r>
        <w:t>Back-end</w:t>
      </w:r>
      <w:proofErr w:type="spellEnd"/>
      <w:r>
        <w:t xml:space="preserve"> conventies gaan over PHP gedeelte. De groepsleden houden zich natuurlijk aan de conventies of corrigeren wanneer nodig.</w:t>
      </w:r>
    </w:p>
    <w:p w:rsidR="00EC54CE" w:rsidRPr="003C36F1" w:rsidRDefault="0098774E" w:rsidP="003C36F1">
      <w:r>
        <w:t xml:space="preserve">- We gebruiken het programma </w:t>
      </w:r>
      <w:proofErr w:type="spellStart"/>
      <w:r>
        <w:t>PhpStorm</w:t>
      </w:r>
      <w:proofErr w:type="spellEnd"/>
      <w:r>
        <w:t>.</w:t>
      </w:r>
      <w:r>
        <w:br/>
        <w:t>- Bestanden worden in de juiste mappen verdeeld.</w:t>
      </w:r>
      <w:r>
        <w:br/>
        <w:t xml:space="preserve">- Een class bevat niet te veel functies. Voor verschillende taken worden verschillende </w:t>
      </w:r>
      <w:proofErr w:type="spellStart"/>
      <w:r>
        <w:t>classen</w:t>
      </w:r>
      <w:proofErr w:type="spellEnd"/>
      <w:r>
        <w:t xml:space="preserve"> gemaakt.</w:t>
      </w:r>
      <w:r>
        <w:br/>
        <w:t xml:space="preserve">- Classnamen zijn logisch. </w:t>
      </w:r>
      <w:r>
        <w:br/>
        <w:t>- Code is op de juiste manier uitgelijnd.</w:t>
      </w:r>
      <w:r w:rsidR="00EC54CE">
        <w:br/>
        <w:t xml:space="preserve">- </w:t>
      </w:r>
      <w:proofErr w:type="spellStart"/>
      <w:r w:rsidR="00EC54CE">
        <w:t>Curly</w:t>
      </w:r>
      <w:proofErr w:type="spellEnd"/>
      <w:r w:rsidR="00EC54CE">
        <w:t xml:space="preserve"> </w:t>
      </w:r>
      <w:proofErr w:type="spellStart"/>
      <w:r w:rsidR="00EC54CE">
        <w:t>brackets</w:t>
      </w:r>
      <w:proofErr w:type="spellEnd"/>
      <w:r w:rsidR="00EC54CE">
        <w:t xml:space="preserve"> ( { } ) worden onder statements zoals </w:t>
      </w:r>
      <w:proofErr w:type="spellStart"/>
      <w:r w:rsidR="00EC54CE">
        <w:t>if</w:t>
      </w:r>
      <w:proofErr w:type="spellEnd"/>
      <w:r w:rsidR="00EC54CE">
        <w:t>/</w:t>
      </w:r>
      <w:proofErr w:type="spellStart"/>
      <w:r w:rsidR="00EC54CE">
        <w:t>else</w:t>
      </w:r>
      <w:proofErr w:type="spellEnd"/>
      <w:r w:rsidR="00EC54CE">
        <w:t xml:space="preserve"> statements gezet, niet ernaast.</w:t>
      </w:r>
      <w:bookmarkStart w:id="2" w:name="_GoBack"/>
      <w:bookmarkEnd w:id="2"/>
    </w:p>
    <w:p w:rsidR="003C36F1" w:rsidRPr="003C36F1" w:rsidRDefault="003C36F1" w:rsidP="003C36F1"/>
    <w:p w:rsidR="00CA2941" w:rsidRDefault="00CA2941" w:rsidP="00CA2941">
      <w:pPr>
        <w:pStyle w:val="Kop1"/>
      </w:pPr>
      <w:bookmarkStart w:id="3" w:name="_Toc477262630"/>
      <w:r>
        <w:t>Handtekeningen groepsleden</w:t>
      </w:r>
      <w:bookmarkEnd w:id="3"/>
    </w:p>
    <w:p w:rsidR="00BB598F" w:rsidRPr="00BB598F" w:rsidRDefault="00BB598F" w:rsidP="00BB598F"/>
    <w:p w:rsidR="00BB598F" w:rsidRDefault="00CA2941" w:rsidP="00BB598F">
      <w:r>
        <w:t>Hieronder komen de handtekeningen van de groepsleden.</w:t>
      </w:r>
      <w:r>
        <w:br/>
        <w:t>Wanneer iemand zijn/haar handtekening zet, betekend dit dat de groepslid het eens is met de conventies en hieraan zal houden.</w:t>
      </w:r>
    </w:p>
    <w:p w:rsidR="00CA2941" w:rsidRDefault="00CA2941" w:rsidP="00BB598F"/>
    <w:p w:rsidR="00CA2941" w:rsidRDefault="00CA2941" w:rsidP="00BB598F"/>
    <w:p w:rsidR="00CA2941" w:rsidRDefault="00CA2941" w:rsidP="00BB598F">
      <w:r>
        <w:t>…………………………………………………………………………………………………………………………………………………………….</w:t>
      </w:r>
    </w:p>
    <w:p w:rsidR="00CA2941" w:rsidRDefault="00CA2941" w:rsidP="00BB598F"/>
    <w:p w:rsidR="00CA2941" w:rsidRDefault="00CA2941" w:rsidP="00BB598F"/>
    <w:p w:rsidR="00084505" w:rsidRPr="00BB598F" w:rsidRDefault="00CA2941" w:rsidP="00CA2941">
      <w:r>
        <w:t>…………………………………………………………………………………………………………………………………………………………….</w:t>
      </w:r>
      <w:r w:rsidR="00BB598F">
        <w:tab/>
      </w:r>
    </w:p>
    <w:sectPr w:rsidR="00084505" w:rsidRPr="00BB598F" w:rsidSect="00BB598F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7E2" w:rsidRDefault="007367E2" w:rsidP="00BB598F">
      <w:pPr>
        <w:spacing w:after="0" w:line="240" w:lineRule="auto"/>
      </w:pPr>
      <w:r>
        <w:separator/>
      </w:r>
    </w:p>
  </w:endnote>
  <w:endnote w:type="continuationSeparator" w:id="0">
    <w:p w:rsidR="007367E2" w:rsidRDefault="007367E2" w:rsidP="00BB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44256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598F" w:rsidRDefault="00BB598F">
        <w:pPr>
          <w:pStyle w:val="Voettekst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54CE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598F" w:rsidRDefault="00BB598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7E2" w:rsidRDefault="007367E2" w:rsidP="00BB598F">
      <w:pPr>
        <w:spacing w:after="0" w:line="240" w:lineRule="auto"/>
      </w:pPr>
      <w:r>
        <w:separator/>
      </w:r>
    </w:p>
  </w:footnote>
  <w:footnote w:type="continuationSeparator" w:id="0">
    <w:p w:rsidR="007367E2" w:rsidRDefault="007367E2" w:rsidP="00BB59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8F"/>
    <w:rsid w:val="00084505"/>
    <w:rsid w:val="000F38A7"/>
    <w:rsid w:val="00326E64"/>
    <w:rsid w:val="003C36F1"/>
    <w:rsid w:val="00437005"/>
    <w:rsid w:val="00687345"/>
    <w:rsid w:val="007367E2"/>
    <w:rsid w:val="0098774E"/>
    <w:rsid w:val="00AF440F"/>
    <w:rsid w:val="00BB598F"/>
    <w:rsid w:val="00CA2941"/>
    <w:rsid w:val="00E9204A"/>
    <w:rsid w:val="00EC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159A"/>
  <w15:chartTrackingRefBased/>
  <w15:docId w15:val="{E19E9170-BB2F-4B48-9A2E-6EBFF72F9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B5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B598F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B598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B598F"/>
  </w:style>
  <w:style w:type="paragraph" w:styleId="Voettekst">
    <w:name w:val="footer"/>
    <w:basedOn w:val="Standaard"/>
    <w:link w:val="VoettekstChar"/>
    <w:uiPriority w:val="99"/>
    <w:unhideWhenUsed/>
    <w:rsid w:val="00BB59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B598F"/>
  </w:style>
  <w:style w:type="character" w:customStyle="1" w:styleId="Kop1Char">
    <w:name w:val="Kop 1 Char"/>
    <w:basedOn w:val="Standaardalinea-lettertype"/>
    <w:link w:val="Kop1"/>
    <w:uiPriority w:val="9"/>
    <w:rsid w:val="00BB59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B598F"/>
    <w:pPr>
      <w:outlineLvl w:val="9"/>
    </w:pPr>
    <w:rPr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BB598F"/>
    <w:pPr>
      <w:spacing w:after="100"/>
      <w:ind w:left="220"/>
    </w:pPr>
    <w:rPr>
      <w:rFonts w:eastAsiaTheme="minorEastAsia" w:cs="Times New Roman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BB598F"/>
    <w:pPr>
      <w:spacing w:after="100"/>
    </w:pPr>
    <w:rPr>
      <w:rFonts w:eastAsiaTheme="minorEastAsia" w:cs="Times New Roman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BB598F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Standaardalinea-lettertype"/>
    <w:uiPriority w:val="99"/>
    <w:unhideWhenUsed/>
    <w:rsid w:val="00BB59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Periode 3</PublishDate>
  <Abstract/>
  <CompanyAddress>Terheijdenseweg 350 Breda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E58E0-E464-4A67-9C56-275AA4D53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 Gokkers</vt:lpstr>
      <vt:lpstr/>
    </vt:vector>
  </TitlesOfParts>
  <Company>Groep 6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 Gokkers</dc:title>
  <dc:subject>Conventies</dc:subject>
  <dc:creator>Kevin iwan tomasz      GROEP 6        12-02-2017   T/M    10-04-2017</dc:creator>
  <cp:keywords/>
  <dc:description/>
  <cp:lastModifiedBy>Bruggen, Iwan van der (student)</cp:lastModifiedBy>
  <cp:revision>4</cp:revision>
  <dcterms:created xsi:type="dcterms:W3CDTF">2017-03-14T12:45:00Z</dcterms:created>
  <dcterms:modified xsi:type="dcterms:W3CDTF">2017-03-14T14:30:00Z</dcterms:modified>
</cp:coreProperties>
</file>