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5A8F" w14:textId="328F763F" w:rsidR="00270A2F" w:rsidRPr="006235EB" w:rsidRDefault="006235EB" w:rsidP="006235EB">
      <w:pPr>
        <w:jc w:val="center"/>
        <w:rPr>
          <w:rFonts w:ascii="Cambria" w:hAnsi="Cambria"/>
          <w:sz w:val="26"/>
          <w:szCs w:val="26"/>
        </w:rPr>
      </w:pPr>
      <w:r w:rsidRPr="006235EB">
        <w:rPr>
          <w:rFonts w:ascii="Cambria" w:hAnsi="Cambria"/>
          <w:b/>
          <w:sz w:val="26"/>
          <w:szCs w:val="26"/>
        </w:rPr>
        <w:t>“</w:t>
      </w:r>
      <w:r w:rsidR="00CD070F">
        <w:rPr>
          <w:rFonts w:ascii="Cambria" w:hAnsi="Cambria"/>
          <w:b/>
          <w:sz w:val="26"/>
          <w:szCs w:val="26"/>
        </w:rPr>
        <w:t>"MICROGREEN AND STRAWBERRY"</w:t>
      </w:r>
      <w:r w:rsidRPr="006235EB">
        <w:rPr>
          <w:rFonts w:ascii="Cambria" w:hAnsi="Cambria"/>
          <w:b/>
          <w:sz w:val="26"/>
          <w:szCs w:val="26"/>
        </w:rPr>
        <w:t>”</w:t>
      </w:r>
      <w:r w:rsidR="00CC3921" w:rsidRPr="006235EB">
        <w:rPr>
          <w:rFonts w:ascii="Cambria" w:hAnsi="Cambria"/>
          <w:b/>
          <w:sz w:val="26"/>
          <w:szCs w:val="26"/>
        </w:rPr>
        <w:t xml:space="preserve"> – 2 Yillik Sotuv va Kengayish Rejasi</w:t>
      </w:r>
    </w:p>
    <w:p w14:paraId="01CFF4C6" w14:textId="025BDBF0" w:rsidR="00270A2F" w:rsidRPr="006235EB" w:rsidRDefault="00CC3921">
      <w:pPr>
        <w:rPr>
          <w:rFonts w:ascii="Cambria" w:hAnsi="Cambria"/>
          <w:sz w:val="26"/>
          <w:szCs w:val="26"/>
        </w:rPr>
      </w:pPr>
      <w:r w:rsidRPr="006235EB">
        <w:rPr>
          <w:rFonts w:ascii="Cambria" w:hAnsi="Cambria"/>
          <w:b/>
          <w:sz w:val="26"/>
          <w:szCs w:val="26"/>
        </w:rPr>
        <w:t>1. Maqsadlar</w:t>
        <w:br/>
        <w:t>• Samarqand va Toshkentda mikro-ko'katlar + qulupnay yetkazuvchi №1</w:t>
        <w:br/>
        <w:t>• Premium qulupnay siti-fermani ishga tushirish (225 kg/oy — 60 m² quvvati)</w:t>
        <w:br/>
        <w:t>• Mijozlar: 20 → 162, daromad: 20 mln → 165.8 mln so'm</w:t>
      </w:r>
      <w:r w:rsidR="006235EB" w:rsidRPr="006235EB">
        <w:rPr>
          <w:rFonts w:ascii="Cambria" w:hAnsi="Cambria"/>
          <w:b/>
          <w:sz w:val="26"/>
          <w:szCs w:val="26"/>
        </w:rPr>
      </w:r>
    </w:p>
    <w:p w14:paraId="40D217CE" w14:textId="4F1ADADB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2. Traction (bugungi holat)</w:t>
        <w:br/>
        <w:t>• 5 restoran + 15 oila = 20 barqaror mijoz</w:t>
        <w:br/>
        <w:t>• Oylik: 20 mln so'm | microgreenuzbekistan.com</w:t>
        <w:br/>
        <w:t>• "Mirzo Ulug'bek Vorislari" — Samarqand viloyat g'olibi</w:t>
        <w:br/>
        <w:t>• Kompaniya bugun ham foydali: sof foyda 4.9 mln so'm/oy</w:t>
      </w:r>
      <w:r w:rsidR="00853CEB">
        <w:rPr>
          <w:rFonts w:ascii="Cambria" w:hAnsi="Cambria"/>
          <w:b/>
          <w:sz w:val="26"/>
        </w:rPr>
      </w:r>
      <w:r w:rsidR="00853CEB" w:rsidRPr="00853CEB">
        <w:rPr>
          <w:rFonts w:ascii="Cambria" w:hAnsi="Cambria"/>
          <w:b/>
          <w:sz w:val="26"/>
        </w:rPr>
      </w:r>
    </w:p>
    <w:p w14:paraId="1E399D30" w14:textId="77777777" w:rsidR="00270A2F" w:rsidRPr="0062343C" w:rsidRDefault="00CC3921">
      <w:pPr>
        <w:rPr>
          <w:rFonts w:ascii="Cambria" w:hAnsi="Cambria"/>
          <w:sz w:val="26"/>
          <w:szCs w:val="26"/>
        </w:rPr>
      </w:pPr>
      <w:r w:rsidRPr="0062343C">
        <w:rPr>
          <w:rFonts w:ascii="Cambria" w:hAnsi="Cambria"/>
          <w:b/>
          <w:sz w:val="26"/>
          <w:szCs w:val="26"/>
        </w:rPr>
        <w:t>3. Ijro rejasi (investitsiyadan keyin)</w:t>
        <w:br/>
        <w:t>Sep'26 – Nov'26: 6 rest, 18 oila — 24 mln so'm/oy</w:t>
        <w:br/>
        <w:t>Dec'26 – Feb'27: 9 rest, 26 oila — 54.1 mln so'm/oy</w:t>
        <w:br/>
        <w:t>Mar'27 – May'27: 12 rest, 37 oila — 73.2 mln so'm/oy</w:t>
        <w:br/>
        <w:t>Jun'27 – Aug'27: 15 rest, 50 oila — 87.2 mln so'm/oy</w:t>
      </w:r>
    </w:p>
    <w:p w14:paraId="1CD42524" w14:textId="77777777" w:rsidR="00D25230" w:rsidRPr="00D25230" w:rsidRDefault="00CC3921" w:rsidP="00D25230">
      <w:pPr>
        <w:rPr>
          <w:rFonts w:ascii="Cambria" w:hAnsi="Cambria"/>
          <w:b/>
          <w:sz w:val="26"/>
          <w:szCs w:val="26"/>
        </w:rPr>
      </w:pPr>
      <w:r w:rsidRPr="00D25230">
        <w:rPr>
          <w:rFonts w:ascii="Cambria" w:hAnsi="Cambria"/>
          <w:b/>
          <w:sz w:val="26"/>
          <w:szCs w:val="26"/>
        </w:rPr>
        <w:t>4. Rivojlanish: Qulupnay ferma (Sep'26 – Nov'26) | to'liq quvvat (Mar'27) | Toshkent bozori | Supermarketlar</w:t>
      </w:r>
      <w:r w:rsidR="00D25230" w:rsidRPr="00D25230">
        <w:rPr>
          <w:rFonts w:ascii="Cambria" w:hAnsi="Cambria"/>
          <w:b/>
          <w:sz w:val="26"/>
          <w:szCs w:val="26"/>
        </w:rPr>
      </w:r>
    </w:p>
    <w:p w14:paraId="154AF555" w14:textId="58A7EC5F" w:rsidR="00270A2F" w:rsidRPr="006235EB" w:rsidRDefault="00CC3921" w:rsidP="00D25230">
      <w:pPr>
        <w:rPr>
          <w:rFonts w:ascii="Cambria" w:hAnsi="Cambria"/>
        </w:rPr>
      </w:pPr>
      <w:r w:rsidRPr="00D25230">
        <w:rPr>
          <w:rFonts w:ascii="Cambria" w:hAnsi="Cambria"/>
          <w:b/>
          <w:sz w:val="26"/>
          <w:szCs w:val="26"/>
        </w:rPr>
        <w:t>5. Pozitsiya: PREMIUM. Zero-waste + IT + 365 kun yetkazish</w:t>
      </w:r>
    </w:p>
    <w:p w14:paraId="15DE48C6" w14:textId="77777777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6. Strategiya: Degustatsia (~40% konversiya), Instagram/Telegram reklama, referral dasturi, mavsumiy kampaniyalar</w:t>
      </w:r>
    </w:p>
    <w:p w14:paraId="700A4B6A" w14:textId="7461E833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7. Unit Economics: ARPU 2.5 mln (restoran) / 500k (oila) | CAC ~466k | LTV/CAC 36x | Brutto marja 68%</w:t>
      </w:r>
      <w:r w:rsidR="00476EDC" w:rsidRPr="00476EDC">
        <w:rPr>
          <w:rFonts w:ascii="Cambria" w:hAnsi="Cambria"/>
          <w:b/>
          <w:sz w:val="26"/>
        </w:rPr>
      </w:r>
    </w:p>
    <w:p w14:paraId="549A3113" w14:textId="77777777" w:rsidR="00476EDC" w:rsidRPr="00476EDC" w:rsidRDefault="00476EDC" w:rsidP="00476EDC">
      <w:pPr>
        <w:rPr>
          <w:rFonts w:ascii="Cambria" w:hAnsi="Cambria"/>
          <w:b/>
          <w:bCs/>
          <w:sz w:val="26"/>
          <w:szCs w:val="26"/>
        </w:rPr>
      </w:pPr>
      <w:r w:rsidRPr="00476EDC">
        <w:rPr>
          <w:rFonts w:ascii="Cambria" w:hAnsi="Cambria"/>
          <w:b/>
          <w:bCs/>
          <w:sz w:val="26"/>
          <w:szCs w:val="26"/>
        </w:rPr>
        <w:t>8. Risklar: Elektr→quyosh | Narx↓→qish kompensatsiya | Raqobat→brend+IT | Kasallik→karantin</w:t>
      </w:r>
    </w:p>
    <w:p w14:paraId="4F839ACB" w14:textId="571ED669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  <w:r w:rsidRPr="005246BE">
        <w:rPr>
          <w:rFonts w:ascii="Cambria" w:hAnsi="Cambria"/>
          <w:b/>
          <w:bCs/>
          <w:sz w:val="26"/>
          <w:szCs w:val="26"/>
        </w:rPr>
        <w:t>9. Milestones — Uzoq muddatli rejalar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1795"/>
        <w:gridCol w:w="1890"/>
        <w:gridCol w:w="1710"/>
        <w:gridCol w:w="4388"/>
      </w:tblGrid>
      <w:tr w:rsidR="00C62CB5" w:rsidRPr="00C62CB5" w14:paraId="243C872B" w14:textId="77777777" w:rsidTr="00C62CB5">
        <w:trPr>
          <w:trHeight w:val="813"/>
        </w:trPr>
        <w:tc>
          <w:tcPr>
            <w:tcW w:w="1795" w:type="dxa"/>
            <w:shd w:val="clear" w:color="auto" w:fill="C6D9F1" w:themeFill="text2" w:themeFillTint="33"/>
            <w:vAlign w:val="center"/>
            <w:hideMark/>
          </w:tcPr>
          <w:p w14:paraId="318FD648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Bosqich</w:t>
            </w:r>
          </w:p>
        </w:tc>
        <w:tc>
          <w:tcPr>
            <w:tcW w:w="1890" w:type="dxa"/>
            <w:shd w:val="clear" w:color="auto" w:fill="C6D9F1" w:themeFill="text2" w:themeFillTint="33"/>
            <w:vAlign w:val="center"/>
            <w:hideMark/>
          </w:tcPr>
          <w:p w14:paraId="761C5FAB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Jami mijozlar</w:t>
            </w:r>
          </w:p>
        </w:tc>
        <w:tc>
          <w:tcPr>
            <w:tcW w:w="1710" w:type="dxa"/>
            <w:shd w:val="clear" w:color="auto" w:fill="C6D9F1" w:themeFill="text2" w:themeFillTint="33"/>
            <w:vAlign w:val="center"/>
            <w:hideMark/>
          </w:tcPr>
          <w:p w14:paraId="398F2952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Oylik daromad</w:t>
            </w:r>
          </w:p>
        </w:tc>
        <w:tc>
          <w:tcPr>
            <w:tcW w:w="4388" w:type="dxa"/>
            <w:shd w:val="clear" w:color="auto" w:fill="C6D9F1" w:themeFill="text2" w:themeFillTint="33"/>
            <w:vAlign w:val="center"/>
            <w:hideMark/>
          </w:tcPr>
          <w:p w14:paraId="4430EE8E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Strategik choralar</w:t>
            </w:r>
          </w:p>
        </w:tc>
      </w:tr>
      <w:tr w:rsidR="00C62CB5" w:rsidRPr="00C62CB5" w14:paraId="230F7A38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411A3E55" w14:textId="1CA7816C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Sep'26 – Nov'26</w:t>
            </w:r>
          </w:p>
        </w:tc>
        <w:tc>
          <w:tcPr>
            <w:tcW w:w="1890" w:type="dxa"/>
            <w:vAlign w:val="center"/>
          </w:tcPr>
          <w:p w14:paraId="26D6282F" w14:textId="74D14DED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24 mijoz</w:t>
            </w:r>
          </w:p>
        </w:tc>
        <w:tc>
          <w:tcPr>
            <w:tcW w:w="1710" w:type="dxa"/>
            <w:vAlign w:val="center"/>
          </w:tcPr>
          <w:p w14:paraId="00D05CBC" w14:textId="05504E1C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24 mln</w:t>
            </w:r>
          </w:p>
        </w:tc>
        <w:tc>
          <w:tcPr>
            <w:tcW w:w="4388" w:type="dxa"/>
            <w:vAlign w:val="center"/>
          </w:tcPr>
          <w:p w14:paraId="54823A9D" w14:textId="2686329C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Ferma qurilishi</w:t>
            </w:r>
          </w:p>
        </w:tc>
      </w:tr>
      <w:tr w:rsidR="00C62CB5" w:rsidRPr="00C62CB5" w14:paraId="4C8C22D1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23D08BD7" w14:textId="63C27B42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Dec'26 – Feb'27</w:t>
            </w:r>
          </w:p>
        </w:tc>
        <w:tc>
          <w:tcPr>
            <w:tcW w:w="1890" w:type="dxa"/>
            <w:vAlign w:val="center"/>
          </w:tcPr>
          <w:p w14:paraId="12917440" w14:textId="33BFE50A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35 mijoz</w:t>
            </w:r>
          </w:p>
        </w:tc>
        <w:tc>
          <w:tcPr>
            <w:tcW w:w="1710" w:type="dxa"/>
            <w:vAlign w:val="center"/>
          </w:tcPr>
          <w:p w14:paraId="7125771D" w14:textId="2B71470F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54.1 mln</w:t>
            </w:r>
          </w:p>
        </w:tc>
        <w:tc>
          <w:tcPr>
            <w:tcW w:w="4388" w:type="dxa"/>
            <w:vAlign w:val="center"/>
          </w:tcPr>
          <w:p w14:paraId="455798C2" w14:textId="611CDDAE" w:rsidR="00C62CB5" w:rsidRPr="00C62CB5" w:rsidRDefault="00C62CB5" w:rsidP="00E91A1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Birinchi hosil</w:t>
            </w:r>
          </w:p>
        </w:tc>
      </w:tr>
      <w:tr w:rsidR="00C62CB5" w:rsidRPr="00C62CB5" w14:paraId="3DD5D5DD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37208BAF" w14:textId="79F34293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Mar'27 – May'27</w:t>
            </w:r>
          </w:p>
        </w:tc>
        <w:tc>
          <w:tcPr>
            <w:tcW w:w="1890" w:type="dxa"/>
            <w:vAlign w:val="center"/>
          </w:tcPr>
          <w:p w14:paraId="769B97A8" w14:textId="755FDECD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49 mijoz</w:t>
            </w:r>
          </w:p>
        </w:tc>
        <w:tc>
          <w:tcPr>
            <w:tcW w:w="1710" w:type="dxa"/>
            <w:vAlign w:val="center"/>
          </w:tcPr>
          <w:p w14:paraId="4A15F520" w14:textId="053FA314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73.2 mln</w:t>
            </w:r>
          </w:p>
        </w:tc>
        <w:tc>
          <w:tcPr>
            <w:tcW w:w="4388" w:type="dxa"/>
            <w:vAlign w:val="center"/>
          </w:tcPr>
          <w:p w14:paraId="4769B872" w14:textId="36FF8FE2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To'liq quvvat</w:t>
            </w:r>
          </w:p>
        </w:tc>
      </w:tr>
      <w:tr w:rsidR="00C62CB5" w:rsidRPr="00C62CB5" w14:paraId="2FAC1EF0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4F7A6111" w14:textId="37E72374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Jun'27 – Aug'27</w:t>
            </w:r>
          </w:p>
        </w:tc>
        <w:tc>
          <w:tcPr>
            <w:tcW w:w="1890" w:type="dxa"/>
            <w:vAlign w:val="center"/>
          </w:tcPr>
          <w:p w14:paraId="24EAA497" w14:textId="29B5A0D0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65 mijoz</w:t>
            </w:r>
          </w:p>
        </w:tc>
        <w:tc>
          <w:tcPr>
            <w:tcW w:w="1710" w:type="dxa"/>
            <w:vAlign w:val="center"/>
          </w:tcPr>
          <w:p w14:paraId="58B8FF68" w14:textId="3DBD7EC8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87.2 mln</w:t>
            </w:r>
          </w:p>
        </w:tc>
        <w:tc>
          <w:tcPr>
            <w:tcW w:w="4388" w:type="dxa"/>
            <w:vAlign w:val="center"/>
          </w:tcPr>
          <w:p w14:paraId="4C2B2EB8" w14:textId="044DF505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Toshkent bozori</w:t>
            </w:r>
          </w:p>
        </w:tc>
      </w:tr>
    </w:tbl>
    <w:p w14:paraId="55144FDD" w14:textId="3BF7D9DE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p w14:paraId="2E6DDD63" w14:textId="77777777" w:rsidR="00031E9A" w:rsidRDefault="00031E9A" w:rsidP="005246BE">
      <w:pPr>
        <w:rPr>
          <w:rFonts w:ascii="Cambria" w:hAnsi="Cambria"/>
          <w:b/>
          <w:bCs/>
          <w:sz w:val="26"/>
          <w:szCs w:val="26"/>
        </w:rPr>
      </w:pPr>
    </w:p>
    <w:p w14:paraId="709A626D" w14:textId="6DBEEED3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5246BE" w:rsidRPr="00126B77" w14:paraId="70DE176F" w14:textId="77777777" w:rsidTr="009B643F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2E8D11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lastRenderedPageBreak/>
              <w:t xml:space="preserve">Radjabov Diyorbek Erkinjonovich</w:t>
            </w:r>
          </w:p>
        </w:tc>
        <w:tc>
          <w:tcPr>
            <w:tcW w:w="282" w:type="dxa"/>
          </w:tcPr>
          <w:p w14:paraId="19E6B39F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85AA8F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1CED1AF3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2F9E70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50DCFEFA" w14:textId="77777777" w:rsidR="005246BE" w:rsidRP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sectPr w:rsidR="005246BE" w:rsidRPr="005246BE" w:rsidSect="00623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95F5" w14:textId="77777777" w:rsidR="00581413" w:rsidRDefault="00581413" w:rsidP="00CD070F">
      <w:pPr>
        <w:spacing w:after="0" w:line="240" w:lineRule="auto"/>
      </w:pPr>
      <w:r>
        <w:separator/>
      </w:r>
    </w:p>
  </w:endnote>
  <w:endnote w:type="continuationSeparator" w:id="0">
    <w:p w14:paraId="6A9B26FC" w14:textId="77777777" w:rsidR="00581413" w:rsidRDefault="00581413" w:rsidP="00CD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D1D5" w14:textId="77777777" w:rsidR="00CD070F" w:rsidRDefault="00CD0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7862" w14:textId="77777777" w:rsidR="00CD070F" w:rsidRDefault="00CD07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184C" w14:textId="77777777" w:rsidR="00CD070F" w:rsidRDefault="00CD0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056C" w14:textId="77777777" w:rsidR="00581413" w:rsidRDefault="00581413" w:rsidP="00CD070F">
      <w:pPr>
        <w:spacing w:after="0" w:line="240" w:lineRule="auto"/>
      </w:pPr>
      <w:r>
        <w:separator/>
      </w:r>
    </w:p>
  </w:footnote>
  <w:footnote w:type="continuationSeparator" w:id="0">
    <w:p w14:paraId="248BC6CB" w14:textId="77777777" w:rsidR="00581413" w:rsidRDefault="00581413" w:rsidP="00CD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3D7F" w14:textId="79D6D2F1" w:rsidR="00CD070F" w:rsidRDefault="00CD0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D2C5" w14:textId="41675133" w:rsidR="00CD070F" w:rsidRDefault="00CD07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D29A" w14:textId="659E029B" w:rsidR="00CD070F" w:rsidRDefault="00CD07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7667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30FCD"/>
    <w:multiLevelType w:val="multilevel"/>
    <w:tmpl w:val="A72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731B1"/>
    <w:multiLevelType w:val="multilevel"/>
    <w:tmpl w:val="3D0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965BA"/>
    <w:multiLevelType w:val="multilevel"/>
    <w:tmpl w:val="AA9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1379"/>
    <w:multiLevelType w:val="multilevel"/>
    <w:tmpl w:val="6EF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6378A"/>
    <w:multiLevelType w:val="multilevel"/>
    <w:tmpl w:val="ED0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74872"/>
    <w:multiLevelType w:val="multilevel"/>
    <w:tmpl w:val="17A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A64BD"/>
    <w:multiLevelType w:val="multilevel"/>
    <w:tmpl w:val="D55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36812"/>
    <w:multiLevelType w:val="multilevel"/>
    <w:tmpl w:val="911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D00F0"/>
    <w:multiLevelType w:val="multilevel"/>
    <w:tmpl w:val="60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2F03"/>
    <w:multiLevelType w:val="multilevel"/>
    <w:tmpl w:val="721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B2325"/>
    <w:multiLevelType w:val="multilevel"/>
    <w:tmpl w:val="190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72026">
    <w:abstractNumId w:val="8"/>
  </w:num>
  <w:num w:numId="2" w16cid:durableId="1019626770">
    <w:abstractNumId w:val="6"/>
  </w:num>
  <w:num w:numId="3" w16cid:durableId="1143962125">
    <w:abstractNumId w:val="5"/>
  </w:num>
  <w:num w:numId="4" w16cid:durableId="1361316028">
    <w:abstractNumId w:val="4"/>
  </w:num>
  <w:num w:numId="5" w16cid:durableId="616647796">
    <w:abstractNumId w:val="7"/>
  </w:num>
  <w:num w:numId="6" w16cid:durableId="2006857034">
    <w:abstractNumId w:val="3"/>
  </w:num>
  <w:num w:numId="7" w16cid:durableId="1150561158">
    <w:abstractNumId w:val="2"/>
  </w:num>
  <w:num w:numId="8" w16cid:durableId="1953583481">
    <w:abstractNumId w:val="1"/>
  </w:num>
  <w:num w:numId="9" w16cid:durableId="1526209848">
    <w:abstractNumId w:val="0"/>
  </w:num>
  <w:num w:numId="10" w16cid:durableId="1335302773">
    <w:abstractNumId w:val="16"/>
  </w:num>
  <w:num w:numId="11" w16cid:durableId="391390405">
    <w:abstractNumId w:val="17"/>
  </w:num>
  <w:num w:numId="12" w16cid:durableId="1316031017">
    <w:abstractNumId w:val="9"/>
  </w:num>
  <w:num w:numId="13" w16cid:durableId="1760786224">
    <w:abstractNumId w:val="15"/>
  </w:num>
  <w:num w:numId="14" w16cid:durableId="2099790292">
    <w:abstractNumId w:val="14"/>
  </w:num>
  <w:num w:numId="15" w16cid:durableId="825781778">
    <w:abstractNumId w:val="10"/>
  </w:num>
  <w:num w:numId="16" w16cid:durableId="519515735">
    <w:abstractNumId w:val="12"/>
  </w:num>
  <w:num w:numId="17" w16cid:durableId="142089536">
    <w:abstractNumId w:val="13"/>
  </w:num>
  <w:num w:numId="18" w16cid:durableId="1083919519">
    <w:abstractNumId w:val="19"/>
  </w:num>
  <w:num w:numId="19" w16cid:durableId="1020593683">
    <w:abstractNumId w:val="11"/>
  </w:num>
  <w:num w:numId="20" w16cid:durableId="11076965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1E9A"/>
    <w:rsid w:val="00034616"/>
    <w:rsid w:val="00051F2D"/>
    <w:rsid w:val="0006063C"/>
    <w:rsid w:val="001410BC"/>
    <w:rsid w:val="0015074B"/>
    <w:rsid w:val="00270A2F"/>
    <w:rsid w:val="0029639D"/>
    <w:rsid w:val="00326F90"/>
    <w:rsid w:val="003649EE"/>
    <w:rsid w:val="00476EDC"/>
    <w:rsid w:val="005246BE"/>
    <w:rsid w:val="00581413"/>
    <w:rsid w:val="005B5222"/>
    <w:rsid w:val="0061076D"/>
    <w:rsid w:val="0062343C"/>
    <w:rsid w:val="006235EB"/>
    <w:rsid w:val="00626C96"/>
    <w:rsid w:val="006E3A61"/>
    <w:rsid w:val="00821693"/>
    <w:rsid w:val="00853CEB"/>
    <w:rsid w:val="0092372D"/>
    <w:rsid w:val="00A207D7"/>
    <w:rsid w:val="00A63407"/>
    <w:rsid w:val="00A86BAE"/>
    <w:rsid w:val="00AA1D8D"/>
    <w:rsid w:val="00AE6C5B"/>
    <w:rsid w:val="00B47730"/>
    <w:rsid w:val="00C62CB5"/>
    <w:rsid w:val="00CB0664"/>
    <w:rsid w:val="00CC3921"/>
    <w:rsid w:val="00CD070F"/>
    <w:rsid w:val="00CF3C85"/>
    <w:rsid w:val="00D10C4D"/>
    <w:rsid w:val="00D25230"/>
    <w:rsid w:val="00DB4EA4"/>
    <w:rsid w:val="00DE3A16"/>
    <w:rsid w:val="00E91A1A"/>
    <w:rsid w:val="00F56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9CF90B"/>
  <w14:defaultImageDpi w14:val="300"/>
  <w15:docId w15:val="{7B71277D-4C02-47F0-AE6F-0030159A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7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7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CBC7F-1C03-4BBB-81B9-1FC63945D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Shohruxbek</cp:lastModifiedBy>
  <cp:revision>2</cp:revision>
  <cp:lastPrinted>2025-10-17T09:50:00Z</cp:lastPrinted>
  <dcterms:created xsi:type="dcterms:W3CDTF">2025-10-17T09:52:00Z</dcterms:created>
  <dcterms:modified xsi:type="dcterms:W3CDTF">2025-10-17T09:52:00Z</dcterms:modified>
  <cp:category/>
</cp:coreProperties>
</file>