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Default="00F210A7">
      <w:r>
        <w:t xml:space="preserve">-Fully OO implementation. Excellent organisation (use of whitespace and indentation </w:t>
      </w:r>
      <w:proofErr w:type="gramStart"/>
      <w:r>
        <w:t>etc..</w:t>
      </w:r>
      <w:proofErr w:type="gramEnd"/>
      <w:r>
        <w:t>)</w:t>
      </w:r>
    </w:p>
    <w:p w14:paraId="4D900A5A" w14:textId="44716FA0" w:rsidR="00F210A7" w:rsidRDefault="00823634">
      <w:r>
        <w:t>-No warning and fully commented</w:t>
      </w:r>
    </w:p>
    <w:p w14:paraId="4ED42517" w14:textId="77DC96D0" w:rsidR="003D4CFD" w:rsidRDefault="003D4CFD">
      <w:r>
        <w:t>-Consistent naming conventions</w:t>
      </w:r>
    </w:p>
    <w:p w14:paraId="6492ACD6" w14:textId="61D47871" w:rsidR="00A96940" w:rsidRDefault="00A96940">
      <w: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Default="006713A2">
      <w:r>
        <w:t>-No global variables</w:t>
      </w:r>
      <w:r w:rsidR="00FC6F08"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(chase player in range,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353BE1">
        <w:rPr>
          <w:color w:val="FFC000" w:themeColor="accent4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Default="00A65036">
      <w: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Default="00D8684A">
      <w:r>
        <w:t>-1 or more additional cameras used (mini map, top down view, dynamic environment map)</w:t>
      </w:r>
    </w:p>
    <w:p w14:paraId="379C83F0" w14:textId="5255027D" w:rsidR="00D8684A" w:rsidRDefault="00D8684A">
      <w:r>
        <w:t>-</w:t>
      </w:r>
      <w:r w:rsidR="002640A2">
        <w:t>Can fully move around the map and interact with environment, also one extra action (jump, crawl)</w:t>
      </w:r>
    </w:p>
    <w:p w14:paraId="224D6581" w14:textId="61714FAF" w:rsidR="00DB0390" w:rsidRPr="00B665C1" w:rsidRDefault="00DB0390">
      <w:pPr>
        <w:rPr>
          <w:color w:val="FFC000" w:themeColor="accent4"/>
        </w:rPr>
      </w:pPr>
      <w:r w:rsidRPr="00B665C1">
        <w:rPr>
          <w:color w:val="FFC000" w:themeColor="accent4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B851C0" w:rsidRDefault="00454B51">
      <w:pPr>
        <w:rPr>
          <w:color w:val="FFC000" w:themeColor="accent4"/>
        </w:rPr>
      </w:pPr>
      <w:r w:rsidRPr="00B851C0">
        <w:rPr>
          <w:color w:val="FFC000" w:themeColor="accent4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Default="00454B51">
      <w: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8741369" w:rsidR="00E03EDF" w:rsidRDefault="00E03EDF"/>
    <w:p w14:paraId="68194E00" w14:textId="2DD2524F" w:rsidR="00E03EDF" w:rsidRDefault="00E03EDF"/>
    <w:p w14:paraId="78AC6149" w14:textId="4CC5E85C" w:rsidR="00E03EDF" w:rsidRDefault="00E03EDF">
      <w:r>
        <w:lastRenderedPageBreak/>
        <w:t>-collider class</w:t>
      </w:r>
      <w:bookmarkStart w:id="0" w:name="_GoBack"/>
      <w:bookmarkEnd w:id="0"/>
    </w:p>
    <w:p w14:paraId="6B1DB525" w14:textId="77777777" w:rsidR="006008FF" w:rsidRDefault="006008FF"/>
    <w:p w14:paraId="4BFA3D55" w14:textId="65B69185" w:rsidR="00CE747A" w:rsidRDefault="00CE747A">
      <w:r>
        <w:t>-write collision</w:t>
      </w:r>
    </w:p>
    <w:p w14:paraId="27F97F46" w14:textId="77777777" w:rsidR="00E03EDF" w:rsidRDefault="00E03EDF"/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53BE1"/>
    <w:rsid w:val="003D4CFD"/>
    <w:rsid w:val="003E51E9"/>
    <w:rsid w:val="00454B51"/>
    <w:rsid w:val="00477F45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50A1C"/>
    <w:rsid w:val="00655EE9"/>
    <w:rsid w:val="006713A2"/>
    <w:rsid w:val="0071566B"/>
    <w:rsid w:val="0072321E"/>
    <w:rsid w:val="007E4F65"/>
    <w:rsid w:val="00823634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665C1"/>
    <w:rsid w:val="00B851C0"/>
    <w:rsid w:val="00B9246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812F1"/>
    <w:rsid w:val="00D8684A"/>
    <w:rsid w:val="00DB0390"/>
    <w:rsid w:val="00E03EDF"/>
    <w:rsid w:val="00E20532"/>
    <w:rsid w:val="00E3174B"/>
    <w:rsid w:val="00EC71D4"/>
    <w:rsid w:val="00F210A7"/>
    <w:rsid w:val="00F92A82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</cp:lastModifiedBy>
  <cp:revision>59</cp:revision>
  <dcterms:created xsi:type="dcterms:W3CDTF">2018-12-21T11:59:00Z</dcterms:created>
  <dcterms:modified xsi:type="dcterms:W3CDTF">2019-01-07T23:29:00Z</dcterms:modified>
</cp:coreProperties>
</file>