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2C" w:rsidRDefault="00C93F2C" w:rsidP="00C93F2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Cs/>
          <w:color w:val="000000"/>
          <w:sz w:val="45"/>
          <w:szCs w:val="45"/>
        </w:rPr>
      </w:pPr>
      <w:r>
        <w:rPr>
          <w:rFonts w:ascii="Georgia" w:eastAsia="Times New Roman" w:hAnsi="Georgia" w:cs="Times New Roman"/>
          <w:bCs/>
          <w:color w:val="000000"/>
          <w:sz w:val="45"/>
          <w:szCs w:val="45"/>
        </w:rPr>
        <w:t>Legend</w:t>
      </w:r>
      <w:proofErr w:type="gramStart"/>
      <w:r>
        <w:rPr>
          <w:rFonts w:ascii="Georgia" w:eastAsia="Times New Roman" w:hAnsi="Georgia" w:cs="Times New Roman"/>
          <w:bCs/>
          <w:color w:val="000000"/>
          <w:sz w:val="45"/>
          <w:szCs w:val="45"/>
        </w:rPr>
        <w:t>:</w:t>
      </w:r>
      <w:proofErr w:type="gramEnd"/>
      <w:r>
        <w:rPr>
          <w:rFonts w:ascii="Georgia" w:eastAsia="Times New Roman" w:hAnsi="Georgia" w:cs="Times New Roman"/>
          <w:bCs/>
          <w:color w:val="000000"/>
          <w:sz w:val="45"/>
          <w:szCs w:val="45"/>
        </w:rPr>
        <w:br/>
      </w:r>
      <w:r w:rsidRPr="00C93F2C">
        <w:rPr>
          <w:rFonts w:ascii="Georgia" w:eastAsia="Times New Roman" w:hAnsi="Georgia" w:cs="Times New Roman"/>
          <w:bCs/>
          <w:color w:val="70AD47" w:themeColor="accent6"/>
          <w:sz w:val="45"/>
          <w:szCs w:val="45"/>
        </w:rPr>
        <w:t>Completed</w:t>
      </w:r>
    </w:p>
    <w:p w:rsidR="00C93F2C" w:rsidRPr="00C93F2C" w:rsidRDefault="00C93F2C" w:rsidP="00C93F2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Cs/>
          <w:color w:val="4472C4" w:themeColor="accent5"/>
          <w:sz w:val="45"/>
          <w:szCs w:val="45"/>
        </w:rPr>
      </w:pPr>
      <w:r w:rsidRPr="00C93F2C">
        <w:rPr>
          <w:rFonts w:ascii="Georgia" w:eastAsia="Times New Roman" w:hAnsi="Georgia" w:cs="Times New Roman"/>
          <w:bCs/>
          <w:color w:val="4472C4" w:themeColor="accent5"/>
          <w:sz w:val="45"/>
          <w:szCs w:val="45"/>
        </w:rPr>
        <w:t>Abandoned</w:t>
      </w:r>
    </w:p>
    <w:p w:rsidR="00C93F2C" w:rsidRPr="00C93F2C" w:rsidRDefault="00C93F2C" w:rsidP="00C93F2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Cs/>
          <w:color w:val="ED7D31" w:themeColor="accent2"/>
          <w:sz w:val="45"/>
          <w:szCs w:val="45"/>
        </w:rPr>
      </w:pPr>
      <w:r w:rsidRPr="00C93F2C">
        <w:rPr>
          <w:rFonts w:ascii="Georgia" w:eastAsia="Times New Roman" w:hAnsi="Georgia" w:cs="Times New Roman"/>
          <w:bCs/>
          <w:color w:val="ED7D31" w:themeColor="accent2"/>
          <w:sz w:val="45"/>
          <w:szCs w:val="45"/>
        </w:rPr>
        <w:t>In Progress</w:t>
      </w:r>
    </w:p>
    <w:p w:rsidR="00C93F2C" w:rsidRDefault="00C93F2C" w:rsidP="00C93F2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45"/>
          <w:szCs w:val="45"/>
        </w:rPr>
      </w:pPr>
    </w:p>
    <w:p w:rsidR="00C93F2C" w:rsidRPr="00635A57" w:rsidRDefault="00C93F2C" w:rsidP="00635A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ED7D31" w:themeColor="accent2"/>
          <w:sz w:val="45"/>
          <w:szCs w:val="45"/>
        </w:rPr>
      </w:pPr>
      <w:hyperlink r:id="rId5" w:history="1">
        <w:r w:rsidRPr="00635A57">
          <w:rPr>
            <w:rStyle w:val="Hyperlink"/>
            <w:rFonts w:ascii="Georgia" w:eastAsia="Times New Roman" w:hAnsi="Georgia" w:cs="Times New Roman"/>
            <w:b/>
            <w:bCs/>
            <w:color w:val="ED7D31" w:themeColor="accent2"/>
            <w:sz w:val="45"/>
            <w:szCs w:val="45"/>
          </w:rPr>
          <w:t>Complex numbers</w:t>
        </w:r>
      </w:hyperlink>
    </w:p>
    <w:p w:rsidR="00063784" w:rsidRPr="00635A57" w:rsidRDefault="00C93F2C">
      <w:pPr>
        <w:rPr>
          <w:i/>
        </w:rPr>
      </w:pPr>
      <w:bookmarkStart w:id="0" w:name="_GoBack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 xml:space="preserve">A complex number has two parts: the real part and the imaginary part. In a number such as </w:t>
      </w:r>
      <w:proofErr w:type="spellStart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a+bi</w:t>
      </w:r>
      <w:proofErr w:type="spellEnd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 xml:space="preserve"> (2-3i, for example) the real part would be "a" (2) and the imaginary part would be "b" (-3).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 xml:space="preserve">Create a class </w:t>
      </w:r>
      <w:proofErr w:type="spellStart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ComplexNumber</w:t>
      </w:r>
      <w:proofErr w:type="spellEnd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 xml:space="preserve"> with: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A constructor to set the values for the real part and the imaginary part.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Setters and getters for both.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A method "</w:t>
      </w:r>
      <w:proofErr w:type="spellStart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ToString</w:t>
      </w:r>
      <w:proofErr w:type="spellEnd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", which would return "(2,-3)"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A method "</w:t>
      </w:r>
      <w:proofErr w:type="spellStart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GetMagnitude</w:t>
      </w:r>
      <w:proofErr w:type="spellEnd"/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" to return the magnitude of the complex number (square root of a2+b2)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A method "Add", to sum two complex numbers (the real part will be the sum of both real parts, and the imaginary part will be the sum of both imaginary parts)</w:t>
      </w:r>
      <w:r w:rsidRPr="00635A57">
        <w:rPr>
          <w:rStyle w:val="apple-converted-space"/>
          <w:rFonts w:ascii="Verdana" w:hAnsi="Verdana"/>
          <w:i/>
          <w:color w:val="000000"/>
          <w:sz w:val="28"/>
          <w:szCs w:val="28"/>
          <w:shd w:val="clear" w:color="auto" w:fill="F9FAFA"/>
        </w:rPr>
        <w:t> </w:t>
      </w:r>
      <w:r w:rsidRPr="00635A57">
        <w:rPr>
          <w:rFonts w:ascii="Verdana" w:hAnsi="Verdana"/>
          <w:i/>
          <w:color w:val="000000"/>
          <w:sz w:val="28"/>
          <w:szCs w:val="28"/>
        </w:rPr>
        <w:br/>
      </w:r>
      <w:r w:rsidRPr="00635A57">
        <w:rPr>
          <w:rFonts w:ascii="Verdana" w:hAnsi="Verdana"/>
          <w:i/>
          <w:color w:val="000000"/>
          <w:sz w:val="28"/>
          <w:szCs w:val="28"/>
          <w:shd w:val="clear" w:color="auto" w:fill="F9FAFA"/>
        </w:rPr>
        <w:t>Create a test program, to try these capabilities.</w:t>
      </w:r>
      <w:bookmarkEnd w:id="0"/>
    </w:p>
    <w:sectPr w:rsidR="00063784" w:rsidRPr="0063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1565E"/>
    <w:multiLevelType w:val="hybridMultilevel"/>
    <w:tmpl w:val="2A10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1B"/>
    <w:rsid w:val="00063784"/>
    <w:rsid w:val="00635A57"/>
    <w:rsid w:val="006C451B"/>
    <w:rsid w:val="00C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66769-796A-41A2-8209-18E961FA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F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93F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93F2C"/>
  </w:style>
  <w:style w:type="paragraph" w:styleId="ListParagraph">
    <w:name w:val="List Paragraph"/>
    <w:basedOn w:val="Normal"/>
    <w:uiPriority w:val="34"/>
    <w:qFormat/>
    <w:rsid w:val="0063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acticeexercisescsharp.blogspot.com.es/2013/05/705-complex-numb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3</cp:revision>
  <dcterms:created xsi:type="dcterms:W3CDTF">2017-01-06T04:49:00Z</dcterms:created>
  <dcterms:modified xsi:type="dcterms:W3CDTF">2017-01-06T04:52:00Z</dcterms:modified>
</cp:coreProperties>
</file>