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C04251D" w:rsidP="123B404B" w:rsidRDefault="0C04251D" w14:paraId="545467DC" w14:textId="14000F13">
      <w:pPr>
        <w:pStyle w:val="Normal"/>
        <w:jc w:val="center"/>
      </w:pPr>
      <w:r w:rsidR="2CA2DC42">
        <w:drawing>
          <wp:inline wp14:editId="7A425666" wp14:anchorId="0E826352">
            <wp:extent cx="1360228" cy="1101673"/>
            <wp:effectExtent l="0" t="0" r="0" b="0"/>
            <wp:docPr id="1629212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126fcff184a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60228" cy="11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6A05A" w:rsidP="1AF6A05A" w:rsidRDefault="1AF6A05A" w14:paraId="0BD15135" w14:textId="7D4735F1">
      <w:pPr>
        <w:pStyle w:val="Normal"/>
        <w:jc w:val="center"/>
      </w:pPr>
    </w:p>
    <w:p w:rsidR="0C04251D" w:rsidP="123B404B" w:rsidRDefault="0C04251D" w14:paraId="60530659" w14:textId="05446838">
      <w:pPr>
        <w:pStyle w:val="Normal"/>
        <w:jc w:val="center"/>
        <w:rPr>
          <w:b w:val="0"/>
          <w:bCs w:val="0"/>
          <w:sz w:val="32"/>
          <w:szCs w:val="32"/>
        </w:rPr>
      </w:pPr>
      <w:r w:rsidRPr="123B404B" w:rsidR="1D2E509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Državni</w:t>
      </w:r>
      <w:r w:rsidRPr="123B404B" w:rsidR="1D2E5095">
        <w:rPr>
          <w:b w:val="0"/>
          <w:bCs w:val="0"/>
          <w:sz w:val="32"/>
          <w:szCs w:val="32"/>
        </w:rPr>
        <w:t xml:space="preserve"> </w:t>
      </w:r>
      <w:r w:rsidRPr="123B404B" w:rsidR="1D2E5095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Univerz</w:t>
      </w:r>
      <w:r w:rsidRPr="123B404B" w:rsidR="04D397B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itet</w:t>
      </w:r>
      <w:r w:rsidRPr="123B404B" w:rsidR="04D397B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u </w:t>
      </w:r>
      <w:r w:rsidRPr="123B404B" w:rsidR="04D397B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Novom</w:t>
      </w:r>
      <w:r w:rsidRPr="123B404B" w:rsidR="04D397B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123B404B" w:rsidR="04D397BB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Pazaru</w:t>
      </w:r>
    </w:p>
    <w:p w:rsidR="4B4B490D" w:rsidP="123B404B" w:rsidRDefault="4B4B490D" w14:paraId="24EAAAFC" w14:textId="03390738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3B404B" w:rsidR="04D39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Departman</w:t>
      </w:r>
      <w:r w:rsidRPr="123B404B" w:rsidR="04D39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za </w:t>
      </w:r>
      <w:r w:rsidRPr="123B404B" w:rsidR="04D39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tehničko-tehnološke</w:t>
      </w:r>
      <w:r w:rsidRPr="123B404B" w:rsidR="04D39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3B404B" w:rsidR="04D39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nauk</w:t>
      </w:r>
      <w:r w:rsidRPr="123B404B" w:rsidR="04A484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</w:p>
    <w:p w:rsidR="4B4B490D" w:rsidP="123B404B" w:rsidRDefault="4B4B490D" w14:paraId="7B40CF00" w14:textId="3C66C9E0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3B404B" w:rsidR="04D39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Softversko</w:t>
      </w:r>
      <w:r w:rsidRPr="123B404B" w:rsidR="04D39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23B404B" w:rsidR="04D39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inženjerstvo</w:t>
      </w:r>
    </w:p>
    <w:p w:rsidR="123B404B" w:rsidP="123B404B" w:rsidRDefault="123B404B" w14:paraId="3FF91D88" w14:textId="37F157B2">
      <w:pPr>
        <w:pStyle w:val="Normal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23B404B" w:rsidP="123B404B" w:rsidRDefault="123B404B" w14:paraId="6424B640" w14:textId="7A92AAB3">
      <w:pPr>
        <w:pStyle w:val="Normal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6CBD326" w:rsidP="52EDEBFC" w:rsidRDefault="56CBD326" w14:paraId="3DCFC77A" w14:textId="20047834">
      <w:pPr>
        <w:pStyle w:val="Normal"/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52EDEBFC" w:rsidR="310D71E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Predmet</w:t>
      </w:r>
      <w:r w:rsidRPr="52EDEBFC" w:rsidR="310D71E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: </w:t>
      </w:r>
      <w:r w:rsidRPr="52EDEBFC" w:rsidR="310D71E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Softversko</w:t>
      </w:r>
      <w:r w:rsidRPr="52EDEBFC" w:rsidR="310D71E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52EDEBFC" w:rsidR="310D71E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Inženjerstvo</w:t>
      </w:r>
    </w:p>
    <w:p w:rsidR="431425F2" w:rsidP="123B404B" w:rsidRDefault="431425F2" w14:paraId="5185B29C" w14:textId="5982A94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23B404B" w:rsidR="51BD508C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Tema: </w:t>
      </w:r>
      <w:r w:rsidRPr="123B404B" w:rsidR="185E2C94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IT oglasi, povezivanje poslodavaca i kandidata</w:t>
      </w:r>
    </w:p>
    <w:p w:rsidR="123B404B" w:rsidP="123B404B" w:rsidRDefault="123B404B" w14:paraId="5BA1C377" w14:textId="57F1EE86">
      <w:pPr>
        <w:pStyle w:val="Normal"/>
        <w:jc w:val="left"/>
        <w:rPr>
          <w:b w:val="0"/>
          <w:bCs w:val="0"/>
          <w:sz w:val="28"/>
          <w:szCs w:val="28"/>
        </w:rPr>
      </w:pPr>
    </w:p>
    <w:p w:rsidR="123B404B" w:rsidP="123B404B" w:rsidRDefault="123B404B" w14:paraId="0B24D5B5" w14:textId="01A870C2">
      <w:pPr>
        <w:pStyle w:val="Normal"/>
        <w:jc w:val="left"/>
        <w:rPr>
          <w:b w:val="0"/>
          <w:bCs w:val="0"/>
          <w:sz w:val="28"/>
          <w:szCs w:val="28"/>
        </w:rPr>
      </w:pPr>
    </w:p>
    <w:p w:rsidR="123B404B" w:rsidP="123B404B" w:rsidRDefault="123B404B" w14:paraId="7DE3D840" w14:textId="7FEFAF2B">
      <w:pPr>
        <w:pStyle w:val="Normal"/>
        <w:jc w:val="left"/>
        <w:rPr>
          <w:b w:val="0"/>
          <w:bCs w:val="0"/>
          <w:sz w:val="28"/>
          <w:szCs w:val="28"/>
        </w:rPr>
      </w:pPr>
    </w:p>
    <w:p w:rsidR="123B404B" w:rsidP="123B404B" w:rsidRDefault="123B404B" w14:paraId="395A99B1" w14:textId="2104DE3F">
      <w:pPr>
        <w:pStyle w:val="Normal"/>
        <w:jc w:val="left"/>
        <w:rPr>
          <w:b w:val="0"/>
          <w:bCs w:val="0"/>
          <w:sz w:val="28"/>
          <w:szCs w:val="28"/>
        </w:rPr>
      </w:pPr>
    </w:p>
    <w:p w:rsidR="123B404B" w:rsidP="123B404B" w:rsidRDefault="123B404B" w14:paraId="47D5F634" w14:textId="79156474">
      <w:pPr>
        <w:pStyle w:val="Normal"/>
        <w:jc w:val="left"/>
        <w:rPr>
          <w:b w:val="0"/>
          <w:bCs w:val="0"/>
          <w:sz w:val="28"/>
          <w:szCs w:val="28"/>
        </w:rPr>
      </w:pPr>
    </w:p>
    <w:p w:rsidR="123B404B" w:rsidP="123B404B" w:rsidRDefault="123B404B" w14:paraId="0F3B7F78" w14:textId="6A6B9458">
      <w:pPr>
        <w:pStyle w:val="Normal"/>
        <w:jc w:val="left"/>
        <w:rPr>
          <w:b w:val="0"/>
          <w:bCs w:val="0"/>
          <w:sz w:val="28"/>
          <w:szCs w:val="28"/>
        </w:rPr>
      </w:pPr>
    </w:p>
    <w:p w:rsidR="123B404B" w:rsidP="123B404B" w:rsidRDefault="123B404B" w14:paraId="4F2BC6B1" w14:textId="6679157F">
      <w:pPr>
        <w:pStyle w:val="Normal"/>
        <w:jc w:val="left"/>
        <w:rPr>
          <w:b w:val="0"/>
          <w:bCs w:val="0"/>
          <w:sz w:val="28"/>
          <w:szCs w:val="28"/>
        </w:rPr>
      </w:pPr>
    </w:p>
    <w:p w:rsidR="123B404B" w:rsidP="123B404B" w:rsidRDefault="123B404B" w14:paraId="5FB0238C" w14:textId="41E54583">
      <w:pPr>
        <w:pStyle w:val="Normal"/>
        <w:jc w:val="left"/>
        <w:rPr>
          <w:b w:val="0"/>
          <w:bCs w:val="0"/>
          <w:sz w:val="28"/>
          <w:szCs w:val="28"/>
        </w:rPr>
      </w:pPr>
    </w:p>
    <w:p w:rsidR="123B404B" w:rsidP="123B404B" w:rsidRDefault="123B404B" w14:paraId="11E1F8BA" w14:textId="2A71D74B">
      <w:pPr>
        <w:pStyle w:val="Normal"/>
        <w:jc w:val="left"/>
        <w:rPr>
          <w:b w:val="0"/>
          <w:bCs w:val="0"/>
          <w:sz w:val="28"/>
          <w:szCs w:val="28"/>
        </w:rPr>
      </w:pPr>
    </w:p>
    <w:p w:rsidR="4A793C1B" w:rsidP="123B404B" w:rsidRDefault="4A793C1B" w14:paraId="50FB96F7" w14:textId="00FFA733">
      <w:pPr>
        <w:pStyle w:val="Normal"/>
        <w:spacing w:line="240" w:lineRule="auto"/>
        <w:jc w:val="left"/>
        <w:rPr>
          <w:b w:val="0"/>
          <w:bCs w:val="0"/>
          <w:sz w:val="28"/>
          <w:szCs w:val="28"/>
        </w:rPr>
      </w:pPr>
      <w:r w:rsidRPr="123B404B" w:rsidR="4A793C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Mentori:</w:t>
      </w:r>
      <w:r w:rsidRPr="123B404B" w:rsidR="4A793C1B">
        <w:rPr>
          <w:b w:val="0"/>
          <w:bCs w:val="0"/>
          <w:sz w:val="28"/>
          <w:szCs w:val="28"/>
        </w:rPr>
        <w:t xml:space="preserve">                                                                                                          </w:t>
      </w:r>
      <w:r w:rsidRPr="123B404B" w:rsidR="4A793C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Kandidat:</w:t>
      </w:r>
    </w:p>
    <w:p w:rsidR="4A793C1B" w:rsidP="123B404B" w:rsidRDefault="4A793C1B" w14:paraId="75FAF5FF" w14:textId="2F8D4354">
      <w:pPr>
        <w:pStyle w:val="Normal"/>
        <w:spacing w:line="240" w:lineRule="auto"/>
        <w:jc w:val="left"/>
        <w:rPr>
          <w:b w:val="0"/>
          <w:bCs w:val="0"/>
          <w:sz w:val="28"/>
          <w:szCs w:val="28"/>
        </w:rPr>
      </w:pPr>
      <w:r w:rsidRPr="123B404B" w:rsidR="4A793C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Prof. Dr Edin Dolićanin</w:t>
      </w:r>
      <w:r w:rsidRPr="123B404B" w:rsidR="4A793C1B">
        <w:rPr>
          <w:b w:val="0"/>
          <w:bCs w:val="0"/>
          <w:sz w:val="28"/>
          <w:szCs w:val="28"/>
        </w:rPr>
        <w:t xml:space="preserve">,                                                                    </w:t>
      </w:r>
      <w:r w:rsidRPr="123B404B" w:rsidR="576A9910">
        <w:rPr>
          <w:b w:val="0"/>
          <w:bCs w:val="0"/>
          <w:sz w:val="28"/>
          <w:szCs w:val="28"/>
        </w:rPr>
        <w:t xml:space="preserve">  </w:t>
      </w:r>
      <w:r w:rsidRPr="123B404B" w:rsidR="4A793C1B">
        <w:rPr>
          <w:b w:val="0"/>
          <w:bCs w:val="0"/>
          <w:sz w:val="28"/>
          <w:szCs w:val="28"/>
        </w:rPr>
        <w:t xml:space="preserve">    </w:t>
      </w:r>
      <w:r w:rsidRPr="123B404B" w:rsidR="4A793C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Džejlana</w:t>
      </w:r>
      <w:r w:rsidRPr="123B404B" w:rsidR="5A6C83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Radončić</w:t>
      </w:r>
    </w:p>
    <w:p w:rsidR="52EDEBFC" w:rsidP="1AF6A05A" w:rsidRDefault="52EDEBFC" w14:paraId="0DBAEA58" w14:textId="10E1227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AF6A05A" w:rsidR="4A793C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Prof. Dr Aldina Avdić</w:t>
      </w:r>
    </w:p>
    <w:p w:rsidR="7F42C927" w:rsidP="29B39C70" w:rsidRDefault="7F42C927" w14:paraId="26DB60CA" w14:textId="0FAFCAE1">
      <w:pPr>
        <w:pStyle w:val="ListParagraph"/>
        <w:numPr>
          <w:ilvl w:val="0"/>
          <w:numId w:val="12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9B39C70" w:rsidR="7F42C9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Predlog</w:t>
      </w:r>
      <w:r w:rsidRPr="29B39C70" w:rsidR="7F42C9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29B39C70" w:rsidR="7F42C92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projekta</w:t>
      </w:r>
    </w:p>
    <w:p w:rsidR="083E1698" w:rsidP="1AF6A05A" w:rsidRDefault="083E1698" w14:paraId="13F625F9" w14:textId="64FBEF8A">
      <w:pPr>
        <w:pStyle w:val="Normal"/>
        <w:spacing w:line="240" w:lineRule="auto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AF6A05A" w:rsidR="083E16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DevConnect</w:t>
      </w:r>
      <w:r w:rsidRPr="1AF6A05A" w:rsidR="083E16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web aplikacija</w:t>
      </w:r>
      <w:r w:rsidRPr="1AF6A05A" w:rsidR="5E08F6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5E08F6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koja omogućava IT firmama da jednostavno objavljuju oglase za posao, dok korisnicima pruža mogućnost da se prijavljuju za pozicije koje ih zanimaju.</w:t>
      </w:r>
      <w:r w:rsidRPr="1AF6A05A" w:rsidR="5638D7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E08F603" w:rsidP="016961EF" w:rsidRDefault="5E08F603" w14:paraId="7EEF0D5F" w14:textId="0E2D9D27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16961EF" w:rsidR="5E08F60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Opis </w:t>
      </w:r>
      <w:r w:rsidRPr="016961EF" w:rsidR="5E08F60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projektnog</w:t>
      </w:r>
      <w:r w:rsidRPr="016961EF" w:rsidR="5E08F60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016961EF" w:rsidR="5E08F60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zadatka</w:t>
      </w:r>
    </w:p>
    <w:p w:rsidR="123B404B" w:rsidP="1AF6A05A" w:rsidRDefault="123B404B" w14:paraId="1078853D" w14:textId="220C432E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AF6A05A" w:rsidR="0CD4B6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Razvijanjem ove aplikacije, IT firme će imati mogućnost da postavljaju oglase za posao kako bi privukle kandidate za odgovarajuće pozicije. Firmama će biti omogućeno da prate broj prijavljenih kandidata, a na osnovu njihovih CV-jeva, odlučuju o daljim koracima u procesu zapošljavanja. Nakon odobrenja prijava, kandidati</w:t>
      </w:r>
      <w:r w:rsidRPr="1AF6A05A" w:rsidR="6CD587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0CD4B6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22A9A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će moći da vide informacije o sledećim koracima, što</w:t>
      </w:r>
      <w:r w:rsidRPr="1AF6A05A" w:rsidR="0CD4B6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će im se olakšati priprem</w:t>
      </w:r>
      <w:r w:rsidRPr="1AF6A05A" w:rsidR="0B1AD9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</w:t>
      </w:r>
      <w:r w:rsidRPr="1AF6A05A" w:rsidR="0CD4B6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sledeće faze selekcije. </w:t>
      </w:r>
      <w:r w:rsidRPr="1AF6A05A" w:rsidR="772D7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Svaki oglas će sadržati listu potrebnih veština, a kandidati će moći da dodaju svoje veštine</w:t>
      </w:r>
      <w:r w:rsidRPr="1AF6A05A" w:rsidR="772D7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Sistem će omogućiti firmama da vide koliko se kandidata poklapa sa njihovim oglasima na osnovu ovih veština. </w:t>
      </w:r>
      <w:r w:rsidRPr="1AF6A05A" w:rsidR="0CD4B6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Kandidat</w:t>
      </w:r>
      <w:r w:rsidRPr="1AF6A05A" w:rsidR="4C5928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1AF6A05A" w:rsidR="0CD4B6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će </w:t>
      </w:r>
      <w:r w:rsidRPr="1AF6A05A" w:rsidR="583E4A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moći</w:t>
      </w:r>
      <w:r w:rsidRPr="1AF6A05A" w:rsidR="0CD4B6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pregledaju dostupne oglase i prijave se za pozicije putem sistema, pri čemu će dostaviti svoj CV. Nakon slanja prijave, kandidati će</w:t>
      </w:r>
      <w:r w:rsidRPr="1AF6A05A" w:rsidR="3A5870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moći da </w:t>
      </w:r>
      <w:r w:rsidRPr="1AF6A05A" w:rsidR="6D0AA7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prate </w:t>
      </w:r>
      <w:r w:rsidRPr="1AF6A05A" w:rsidR="3A5870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status</w:t>
      </w:r>
      <w:r w:rsidRPr="1AF6A05A" w:rsidR="0CD4B6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svoje prijave, odnosno da li je ona odobrena ili odbijena.</w:t>
      </w:r>
    </w:p>
    <w:p w:rsidR="0CD4B630" w:rsidP="123B404B" w:rsidRDefault="0CD4B630" w14:paraId="4090FF70" w14:textId="6E85D5B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52EDEBFC" w:rsidR="0CD4B6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Doseg</w:t>
      </w:r>
      <w:r w:rsidRPr="52EDEBFC" w:rsidR="0CD4B6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52EDEBFC" w:rsidR="0CD4B6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problema</w:t>
      </w:r>
      <w:r w:rsidRPr="52EDEBFC" w:rsidR="0CD4B6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koji </w:t>
      </w:r>
      <w:r w:rsidRPr="52EDEBFC" w:rsidR="0CD4B6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će</w:t>
      </w:r>
      <w:r w:rsidRPr="52EDEBFC" w:rsidR="0CD4B6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52EDEBFC" w:rsidR="0CD4B6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biti</w:t>
      </w:r>
      <w:r w:rsidRPr="52EDEBFC" w:rsidR="0CD4B6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52EDEBFC" w:rsidR="0CD4B63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rešen</w:t>
      </w:r>
      <w:r w:rsidRPr="52EDEBFC" w:rsidR="421F73D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:</w:t>
      </w:r>
    </w:p>
    <w:p w:rsidR="4F053DB8" w:rsidP="1AF6A05A" w:rsidRDefault="4F053DB8" w14:paraId="2E29D8EC" w14:textId="11A30D08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Pregled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informacija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Svaka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firma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će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imati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mogućnost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pregleda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svoje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informacije</w:t>
      </w:r>
      <w:r w:rsidRPr="1AF6A05A" w:rsidR="32B054F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46BD5AD9" w:rsidP="1AF6A05A" w:rsidRDefault="46BD5AD9" w14:paraId="021ADCC6" w14:textId="17E032C6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2220613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Oglasi</w:t>
      </w:r>
      <w:r w:rsidRPr="1AF6A05A" w:rsidR="2220613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Svaka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firma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će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imati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mogućnost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kre</w:t>
      </w:r>
      <w:r w:rsidRPr="1AF6A05A" w:rsidR="564266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ira</w:t>
      </w:r>
      <w:r w:rsidRPr="1AF6A05A" w:rsidR="564266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AF6A05A" w:rsidR="5642665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obriše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kao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1AF6A05A" w:rsidR="46BD5A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</w:t>
      </w:r>
      <w:r w:rsidRPr="1AF6A05A" w:rsidR="0B1A1E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2E538B5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arhivira</w:t>
      </w:r>
      <w:r w:rsidRPr="1AF6A05A" w:rsidR="0B1A1E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B1A1E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svoj</w:t>
      </w:r>
      <w:r w:rsidRPr="1AF6A05A" w:rsidR="0B1A1E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B1A1E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oglas</w:t>
      </w:r>
      <w:r w:rsidRPr="1AF6A05A" w:rsidR="7146D8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4F053DB8" w:rsidP="1AF6A05A" w:rsidRDefault="4F053DB8" w14:paraId="53607050" w14:textId="28C5885A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Pregled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1C08C9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prijava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Firmama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će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biti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omogućeno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pregledaju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informacije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kandidatima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uključujući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njihove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CV-</w:t>
      </w:r>
      <w:r w:rsidRPr="1AF6A05A" w:rsidR="14C5E6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j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eve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Firmama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će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biti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omogućeno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vide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koliko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kandidata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poklapa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njihovim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oglasima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osnovu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navedenih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veština</w:t>
      </w:r>
      <w:r w:rsidRPr="1AF6A05A" w:rsidR="2227C0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17132B7" w:rsidP="1AF6A05A" w:rsidRDefault="617132B7" w14:paraId="2C3A2C09" w14:textId="62530432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Odobravanje ili odbijanje: Firmama će biti dostupna opcija da odobre ili odbiju prijave kandidata na osnovu njihovih CV-</w:t>
      </w:r>
      <w:r w:rsidRPr="1AF6A05A" w:rsidR="2AF3F0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j</w:t>
      </w:r>
      <w:r w:rsidRPr="1AF6A05A" w:rsidR="4F053D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eva.</w:t>
      </w:r>
      <w:r w:rsidRPr="1AF6A05A" w:rsidR="3F2D36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Nakon odobravanja</w:t>
      </w:r>
      <w:r w:rsidRPr="1AF6A05A" w:rsidR="64B641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prijave,</w:t>
      </w:r>
      <w:r w:rsidRPr="1AF6A05A" w:rsidR="3F2D36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kandidati </w:t>
      </w:r>
      <w:r w:rsidRPr="1AF6A05A" w:rsidR="2D5FC7E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će imati uvid </w:t>
      </w:r>
      <w:r w:rsidRPr="1AF6A05A" w:rsidR="48F701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 detalje koji su vezani za intervju (</w:t>
      </w:r>
      <w:r w:rsidRPr="1AF6A05A" w:rsidR="417607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npr. </w:t>
      </w:r>
      <w:r w:rsidRPr="1AF6A05A" w:rsidR="48F701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razgovor sa HR, tehni</w:t>
      </w:r>
      <w:r w:rsidRPr="1AF6A05A" w:rsidR="4DAE234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č</w:t>
      </w:r>
      <w:r w:rsidRPr="1AF6A05A" w:rsidR="48F701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ki intervju itd)</w:t>
      </w:r>
      <w:r w:rsidRPr="1AF6A05A" w:rsidR="6CED8A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1392085B" w:rsidP="1AF6A05A" w:rsidRDefault="1392085B" w14:paraId="25BAE2C5" w14:textId="2A0BDB01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Pregled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primljenih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kandidata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Kandidati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koji 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su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prihvaćeni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posao</w:t>
      </w:r>
      <w:r w:rsidRPr="1AF6A05A" w:rsidR="139208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17132B7" w:rsidP="1AF6A05A" w:rsidRDefault="617132B7" w14:paraId="48718001" w14:textId="12C0BCD3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Pregled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informacija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Svaki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kandidat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će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imati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mogućnost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pregleda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svoje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6CAECF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informacije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objavljene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oglase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kao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sve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oglase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za 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koje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se 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prijavio</w:t>
      </w:r>
      <w:r w:rsidRPr="1AF6A05A" w:rsidR="4FF538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17132B7" w:rsidP="1AF6A05A" w:rsidRDefault="617132B7" w14:paraId="546255ED" w14:textId="016A4021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617132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Prijava</w:t>
      </w:r>
      <w:r w:rsidRPr="1AF6A05A" w:rsidR="617132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za </w:t>
      </w:r>
      <w:r w:rsidRPr="1AF6A05A" w:rsidR="617132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oglas</w:t>
      </w:r>
      <w:r w:rsidRPr="1AF6A05A" w:rsidR="617132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Kandidat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 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prijavi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dostavlja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svoj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CV</w:t>
      </w:r>
      <w:r w:rsidRPr="1AF6A05A" w:rsidR="1668BE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BE4D6B2" w:rsidP="1AF6A05A" w:rsidRDefault="0BE4D6B2" w14:paraId="4F24282B" w14:textId="0F5B1E31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Ocenjivanje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Kandidat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moze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ostavi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ocenu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odredjenoj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BE4D6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firmi</w:t>
      </w:r>
      <w:r w:rsidRPr="1AF6A05A" w:rsidR="0F5AFEA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F5AFEA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</w:t>
      </w:r>
      <w:r w:rsidRPr="1AF6A05A" w:rsidR="0F5AFEA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F5AFEA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obrnuto</w:t>
      </w:r>
      <w:r w:rsidRPr="1AF6A05A" w:rsidR="59FF62C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1AF6734" w:rsidP="1AF6A05A" w:rsidRDefault="51AF6734" w14:paraId="6DFDA413" w14:textId="3BF842B1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Omiljeni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oglasi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Pregled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oglasa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koje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kandidat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sacuvao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 </w:t>
      </w:r>
      <w:r w:rsidRPr="1AF6A05A" w:rsidR="082A90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omiljene</w:t>
      </w:r>
    </w:p>
    <w:p w:rsidR="51AF6734" w:rsidP="1AF6A05A" w:rsidRDefault="51AF6734" w14:paraId="34FCECEE" w14:textId="4B184F7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79C284D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Aplikacija nece rešavati sledeće probleme: </w:t>
      </w:r>
    </w:p>
    <w:p w:rsidR="51AF6734" w:rsidP="1AF6A05A" w:rsidRDefault="51AF6734" w14:paraId="502827FE" w14:textId="3EAEE30E">
      <w:pPr>
        <w:pStyle w:val="Normal"/>
        <w:bidi w:val="0"/>
        <w:spacing w:before="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Višekorisnički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pristup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za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kompanije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Aplikacija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ne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nudi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napredne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opcije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za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kompanije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više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sektora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ili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timova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za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zapošljavanje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gde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bi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različiti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članovi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tima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mogli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upravljati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različitim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fazama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procesa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zapošljavanja</w:t>
      </w: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51AF6734" w:rsidP="1AF6A05A" w:rsidRDefault="51AF6734" w14:paraId="5BF1EC45" w14:textId="0E46BC4C">
      <w:pPr>
        <w:pStyle w:val="Normal"/>
        <w:bidi w:val="0"/>
        <w:spacing w:before="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Praćenje napretka kandidata – Iako omogućava pregled statusa prijave, ne obezbeđuje detaljno praćenje napretka kandidata kroz različite faze selekcije (intervjui, testovi, probni zadaci)</w:t>
      </w:r>
      <w:r w:rsidRPr="1AF6A05A" w:rsidR="1F56CC2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što znači da se intervjui neće održavati preko ove platforme.</w:t>
      </w:r>
    </w:p>
    <w:p w:rsidR="51AF6734" w:rsidP="1AF6A05A" w:rsidRDefault="51AF6734" w14:paraId="1F74C08F" w14:textId="3C6F3726">
      <w:pPr>
        <w:pStyle w:val="Normal"/>
        <w:spacing w:before="0" w:beforeAutospacing="off" w:after="16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AF6A05A" w:rsidR="51AF67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Feedback za odbijene kandidate – Ne nudi opciju da kompanije pruže povratne informacije kandidatima koji nisu prošli selekciju.</w:t>
      </w:r>
    </w:p>
    <w:p w:rsidR="676C4812" w:rsidP="016961EF" w:rsidRDefault="676C4812" w14:paraId="2180CFBF" w14:textId="1A0B8F2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16961EF" w:rsidR="676C48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Korisnici sistema</w:t>
      </w:r>
    </w:p>
    <w:p w:rsidR="676C4812" w:rsidP="1AF6A05A" w:rsidRDefault="676C4812" w14:paraId="74764DAC" w14:textId="7891BB28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Ulogovani</w:t>
      </w: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korisnik</w:t>
      </w: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koji </w:t>
      </w: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moze</w:t>
      </w: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biti</w:t>
      </w: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</w:t>
      </w:r>
    </w:p>
    <w:p w:rsidR="676C4812" w:rsidP="1AF6A05A" w:rsidRDefault="676C4812" w14:paraId="0D242ED4" w14:textId="33EA5788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Administrator</w:t>
      </w:r>
    </w:p>
    <w:p w:rsidR="676C4812" w:rsidP="1AF6A05A" w:rsidRDefault="676C4812" w14:paraId="59A1F1ED" w14:textId="003BCEF6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Firma</w:t>
      </w:r>
    </w:p>
    <w:p w:rsidR="676C4812" w:rsidP="1AF6A05A" w:rsidRDefault="676C4812" w14:paraId="5BFEC476" w14:textId="52675354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Kandidat</w:t>
      </w:r>
    </w:p>
    <w:p w:rsidR="676C4812" w:rsidP="016961EF" w:rsidRDefault="676C4812" w14:paraId="521FC506" w14:textId="77F3835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16961EF" w:rsidR="676C481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Objašnjenje korisnika sistema</w:t>
      </w:r>
    </w:p>
    <w:p w:rsidR="676C4812" w:rsidP="52EDEBFC" w:rsidRDefault="676C4812" w14:paraId="11A4D44E" w14:textId="5FD5069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Administrator</w:t>
      </w:r>
      <w:r w:rsidRPr="1AF6A05A" w:rsidR="78F4D18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  <w:r w:rsidRPr="1AF6A05A" w:rsidR="676C48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76C4812" w:rsidP="52EDEBFC" w:rsidRDefault="676C4812" w14:paraId="6B910308" w14:textId="00F03561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2EDEBFC" w:rsidR="3F3090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kreiranje</w:t>
      </w:r>
    </w:p>
    <w:p w:rsidR="676C4812" w:rsidP="52EDEBFC" w:rsidRDefault="676C4812" w14:paraId="6D6FB5D9" w14:textId="71D4E9FE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2EDEBFC" w:rsidR="47B6A5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menjanje</w:t>
      </w:r>
    </w:p>
    <w:p w:rsidR="676C4812" w:rsidP="52EDEBFC" w:rsidRDefault="676C4812" w14:paraId="165D0794" w14:textId="21B82A58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2EDEBFC" w:rsidR="3F3090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brisanje naloga firmi</w:t>
      </w:r>
      <w:r w:rsidRPr="52EDEBFC" w:rsidR="2593E33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2EDEBFC" w:rsidR="76909CC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oglasa </w:t>
      </w:r>
      <w:r w:rsidRPr="52EDEBFC" w:rsidR="3F3090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 kandidata</w:t>
      </w:r>
      <w:r w:rsidRPr="52EDEBFC" w:rsidR="2BA30C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686F9E0" w:rsidP="52EDEBFC" w:rsidRDefault="0686F9E0" w14:paraId="482DF399" w14:textId="024EF7EB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2EDEBFC" w:rsidR="3F3090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Firma</w:t>
      </w:r>
      <w:r w:rsidRPr="52EDEBFC" w:rsidR="44D6FE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w:rsidR="0686F9E0" w:rsidP="52EDEBFC" w:rsidRDefault="0686F9E0" w14:paraId="0E6CFFCE" w14:textId="43E38AAD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2EDEBFC" w:rsidR="7A6DB0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kreira, menja</w:t>
      </w:r>
      <w:r w:rsidRPr="52EDEBFC" w:rsidR="0E1753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briše</w:t>
      </w:r>
      <w:r w:rsidRPr="52EDEBFC" w:rsidR="7A6DB0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ili </w:t>
      </w:r>
      <w:r w:rsidRPr="52EDEBFC" w:rsidR="796AD8A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arhivira</w:t>
      </w:r>
      <w:r w:rsidRPr="52EDEBFC" w:rsidR="7A6DB0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svoje oglase</w:t>
      </w:r>
      <w:r w:rsidRPr="52EDEBFC" w:rsidR="5A14F9C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(koji su istekli)</w:t>
      </w:r>
    </w:p>
    <w:p w:rsidR="0686F9E0" w:rsidP="29B39C70" w:rsidRDefault="0686F9E0" w14:paraId="7906A1C6" w14:textId="4A62060B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03B5B72" w:rsidR="39409C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ima</w:t>
      </w:r>
      <w:r w:rsidRPr="203B5B72" w:rsidR="39409C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03B5B72" w:rsidR="39409C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mogućnost</w:t>
      </w:r>
      <w:r w:rsidRPr="203B5B72" w:rsidR="39409C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03B5B72" w:rsidR="39409C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pregledanja</w:t>
      </w:r>
      <w:r w:rsidRPr="203B5B72" w:rsidR="39409C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03B5B72" w:rsidR="39409C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svojih</w:t>
      </w:r>
      <w:r w:rsidRPr="203B5B72" w:rsidR="39409C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03B5B72" w:rsidR="39409C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informacija</w:t>
      </w:r>
      <w:r w:rsidRPr="203B5B72" w:rsidR="39409C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</w:t>
      </w:r>
    </w:p>
    <w:p w:rsidR="0686F9E0" w:rsidP="203B5B72" w:rsidRDefault="0686F9E0" w14:paraId="16AA29A2" w14:textId="3DCB403D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lang w:val="en-US"/>
        </w:rPr>
      </w:pP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>ima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>mogućnost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>pregledanja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CV-</w:t>
      </w:r>
      <w:r w:rsidRPr="52EDEBFC" w:rsidR="771977EB">
        <w:rPr>
          <w:rFonts w:ascii="Times New Roman" w:hAnsi="Times New Roman" w:eastAsia="Times New Roman" w:cs="Times New Roman"/>
          <w:noProof w:val="0"/>
          <w:lang w:val="en-US"/>
        </w:rPr>
        <w:t>j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a 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>kandidata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686F9E0" w:rsidP="203B5B72" w:rsidRDefault="0686F9E0" w14:paraId="191283A4" w14:textId="222E86D5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lang w:val="en-US"/>
        </w:rPr>
      </w:pPr>
      <w:r w:rsidRPr="203B5B72" w:rsidR="39409C85">
        <w:rPr>
          <w:rFonts w:ascii="Times New Roman" w:hAnsi="Times New Roman" w:eastAsia="Times New Roman" w:cs="Times New Roman"/>
          <w:noProof w:val="0"/>
          <w:lang w:val="en-US"/>
        </w:rPr>
        <w:t>mogućnost</w:t>
      </w:r>
      <w:r w:rsidRPr="203B5B72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3B5B72" w:rsidR="39409C85">
        <w:rPr>
          <w:rFonts w:ascii="Times New Roman" w:hAnsi="Times New Roman" w:eastAsia="Times New Roman" w:cs="Times New Roman"/>
          <w:noProof w:val="0"/>
          <w:lang w:val="en-US"/>
        </w:rPr>
        <w:t>odobravanja</w:t>
      </w:r>
      <w:r w:rsidRPr="203B5B72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3B5B72" w:rsidR="39409C85">
        <w:rPr>
          <w:rFonts w:ascii="Times New Roman" w:hAnsi="Times New Roman" w:eastAsia="Times New Roman" w:cs="Times New Roman"/>
          <w:noProof w:val="0"/>
          <w:lang w:val="en-US"/>
        </w:rPr>
        <w:t>ili</w:t>
      </w:r>
      <w:r w:rsidRPr="203B5B72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3B5B72" w:rsidR="39409C85">
        <w:rPr>
          <w:rFonts w:ascii="Times New Roman" w:hAnsi="Times New Roman" w:eastAsia="Times New Roman" w:cs="Times New Roman"/>
          <w:noProof w:val="0"/>
          <w:lang w:val="en-US"/>
        </w:rPr>
        <w:t>odbijanja</w:t>
      </w:r>
      <w:r w:rsidRPr="203B5B72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3B5B72" w:rsidR="39409C85">
        <w:rPr>
          <w:rFonts w:ascii="Times New Roman" w:hAnsi="Times New Roman" w:eastAsia="Times New Roman" w:cs="Times New Roman"/>
          <w:noProof w:val="0"/>
          <w:lang w:val="en-US"/>
        </w:rPr>
        <w:t>prijave</w:t>
      </w:r>
      <w:r w:rsidRPr="203B5B72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203B5B72" w:rsidR="39409C85">
        <w:rPr>
          <w:rFonts w:ascii="Times New Roman" w:hAnsi="Times New Roman" w:eastAsia="Times New Roman" w:cs="Times New Roman"/>
          <w:noProof w:val="0"/>
          <w:lang w:val="en-US"/>
        </w:rPr>
        <w:t>kandidata</w:t>
      </w:r>
      <w:r w:rsidRPr="203B5B72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 </w:t>
      </w:r>
    </w:p>
    <w:p w:rsidR="0686F9E0" w:rsidP="203B5B72" w:rsidRDefault="0686F9E0" w14:paraId="67F95F8E" w14:textId="41C6ABC6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lang w:val="en-US"/>
        </w:rPr>
      </w:pPr>
      <w:r w:rsidRPr="52EDEBFC" w:rsidR="40399B80">
        <w:rPr>
          <w:rFonts w:ascii="Times New Roman" w:hAnsi="Times New Roman" w:eastAsia="Times New Roman" w:cs="Times New Roman"/>
          <w:noProof w:val="0"/>
          <w:lang w:val="en-US"/>
        </w:rPr>
        <w:t>prikazivanje informacija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o 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>toku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>intervjua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>kandidatima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>čija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je 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>prijava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>odobrena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 </w:t>
      </w:r>
    </w:p>
    <w:p w:rsidR="0686F9E0" w:rsidP="52EDEBFC" w:rsidRDefault="0686F9E0" w14:paraId="7B7F03A8" w14:textId="380A4130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 w:line="240" w:lineRule="auto"/>
        <w:ind/>
        <w:rPr>
          <w:noProof w:val="0"/>
          <w:lang w:val="en-US"/>
        </w:rPr>
      </w:pP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>ocenjuje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52EDEBFC" w:rsidR="39409C85">
        <w:rPr>
          <w:rFonts w:ascii="Times New Roman" w:hAnsi="Times New Roman" w:eastAsia="Times New Roman" w:cs="Times New Roman"/>
          <w:noProof w:val="0"/>
          <w:lang w:val="en-US"/>
        </w:rPr>
        <w:t>kandidata</w:t>
      </w:r>
      <w:r w:rsidRPr="52EDEBFC" w:rsidR="39409C85">
        <w:rPr>
          <w:noProof w:val="0"/>
          <w:lang w:val="en-US"/>
        </w:rPr>
        <w:t xml:space="preserve">  </w:t>
      </w:r>
    </w:p>
    <w:p w:rsidR="2BDD3766" w:rsidP="52EDEBFC" w:rsidRDefault="2BDD3766" w14:paraId="68FA0900" w14:textId="44A7D557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 w:line="240" w:lineRule="auto"/>
        <w:rPr>
          <w:noProof w:val="0"/>
          <w:lang w:val="en-US"/>
        </w:rPr>
      </w:pPr>
      <w:r w:rsidRPr="52EDEBFC" w:rsidR="2BDD3766">
        <w:rPr>
          <w:noProof w:val="0"/>
          <w:lang w:val="en-US"/>
        </w:rPr>
        <w:t>prikaz zaposlenih kandidata</w:t>
      </w:r>
    </w:p>
    <w:p w:rsidR="0686F9E0" w:rsidP="1AF6A05A" w:rsidRDefault="0686F9E0" w14:paraId="5127E9BE" w14:textId="654EC69E">
      <w:pPr>
        <w:pStyle w:val="Normal"/>
        <w:bidi w:val="0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0686F9E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Kandidat</w:t>
      </w:r>
      <w:r w:rsidRPr="1AF6A05A" w:rsidR="5850D22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</w:t>
      </w:r>
    </w:p>
    <w:p w:rsidR="0686F9E0" w:rsidP="52EDEBFC" w:rsidRDefault="0686F9E0" w14:paraId="11312D0B" w14:textId="36317CD2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2EDEBFC" w:rsidR="186C4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pregledava</w:t>
      </w:r>
      <w:r w:rsidRPr="52EDEBFC" w:rsidR="186C4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2EDEBFC" w:rsidR="186C4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objavljene</w:t>
      </w:r>
      <w:r w:rsidRPr="52EDEBFC" w:rsidR="186C4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2EDEBFC" w:rsidR="186C4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oglase</w:t>
      </w:r>
    </w:p>
    <w:p w:rsidR="186C4D3F" w:rsidP="203B5B72" w:rsidRDefault="186C4D3F" w14:paraId="5A4AC233" w14:textId="54C01D23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03B5B72" w:rsidR="186C4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prijavljuje se i dostavlja svoj CV</w:t>
      </w:r>
    </w:p>
    <w:p w:rsidR="186C4D3F" w:rsidP="203B5B72" w:rsidRDefault="186C4D3F" w14:paraId="3DE54A0F" w14:textId="1E00FE11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03B5B72" w:rsidR="186C4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ocenjuje firmu</w:t>
      </w:r>
    </w:p>
    <w:p w:rsidR="186C4D3F" w:rsidP="203B5B72" w:rsidRDefault="186C4D3F" w14:paraId="04339819" w14:textId="2B35BC69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2EDEBFC" w:rsidR="186C4D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ima mogućnost filtriranja oglasa </w:t>
      </w:r>
      <w:r w:rsidRPr="52EDEBFC" w:rsidR="5DCD71F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(po ve</w:t>
      </w:r>
      <w:r w:rsidRPr="52EDEBFC" w:rsidR="44668AF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š</w:t>
      </w:r>
      <w:r w:rsidRPr="52EDEBFC" w:rsidR="5DCD71F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tinama, </w:t>
      </w:r>
      <w:r w:rsidRPr="52EDEBFC" w:rsidR="6A4E8A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senioritetu</w:t>
      </w:r>
      <w:r w:rsidRPr="52EDEBFC" w:rsidR="5DCD71F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1D4767CB" w:rsidP="52EDEBFC" w:rsidRDefault="1D4767CB" w14:paraId="089C0083" w14:textId="1576A172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2EDEBFC" w:rsidR="1D4767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pregled odobrenih prijava </w:t>
      </w:r>
    </w:p>
    <w:p w:rsidR="016961EF" w:rsidP="1AF6A05A" w:rsidRDefault="016961EF" w14:paraId="4038C932" w14:textId="55C4F776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6F7AC1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pregled omiljenih </w:t>
      </w:r>
      <w:r w:rsidRPr="1AF6A05A" w:rsidR="35C371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oglasa</w:t>
      </w:r>
    </w:p>
    <w:p w:rsidR="1AF6A05A" w:rsidP="1AF6A05A" w:rsidRDefault="1AF6A05A" w14:paraId="0D35DA4B" w14:textId="5CF1BEAA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384CE98" w:rsidP="016961EF" w:rsidRDefault="4384CE98" w14:paraId="73489E6B" w14:textId="086DC5C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</w:pPr>
      <w:r w:rsidRPr="016961EF" w:rsidR="4384CE9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Tim i sastav tima</w:t>
      </w:r>
    </w:p>
    <w:p w:rsidR="064D508F" w:rsidP="016961EF" w:rsidRDefault="064D508F" w14:paraId="56404241" w14:textId="7A41F7C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9B39C70" w:rsidR="064D50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Naziv tima: </w:t>
      </w:r>
      <w:r w:rsidRPr="29B39C70" w:rsidR="6EC568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SkillsUnion</w:t>
      </w:r>
    </w:p>
    <w:p w:rsidR="52EDEBFC" w:rsidP="52EDEBFC" w:rsidRDefault="52EDEBFC" w14:paraId="3F470FEB" w14:textId="7318B8B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5F8C10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Članovi</w:t>
      </w:r>
      <w:r w:rsidRPr="1AF6A05A" w:rsidR="5F8C10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F8C10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tima</w:t>
      </w:r>
      <w:r w:rsidRPr="1AF6A05A" w:rsidR="5F8C10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Aldina Avdić, Džejlana Radončić (</w:t>
      </w:r>
      <w:r w:rsidRPr="1AF6A05A" w:rsidR="5F8C10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vođa</w:t>
      </w:r>
      <w:r w:rsidRPr="1AF6A05A" w:rsidR="5F8C10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AF6A05A" w:rsidR="5F8C10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tima</w:t>
      </w:r>
      <w:r w:rsidRPr="1AF6A05A" w:rsidR="5F8C10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</w:t>
      </w:r>
    </w:p>
    <w:p w:rsidR="1AF6A05A" w:rsidP="1AF6A05A" w:rsidRDefault="1AF6A05A" w14:paraId="1A739966" w14:textId="27197CF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AF6A05A" w:rsidP="1AF6A05A" w:rsidRDefault="1AF6A05A" w14:paraId="6306CD40" w14:textId="53B3409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EA6C44F" w:rsidP="016961EF" w:rsidRDefault="3EA6C44F" w14:paraId="0A1FF163" w14:textId="59EA027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9B39C70" w:rsidR="3EA6C44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Obrazloženje za izbor vođe tima</w:t>
      </w:r>
    </w:p>
    <w:p w:rsidR="3195595F" w:rsidP="1AF6A05A" w:rsidRDefault="3195595F" w14:paraId="21045D90" w14:textId="425C518B">
      <w:pPr>
        <w:pStyle w:val="Normal"/>
        <w:spacing w:before="0" w:beforeAutospacing="off" w:after="160" w:afterAutospacing="off" w:line="240" w:lineRule="auto"/>
        <w:ind w:right="0"/>
        <w:jc w:val="both"/>
      </w:pP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Džejlana Radončić je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odabrana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vođu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tima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zbog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svog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dosadašnjeg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iskustva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izradi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aplikacija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njene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želje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sticanje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dodatnog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iskustva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vođe</w:t>
      </w:r>
      <w:r w:rsidRPr="1AF6A05A" w:rsidR="319559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31A9FC0A" w:rsidP="52EDEBFC" w:rsidRDefault="31A9FC0A" w14:paraId="693FBDC4" w14:textId="61AFA35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2EDEBFC" w:rsidR="31A9FC0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Osnovni cilj tima</w:t>
      </w:r>
    </w:p>
    <w:p w:rsidR="52EDEBFC" w:rsidP="52EDEBFC" w:rsidRDefault="52EDEBFC" w14:paraId="58A67963" w14:textId="1FE0B793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1A9FC0A" w:rsidP="52EDEBFC" w:rsidRDefault="31A9FC0A" w14:paraId="19ABAF6D" w14:textId="71FFD276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2EDEBFC" w:rsidR="31A9F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Definisanje zadataka i njihovo organizovanje u faze potrebne za implementaciju </w:t>
      </w:r>
    </w:p>
    <w:p w:rsidR="31A9FC0A" w:rsidP="52EDEBFC" w:rsidRDefault="31A9FC0A" w14:paraId="7BA26B24" w14:textId="0A32F2BB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2EDEBFC" w:rsidR="31A9F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Pravljenje uspešnog proizvoda </w:t>
      </w:r>
    </w:p>
    <w:p w:rsidR="31A9FC0A" w:rsidP="52EDEBFC" w:rsidRDefault="31A9FC0A" w14:paraId="61F373E5" w14:textId="5AC808CA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2EDEBFC" w:rsidR="31A9F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Učenje novih veština u programiranju za rad na razvoju softvera </w:t>
      </w:r>
    </w:p>
    <w:p w:rsidR="31A9FC0A" w:rsidP="52EDEBFC" w:rsidRDefault="31A9FC0A" w14:paraId="24B32C19" w14:textId="5A224C3C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2EDEBFC" w:rsidR="31A9F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Učenje novih veština u pisanju dokumentacije za rad na razvoju softvera </w:t>
      </w:r>
    </w:p>
    <w:p w:rsidR="31A9FC0A" w:rsidP="52EDEBFC" w:rsidRDefault="31A9FC0A" w14:paraId="142C7959" w14:textId="76C786D4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2EDEBFC" w:rsidR="31A9F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Upoznavanje sa različitim tehnikama za rad sa timom </w:t>
      </w:r>
    </w:p>
    <w:p w:rsidR="31A9FC0A" w:rsidP="52EDEBFC" w:rsidRDefault="31A9FC0A" w14:paraId="3283B131" w14:textId="647543DB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2EDEBFC" w:rsidR="31A9F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Učenje novih veština komunikacija </w:t>
      </w:r>
    </w:p>
    <w:p w:rsidR="31A9FC0A" w:rsidP="52EDEBFC" w:rsidRDefault="31A9FC0A" w14:paraId="5745C15B" w14:textId="6C513D5C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2EDEBFC" w:rsidR="31A9F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Savladati menadžerske veštine i rukovođenje timom</w:t>
      </w:r>
    </w:p>
    <w:p w:rsidR="52EDEBFC" w:rsidP="52EDEBFC" w:rsidRDefault="52EDEBFC" w14:paraId="22FBED8F" w14:textId="268B93C1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2EDEBFC" w:rsidP="52EDEBFC" w:rsidRDefault="52EDEBFC" w14:paraId="708C4DF8" w14:textId="1359DF6D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EA6C44F" w:rsidP="016961EF" w:rsidRDefault="3EA6C44F" w14:paraId="5F051BF3" w14:textId="47D025B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16961EF" w:rsidR="3EA6C44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Rad tima</w:t>
      </w:r>
      <w:r w:rsidRPr="016961EF" w:rsidR="3EA6C44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016961EF" w:rsidTr="52EDEBFC" w14:paraId="535959A7">
        <w:trPr>
          <w:trHeight w:val="300"/>
        </w:trPr>
        <w:tc>
          <w:tcPr>
            <w:tcW w:w="4320" w:type="dxa"/>
            <w:tcMar/>
          </w:tcPr>
          <w:p w:rsidR="2C8D9214" w:rsidP="016961EF" w:rsidRDefault="2C8D9214" w14:paraId="327D82E2" w14:textId="0C1A011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Dani</w:t>
            </w:r>
          </w:p>
        </w:tc>
        <w:tc>
          <w:tcPr>
            <w:tcW w:w="4320" w:type="dxa"/>
            <w:tcMar/>
          </w:tcPr>
          <w:p w:rsidR="2C8D9214" w:rsidP="016961EF" w:rsidRDefault="2C8D9214" w14:paraId="6CA092C0" w14:textId="323F602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Broj sati rada</w:t>
            </w:r>
          </w:p>
        </w:tc>
      </w:tr>
      <w:tr w:rsidR="016961EF" w:rsidTr="52EDEBFC" w14:paraId="0239C832">
        <w:trPr>
          <w:trHeight w:val="300"/>
        </w:trPr>
        <w:tc>
          <w:tcPr>
            <w:tcW w:w="4320" w:type="dxa"/>
            <w:tcMar/>
          </w:tcPr>
          <w:p w:rsidR="2C8D9214" w:rsidP="016961EF" w:rsidRDefault="2C8D9214" w14:paraId="08EF0C60" w14:textId="3E5E4DA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Ponedeljak</w:t>
            </w:r>
          </w:p>
        </w:tc>
        <w:tc>
          <w:tcPr>
            <w:tcW w:w="4320" w:type="dxa"/>
            <w:tcMar/>
          </w:tcPr>
          <w:p w:rsidR="2C8D9214" w:rsidP="016961EF" w:rsidRDefault="2C8D9214" w14:paraId="5FE6FA44" w14:textId="01D2F74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3č</w:t>
            </w:r>
          </w:p>
        </w:tc>
      </w:tr>
      <w:tr w:rsidR="016961EF" w:rsidTr="52EDEBFC" w14:paraId="02B7DCA8">
        <w:trPr>
          <w:trHeight w:val="300"/>
        </w:trPr>
        <w:tc>
          <w:tcPr>
            <w:tcW w:w="4320" w:type="dxa"/>
            <w:tcMar/>
          </w:tcPr>
          <w:p w:rsidR="2C8D9214" w:rsidP="016961EF" w:rsidRDefault="2C8D9214" w14:paraId="273DDCE1" w14:textId="729CA46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Utorak</w:t>
            </w:r>
          </w:p>
        </w:tc>
        <w:tc>
          <w:tcPr>
            <w:tcW w:w="4320" w:type="dxa"/>
            <w:tcMar/>
          </w:tcPr>
          <w:p w:rsidR="2C8D9214" w:rsidP="016961EF" w:rsidRDefault="2C8D9214" w14:paraId="59370544" w14:textId="5DBEB5D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2č</w:t>
            </w:r>
          </w:p>
        </w:tc>
      </w:tr>
      <w:tr w:rsidR="016961EF" w:rsidTr="52EDEBFC" w14:paraId="7421FEE9">
        <w:trPr>
          <w:trHeight w:val="300"/>
        </w:trPr>
        <w:tc>
          <w:tcPr>
            <w:tcW w:w="4320" w:type="dxa"/>
            <w:tcMar/>
          </w:tcPr>
          <w:p w:rsidR="2C8D9214" w:rsidP="016961EF" w:rsidRDefault="2C8D9214" w14:paraId="164A74D1" w14:textId="608E511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Sreda</w:t>
            </w:r>
          </w:p>
        </w:tc>
        <w:tc>
          <w:tcPr>
            <w:tcW w:w="4320" w:type="dxa"/>
            <w:tcMar/>
          </w:tcPr>
          <w:p w:rsidR="2C8D9214" w:rsidP="016961EF" w:rsidRDefault="2C8D9214" w14:paraId="6BEF9F49" w14:textId="2AFD96F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4č</w:t>
            </w:r>
          </w:p>
        </w:tc>
      </w:tr>
      <w:tr w:rsidR="016961EF" w:rsidTr="52EDEBFC" w14:paraId="56506F41">
        <w:trPr>
          <w:trHeight w:val="300"/>
        </w:trPr>
        <w:tc>
          <w:tcPr>
            <w:tcW w:w="4320" w:type="dxa"/>
            <w:tcMar/>
          </w:tcPr>
          <w:p w:rsidR="2C8D9214" w:rsidP="016961EF" w:rsidRDefault="2C8D9214" w14:paraId="17F709D5" w14:textId="138B931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Četvrtak</w:t>
            </w:r>
          </w:p>
        </w:tc>
        <w:tc>
          <w:tcPr>
            <w:tcW w:w="4320" w:type="dxa"/>
            <w:tcMar/>
          </w:tcPr>
          <w:p w:rsidR="2C8D9214" w:rsidP="016961EF" w:rsidRDefault="2C8D9214" w14:paraId="5C58F940" w14:textId="414BE66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3č</w:t>
            </w:r>
          </w:p>
        </w:tc>
      </w:tr>
      <w:tr w:rsidR="016961EF" w:rsidTr="52EDEBFC" w14:paraId="14C2106E">
        <w:trPr>
          <w:trHeight w:val="300"/>
        </w:trPr>
        <w:tc>
          <w:tcPr>
            <w:tcW w:w="4320" w:type="dxa"/>
            <w:tcMar/>
          </w:tcPr>
          <w:p w:rsidR="2C8D9214" w:rsidP="016961EF" w:rsidRDefault="2C8D9214" w14:paraId="4626721B" w14:textId="23B744B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Petak</w:t>
            </w:r>
          </w:p>
        </w:tc>
        <w:tc>
          <w:tcPr>
            <w:tcW w:w="4320" w:type="dxa"/>
            <w:tcMar/>
          </w:tcPr>
          <w:p w:rsidR="2C8D9214" w:rsidP="016961EF" w:rsidRDefault="2C8D9214" w14:paraId="67FB83FB" w14:textId="745996D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5č</w:t>
            </w:r>
          </w:p>
        </w:tc>
      </w:tr>
      <w:tr w:rsidR="016961EF" w:rsidTr="52EDEBFC" w14:paraId="6D52B4F3">
        <w:trPr>
          <w:trHeight w:val="300"/>
        </w:trPr>
        <w:tc>
          <w:tcPr>
            <w:tcW w:w="4320" w:type="dxa"/>
            <w:tcMar/>
          </w:tcPr>
          <w:p w:rsidR="2C8D9214" w:rsidP="016961EF" w:rsidRDefault="2C8D9214" w14:paraId="02F0F846" w14:textId="00697D6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Subota</w:t>
            </w:r>
          </w:p>
        </w:tc>
        <w:tc>
          <w:tcPr>
            <w:tcW w:w="4320" w:type="dxa"/>
            <w:tcMar/>
          </w:tcPr>
          <w:p w:rsidR="2C8D9214" w:rsidP="016961EF" w:rsidRDefault="2C8D9214" w14:paraId="12422ADB" w14:textId="3EB72AD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5č</w:t>
            </w:r>
          </w:p>
        </w:tc>
      </w:tr>
      <w:tr w:rsidR="016961EF" w:rsidTr="52EDEBFC" w14:paraId="452194DA">
        <w:trPr>
          <w:trHeight w:val="300"/>
        </w:trPr>
        <w:tc>
          <w:tcPr>
            <w:tcW w:w="4320" w:type="dxa"/>
            <w:tcMar/>
          </w:tcPr>
          <w:p w:rsidR="2C8D9214" w:rsidP="016961EF" w:rsidRDefault="2C8D9214" w14:paraId="34FBED98" w14:textId="1442B68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Nedelja</w:t>
            </w:r>
          </w:p>
        </w:tc>
        <w:tc>
          <w:tcPr>
            <w:tcW w:w="4320" w:type="dxa"/>
            <w:tcMar/>
          </w:tcPr>
          <w:p w:rsidR="2C8D9214" w:rsidP="016961EF" w:rsidRDefault="2C8D9214" w14:paraId="3AA71CD1" w14:textId="4DD53B9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5č</w:t>
            </w:r>
          </w:p>
        </w:tc>
      </w:tr>
      <w:tr w:rsidR="016961EF" w:rsidTr="52EDEBFC" w14:paraId="061477CE">
        <w:trPr>
          <w:trHeight w:val="300"/>
        </w:trPr>
        <w:tc>
          <w:tcPr>
            <w:tcW w:w="4320" w:type="dxa"/>
            <w:tcMar/>
          </w:tcPr>
          <w:p w:rsidR="2C8D9214" w:rsidP="016961EF" w:rsidRDefault="2C8D9214" w14:paraId="644363BF" w14:textId="10429F8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016961EF" w:rsidR="2C8D921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Prosek rada</w:t>
            </w:r>
          </w:p>
        </w:tc>
        <w:tc>
          <w:tcPr>
            <w:tcW w:w="4320" w:type="dxa"/>
            <w:tcMar/>
          </w:tcPr>
          <w:p w:rsidR="6E9A79EE" w:rsidP="016961EF" w:rsidRDefault="6E9A79EE" w14:paraId="58CDA4A7" w14:textId="1C5ABFB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2EDEBFC" w:rsidR="1696744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27</w:t>
            </w:r>
            <w:r w:rsidRPr="52EDEBFC" w:rsidR="41A0E5E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č</w:t>
            </w:r>
          </w:p>
        </w:tc>
      </w:tr>
    </w:tbl>
    <w:p w:rsidR="016961EF" w:rsidP="016961EF" w:rsidRDefault="016961EF" w14:paraId="3B3C6EFC" w14:textId="4872F075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EA6C44F" w:rsidP="016961EF" w:rsidRDefault="3EA6C44F" w14:paraId="4B7DCFE2" w14:textId="4BC7EFC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16961EF" w:rsidR="3EA6C44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16961EF" w:rsidR="07A16DC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Odsustvo članova tima: tokom praznika ili nekog opravdanog razloga</w:t>
      </w:r>
    </w:p>
    <w:p w:rsidR="4BFF942A" w:rsidP="016961EF" w:rsidRDefault="4BFF942A" w14:paraId="59DBA7A5" w14:textId="15620E9F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16961EF" w:rsidR="4BFF942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Način komunikacije</w:t>
      </w:r>
    </w:p>
    <w:p w:rsidR="4BFF942A" w:rsidP="016961EF" w:rsidRDefault="4BFF942A" w14:paraId="341459B6" w14:textId="5CC561D7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16961EF" w:rsidR="4BFF94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Komunikacija se obavlja putem: Emaila, Githuba, Konsultacija </w:t>
      </w:r>
    </w:p>
    <w:p w:rsidR="230688CE" w:rsidP="016961EF" w:rsidRDefault="230688CE" w14:paraId="1D76E369" w14:textId="53203872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16961EF" w:rsidR="230688C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Tehnologije koje će biti korišćene za izradu aplikacije</w:t>
      </w:r>
    </w:p>
    <w:p w:rsidR="230688CE" w:rsidP="016961EF" w:rsidRDefault="230688CE" w14:paraId="26EBEE56" w14:textId="09EB262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016961EF" w:rsidR="230688C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Frontend: React</w:t>
      </w:r>
    </w:p>
    <w:p w:rsidR="230688CE" w:rsidP="016961EF" w:rsidRDefault="230688CE" w14:paraId="7476266C" w14:textId="733C875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2B98324A" w:rsidR="230688C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Backend: .NET</w:t>
      </w:r>
    </w:p>
    <w:p w:rsidR="0D5FA099" w:rsidP="2B98324A" w:rsidRDefault="0D5FA099" w14:paraId="19011281" w14:textId="4BBD313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AF6A05A" w:rsidR="0D5FA0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Baza Podataka: </w:t>
      </w:r>
      <w:r w:rsidRPr="1AF6A05A" w:rsidR="295613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MySql</w:t>
      </w:r>
    </w:p>
    <w:p w:rsidR="1AF6A05A" w:rsidP="1AF6A05A" w:rsidRDefault="1AF6A05A" w14:paraId="30D85816" w14:textId="0B81F9D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AF6A05A" w:rsidP="1AF6A05A" w:rsidRDefault="1AF6A05A" w14:paraId="6E3CB599" w14:textId="4F694EE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AF6A05A" w:rsidP="1AF6A05A" w:rsidRDefault="1AF6A05A" w14:paraId="275AB156" w14:textId="3E74697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0894137" w:rsidP="2B98324A" w:rsidRDefault="30894137" w14:paraId="131C844B" w14:textId="6F7ACE6D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1AF6A05A" w:rsidR="3089413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Simbolični</w:t>
      </w:r>
      <w:r w:rsidRPr="1AF6A05A" w:rsidR="3089413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1AF6A05A" w:rsidR="3089413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prikaz</w:t>
      </w:r>
      <w:r w:rsidRPr="1AF6A05A" w:rsidR="3089413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1AF6A05A" w:rsidR="3089413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platforme</w:t>
      </w:r>
    </w:p>
    <w:p w:rsidR="1AF6A05A" w:rsidP="1AF6A05A" w:rsidRDefault="1AF6A05A" w14:paraId="58F88B5F" w14:textId="249147D7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4A374112" w:rsidP="2B98324A" w:rsidRDefault="4A374112" w14:paraId="3305A1F6" w14:textId="48315DB8">
      <w:pPr>
        <w:pStyle w:val="ListParagraph"/>
        <w:bidi w:val="0"/>
        <w:spacing w:before="0" w:beforeAutospacing="off" w:after="160" w:afterAutospacing="off" w:line="240" w:lineRule="auto"/>
        <w:ind w:left="720" w:right="0"/>
        <w:jc w:val="left"/>
      </w:pPr>
      <w:r w:rsidR="4A374112">
        <w:drawing>
          <wp:inline wp14:editId="2047DE72" wp14:anchorId="3A9C8159">
            <wp:extent cx="5385362" cy="3124200"/>
            <wp:effectExtent l="0" t="0" r="0" b="0"/>
            <wp:docPr id="2146250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667117136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6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D36EE" w:rsidP="123B404B" w:rsidRDefault="3F2D36EE" w14:paraId="7AFB1580" w14:textId="1F5DAB9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23B404B" w:rsidR="3F2D36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23B404B" w:rsidP="123B404B" w:rsidRDefault="123B404B" w14:paraId="79F0E9EB" w14:textId="53F8920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23B404B" w:rsidP="123B404B" w:rsidRDefault="123B404B" w14:paraId="36743F94" w14:textId="6212A14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23B404B" w:rsidP="52EDEBFC" w:rsidRDefault="123B404B" w14:paraId="6E0477A2" w14:textId="55A2435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6cf3bd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24">
    <w:nsid w:val="761cca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cbb7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3037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98bdc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a31c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b25d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f07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2141b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d847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86c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d4ba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74e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8d9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a62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554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2dee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0b9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30a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f94f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3ae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f17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d95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cf3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">
    <w:nsid w:val="3a57a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07F56"/>
    <w:rsid w:val="0082450F"/>
    <w:rsid w:val="008AF83C"/>
    <w:rsid w:val="009AA8D0"/>
    <w:rsid w:val="00B566A4"/>
    <w:rsid w:val="01244894"/>
    <w:rsid w:val="0147EE26"/>
    <w:rsid w:val="014FD7DA"/>
    <w:rsid w:val="016961EF"/>
    <w:rsid w:val="021105C0"/>
    <w:rsid w:val="02621ECF"/>
    <w:rsid w:val="029424D8"/>
    <w:rsid w:val="035D03BF"/>
    <w:rsid w:val="03F663B3"/>
    <w:rsid w:val="040C89D1"/>
    <w:rsid w:val="04407F56"/>
    <w:rsid w:val="04A48456"/>
    <w:rsid w:val="04A63E39"/>
    <w:rsid w:val="04AFE7DA"/>
    <w:rsid w:val="04D397BB"/>
    <w:rsid w:val="04E6113D"/>
    <w:rsid w:val="04F54D1B"/>
    <w:rsid w:val="05687F53"/>
    <w:rsid w:val="05806BE3"/>
    <w:rsid w:val="058F2490"/>
    <w:rsid w:val="05D6ADA4"/>
    <w:rsid w:val="064D508F"/>
    <w:rsid w:val="06765CA4"/>
    <w:rsid w:val="0686F9E0"/>
    <w:rsid w:val="06EA0450"/>
    <w:rsid w:val="070EC28C"/>
    <w:rsid w:val="07A16DCB"/>
    <w:rsid w:val="07B1C42B"/>
    <w:rsid w:val="080F8983"/>
    <w:rsid w:val="082A9013"/>
    <w:rsid w:val="083D32E7"/>
    <w:rsid w:val="083E1698"/>
    <w:rsid w:val="08A42FB1"/>
    <w:rsid w:val="090AF742"/>
    <w:rsid w:val="0952F72F"/>
    <w:rsid w:val="097D3B34"/>
    <w:rsid w:val="09DB3742"/>
    <w:rsid w:val="0A5759A9"/>
    <w:rsid w:val="0ACB27B3"/>
    <w:rsid w:val="0B1A1ED3"/>
    <w:rsid w:val="0B1AD9D6"/>
    <w:rsid w:val="0B241715"/>
    <w:rsid w:val="0B687559"/>
    <w:rsid w:val="0B73CA9E"/>
    <w:rsid w:val="0B7DAAC7"/>
    <w:rsid w:val="0BE4D6B2"/>
    <w:rsid w:val="0C04251D"/>
    <w:rsid w:val="0CA947CB"/>
    <w:rsid w:val="0CD4B630"/>
    <w:rsid w:val="0CF1A081"/>
    <w:rsid w:val="0D04DFCF"/>
    <w:rsid w:val="0D5FA099"/>
    <w:rsid w:val="0D72D10D"/>
    <w:rsid w:val="0E175391"/>
    <w:rsid w:val="0E18A4BF"/>
    <w:rsid w:val="0EC9E646"/>
    <w:rsid w:val="0F5AFEAA"/>
    <w:rsid w:val="0F730071"/>
    <w:rsid w:val="10423002"/>
    <w:rsid w:val="11A5262C"/>
    <w:rsid w:val="11EC29D5"/>
    <w:rsid w:val="123B404B"/>
    <w:rsid w:val="123BFCDE"/>
    <w:rsid w:val="12B0D069"/>
    <w:rsid w:val="12DE3F96"/>
    <w:rsid w:val="12FAA13E"/>
    <w:rsid w:val="131CB1F7"/>
    <w:rsid w:val="136051C3"/>
    <w:rsid w:val="1392085B"/>
    <w:rsid w:val="13D9500E"/>
    <w:rsid w:val="13F3B177"/>
    <w:rsid w:val="144BA670"/>
    <w:rsid w:val="1490B224"/>
    <w:rsid w:val="14BEAA3A"/>
    <w:rsid w:val="14C5E69E"/>
    <w:rsid w:val="157E80F8"/>
    <w:rsid w:val="15F96076"/>
    <w:rsid w:val="1668BE36"/>
    <w:rsid w:val="16967442"/>
    <w:rsid w:val="16A8E34D"/>
    <w:rsid w:val="178A2D43"/>
    <w:rsid w:val="178A752F"/>
    <w:rsid w:val="1793942A"/>
    <w:rsid w:val="17949B9A"/>
    <w:rsid w:val="180E748E"/>
    <w:rsid w:val="1839B816"/>
    <w:rsid w:val="185E2C94"/>
    <w:rsid w:val="186C4D3F"/>
    <w:rsid w:val="18E91ACC"/>
    <w:rsid w:val="1A105481"/>
    <w:rsid w:val="1A181470"/>
    <w:rsid w:val="1AF34F3D"/>
    <w:rsid w:val="1AF6A05A"/>
    <w:rsid w:val="1C08C934"/>
    <w:rsid w:val="1C348437"/>
    <w:rsid w:val="1D2E5095"/>
    <w:rsid w:val="1D325DF3"/>
    <w:rsid w:val="1D4767CB"/>
    <w:rsid w:val="1D86312F"/>
    <w:rsid w:val="1DA59D56"/>
    <w:rsid w:val="1DAE7129"/>
    <w:rsid w:val="1DAFDE34"/>
    <w:rsid w:val="1EAF8B0B"/>
    <w:rsid w:val="1F56CC26"/>
    <w:rsid w:val="1F92A202"/>
    <w:rsid w:val="2017C7A7"/>
    <w:rsid w:val="203B5B72"/>
    <w:rsid w:val="209E789E"/>
    <w:rsid w:val="21F96343"/>
    <w:rsid w:val="2220613B"/>
    <w:rsid w:val="2227C0EA"/>
    <w:rsid w:val="227C6E71"/>
    <w:rsid w:val="230688CE"/>
    <w:rsid w:val="2338C5DC"/>
    <w:rsid w:val="235587EB"/>
    <w:rsid w:val="2369FA0E"/>
    <w:rsid w:val="23F75D74"/>
    <w:rsid w:val="247D27F2"/>
    <w:rsid w:val="24C3F0BF"/>
    <w:rsid w:val="24DCC889"/>
    <w:rsid w:val="24FFC0E0"/>
    <w:rsid w:val="2549DDF8"/>
    <w:rsid w:val="2555BE7D"/>
    <w:rsid w:val="2593E330"/>
    <w:rsid w:val="26DE21EC"/>
    <w:rsid w:val="275A311F"/>
    <w:rsid w:val="27AE1F70"/>
    <w:rsid w:val="27B449B6"/>
    <w:rsid w:val="28D1002C"/>
    <w:rsid w:val="29014F6F"/>
    <w:rsid w:val="295613CA"/>
    <w:rsid w:val="296219C7"/>
    <w:rsid w:val="29B39C70"/>
    <w:rsid w:val="29B773C5"/>
    <w:rsid w:val="29F1D951"/>
    <w:rsid w:val="2A225AF1"/>
    <w:rsid w:val="2A56985C"/>
    <w:rsid w:val="2AF3F08D"/>
    <w:rsid w:val="2B0EB76B"/>
    <w:rsid w:val="2B98324A"/>
    <w:rsid w:val="2BA30C7C"/>
    <w:rsid w:val="2BA69F7C"/>
    <w:rsid w:val="2BDD3766"/>
    <w:rsid w:val="2BE28788"/>
    <w:rsid w:val="2C4DD995"/>
    <w:rsid w:val="2C8D9214"/>
    <w:rsid w:val="2C8E85CE"/>
    <w:rsid w:val="2CA2DC42"/>
    <w:rsid w:val="2CD24DEF"/>
    <w:rsid w:val="2CFD4920"/>
    <w:rsid w:val="2D5FC7E8"/>
    <w:rsid w:val="2D9584BE"/>
    <w:rsid w:val="2E538B56"/>
    <w:rsid w:val="2EB6008E"/>
    <w:rsid w:val="2F0A37CE"/>
    <w:rsid w:val="2F6CE3E5"/>
    <w:rsid w:val="301A7FBA"/>
    <w:rsid w:val="303C3D7F"/>
    <w:rsid w:val="30894137"/>
    <w:rsid w:val="30AE10D5"/>
    <w:rsid w:val="30AE79F0"/>
    <w:rsid w:val="3100E67E"/>
    <w:rsid w:val="310D71ED"/>
    <w:rsid w:val="3171F712"/>
    <w:rsid w:val="3195595F"/>
    <w:rsid w:val="31A9FC0A"/>
    <w:rsid w:val="31BAAFD8"/>
    <w:rsid w:val="322A9A3B"/>
    <w:rsid w:val="324B43A7"/>
    <w:rsid w:val="3260A4E6"/>
    <w:rsid w:val="329ABC82"/>
    <w:rsid w:val="32B054F9"/>
    <w:rsid w:val="331C4BEA"/>
    <w:rsid w:val="3321CA32"/>
    <w:rsid w:val="33955783"/>
    <w:rsid w:val="3410C21A"/>
    <w:rsid w:val="3435559D"/>
    <w:rsid w:val="34B680A6"/>
    <w:rsid w:val="35AFBE91"/>
    <w:rsid w:val="35C3714C"/>
    <w:rsid w:val="361D9BE2"/>
    <w:rsid w:val="364DB6BD"/>
    <w:rsid w:val="36812CC9"/>
    <w:rsid w:val="36D0F9D9"/>
    <w:rsid w:val="36F10AD6"/>
    <w:rsid w:val="37887F78"/>
    <w:rsid w:val="37B20DEC"/>
    <w:rsid w:val="37C199F9"/>
    <w:rsid w:val="38A51783"/>
    <w:rsid w:val="38D9A9B3"/>
    <w:rsid w:val="38F698F8"/>
    <w:rsid w:val="39409C85"/>
    <w:rsid w:val="3A0E6DBD"/>
    <w:rsid w:val="3A18C33E"/>
    <w:rsid w:val="3A587008"/>
    <w:rsid w:val="3B9646B4"/>
    <w:rsid w:val="3BAECA77"/>
    <w:rsid w:val="3D44C072"/>
    <w:rsid w:val="3E2EDA52"/>
    <w:rsid w:val="3E649242"/>
    <w:rsid w:val="3EA6C44F"/>
    <w:rsid w:val="3EB1FE40"/>
    <w:rsid w:val="3F2D36EE"/>
    <w:rsid w:val="3F309012"/>
    <w:rsid w:val="4009BC8D"/>
    <w:rsid w:val="402E802C"/>
    <w:rsid w:val="40373264"/>
    <w:rsid w:val="40399B80"/>
    <w:rsid w:val="4047B70E"/>
    <w:rsid w:val="404DD17F"/>
    <w:rsid w:val="408809C6"/>
    <w:rsid w:val="41299243"/>
    <w:rsid w:val="4162A82F"/>
    <w:rsid w:val="41760717"/>
    <w:rsid w:val="41A0E5EF"/>
    <w:rsid w:val="41A2184B"/>
    <w:rsid w:val="41A2B4AE"/>
    <w:rsid w:val="41EEFDF5"/>
    <w:rsid w:val="421F73D1"/>
    <w:rsid w:val="4275F95F"/>
    <w:rsid w:val="431425F2"/>
    <w:rsid w:val="4384CE98"/>
    <w:rsid w:val="43E8BDAC"/>
    <w:rsid w:val="43F1C434"/>
    <w:rsid w:val="440454B6"/>
    <w:rsid w:val="441A3687"/>
    <w:rsid w:val="44262B2C"/>
    <w:rsid w:val="44668AF3"/>
    <w:rsid w:val="44D6FE3E"/>
    <w:rsid w:val="45069BC4"/>
    <w:rsid w:val="454CE0DD"/>
    <w:rsid w:val="45E53916"/>
    <w:rsid w:val="469C7189"/>
    <w:rsid w:val="46B6E0ED"/>
    <w:rsid w:val="46BD5AD9"/>
    <w:rsid w:val="46C5D47F"/>
    <w:rsid w:val="46D5397E"/>
    <w:rsid w:val="46D83D0D"/>
    <w:rsid w:val="47237B08"/>
    <w:rsid w:val="47B6A51F"/>
    <w:rsid w:val="47CE21A9"/>
    <w:rsid w:val="482FD83E"/>
    <w:rsid w:val="48B1484B"/>
    <w:rsid w:val="48F7012A"/>
    <w:rsid w:val="4906F450"/>
    <w:rsid w:val="493200C7"/>
    <w:rsid w:val="49B883CE"/>
    <w:rsid w:val="4A374112"/>
    <w:rsid w:val="4A793C1B"/>
    <w:rsid w:val="4ADA0B8F"/>
    <w:rsid w:val="4ADB87CD"/>
    <w:rsid w:val="4B31B51A"/>
    <w:rsid w:val="4B4B490D"/>
    <w:rsid w:val="4B4BD39A"/>
    <w:rsid w:val="4B7B8B05"/>
    <w:rsid w:val="4B82704D"/>
    <w:rsid w:val="4B9F5B95"/>
    <w:rsid w:val="4BCE35BE"/>
    <w:rsid w:val="4BFF942A"/>
    <w:rsid w:val="4C4E5FC9"/>
    <w:rsid w:val="4C592864"/>
    <w:rsid w:val="4C9FCD72"/>
    <w:rsid w:val="4CFB605A"/>
    <w:rsid w:val="4D22EEF0"/>
    <w:rsid w:val="4D40652E"/>
    <w:rsid w:val="4D62EA56"/>
    <w:rsid w:val="4D9D3081"/>
    <w:rsid w:val="4DAB6968"/>
    <w:rsid w:val="4DAE234E"/>
    <w:rsid w:val="4DD1935A"/>
    <w:rsid w:val="4ED7EB3A"/>
    <w:rsid w:val="4F053DB8"/>
    <w:rsid w:val="4F5D6BC8"/>
    <w:rsid w:val="4F907C1D"/>
    <w:rsid w:val="4FF53868"/>
    <w:rsid w:val="507D05BA"/>
    <w:rsid w:val="509347EE"/>
    <w:rsid w:val="51AF6734"/>
    <w:rsid w:val="51BD508C"/>
    <w:rsid w:val="520B6CEE"/>
    <w:rsid w:val="520BCC00"/>
    <w:rsid w:val="525B78C5"/>
    <w:rsid w:val="52EDEBFC"/>
    <w:rsid w:val="53E44915"/>
    <w:rsid w:val="54B22BDE"/>
    <w:rsid w:val="55301FCE"/>
    <w:rsid w:val="5530556C"/>
    <w:rsid w:val="55C8582F"/>
    <w:rsid w:val="55DA61F6"/>
    <w:rsid w:val="5638D7A3"/>
    <w:rsid w:val="56426650"/>
    <w:rsid w:val="569AFA4C"/>
    <w:rsid w:val="56C71800"/>
    <w:rsid w:val="56CBD326"/>
    <w:rsid w:val="576A9910"/>
    <w:rsid w:val="583871FF"/>
    <w:rsid w:val="583E4ADD"/>
    <w:rsid w:val="5850D22E"/>
    <w:rsid w:val="58866781"/>
    <w:rsid w:val="58AC5C8A"/>
    <w:rsid w:val="59541C50"/>
    <w:rsid w:val="59FF62CC"/>
    <w:rsid w:val="5A14F9C3"/>
    <w:rsid w:val="5A352FAD"/>
    <w:rsid w:val="5A426D19"/>
    <w:rsid w:val="5A5772EF"/>
    <w:rsid w:val="5A6C8379"/>
    <w:rsid w:val="5A9FD2CF"/>
    <w:rsid w:val="5ACBBF7E"/>
    <w:rsid w:val="5ACBF4D8"/>
    <w:rsid w:val="5ADCFC89"/>
    <w:rsid w:val="5ADFB05A"/>
    <w:rsid w:val="5CA91B2A"/>
    <w:rsid w:val="5D5DA3A8"/>
    <w:rsid w:val="5D61BC38"/>
    <w:rsid w:val="5DCD71F8"/>
    <w:rsid w:val="5E08F603"/>
    <w:rsid w:val="5E48282B"/>
    <w:rsid w:val="5F6A66EF"/>
    <w:rsid w:val="5F84F749"/>
    <w:rsid w:val="5F8C1012"/>
    <w:rsid w:val="5FA06A1C"/>
    <w:rsid w:val="601E8DC7"/>
    <w:rsid w:val="603179D1"/>
    <w:rsid w:val="608E801B"/>
    <w:rsid w:val="611E8BCD"/>
    <w:rsid w:val="617132B7"/>
    <w:rsid w:val="61ACF615"/>
    <w:rsid w:val="62EC7652"/>
    <w:rsid w:val="639CB2C3"/>
    <w:rsid w:val="649697A1"/>
    <w:rsid w:val="64B641CA"/>
    <w:rsid w:val="64C76BA5"/>
    <w:rsid w:val="64E5FC77"/>
    <w:rsid w:val="65897C23"/>
    <w:rsid w:val="65B6DB50"/>
    <w:rsid w:val="65C397C8"/>
    <w:rsid w:val="66A04985"/>
    <w:rsid w:val="66C913A4"/>
    <w:rsid w:val="676C4812"/>
    <w:rsid w:val="67956F85"/>
    <w:rsid w:val="6890A148"/>
    <w:rsid w:val="689687F0"/>
    <w:rsid w:val="68A9A55F"/>
    <w:rsid w:val="68C0AC64"/>
    <w:rsid w:val="6954A9FD"/>
    <w:rsid w:val="695B1C7A"/>
    <w:rsid w:val="6A18C904"/>
    <w:rsid w:val="6A3FDC8F"/>
    <w:rsid w:val="6A4E8A17"/>
    <w:rsid w:val="6A917839"/>
    <w:rsid w:val="6AD00026"/>
    <w:rsid w:val="6AEE822F"/>
    <w:rsid w:val="6BBCCB62"/>
    <w:rsid w:val="6CAECFD2"/>
    <w:rsid w:val="6CD0ED1B"/>
    <w:rsid w:val="6CD5870F"/>
    <w:rsid w:val="6CDDE936"/>
    <w:rsid w:val="6CED8A62"/>
    <w:rsid w:val="6D033592"/>
    <w:rsid w:val="6D06E611"/>
    <w:rsid w:val="6D0AA75D"/>
    <w:rsid w:val="6DD97FA9"/>
    <w:rsid w:val="6E078542"/>
    <w:rsid w:val="6E9A79EE"/>
    <w:rsid w:val="6EB18912"/>
    <w:rsid w:val="6EC568B8"/>
    <w:rsid w:val="6F06F334"/>
    <w:rsid w:val="6F0B157E"/>
    <w:rsid w:val="6F36E451"/>
    <w:rsid w:val="6F7AC1D4"/>
    <w:rsid w:val="7098889B"/>
    <w:rsid w:val="70AFCFFF"/>
    <w:rsid w:val="7146D8F7"/>
    <w:rsid w:val="716B17BF"/>
    <w:rsid w:val="7349AE61"/>
    <w:rsid w:val="74512096"/>
    <w:rsid w:val="74A139DE"/>
    <w:rsid w:val="74EF6A53"/>
    <w:rsid w:val="754ACC71"/>
    <w:rsid w:val="75DA3692"/>
    <w:rsid w:val="7631A693"/>
    <w:rsid w:val="7668CE5D"/>
    <w:rsid w:val="76909CC8"/>
    <w:rsid w:val="76F2D0F1"/>
    <w:rsid w:val="771977EB"/>
    <w:rsid w:val="772D7E2E"/>
    <w:rsid w:val="779BAD0A"/>
    <w:rsid w:val="77ED5060"/>
    <w:rsid w:val="78BEE950"/>
    <w:rsid w:val="78DA24E6"/>
    <w:rsid w:val="78E36BFE"/>
    <w:rsid w:val="78F4D188"/>
    <w:rsid w:val="796AD8AB"/>
    <w:rsid w:val="7974BEAF"/>
    <w:rsid w:val="79A00326"/>
    <w:rsid w:val="79C284D0"/>
    <w:rsid w:val="79FFEDB9"/>
    <w:rsid w:val="7A6DB08D"/>
    <w:rsid w:val="7AA0ABD5"/>
    <w:rsid w:val="7AC87843"/>
    <w:rsid w:val="7BEA99F6"/>
    <w:rsid w:val="7CEF97E7"/>
    <w:rsid w:val="7CF1B854"/>
    <w:rsid w:val="7D34D12F"/>
    <w:rsid w:val="7D37CB8E"/>
    <w:rsid w:val="7D3F89C4"/>
    <w:rsid w:val="7D68ECD6"/>
    <w:rsid w:val="7D76322F"/>
    <w:rsid w:val="7DE31766"/>
    <w:rsid w:val="7E74AFCC"/>
    <w:rsid w:val="7E77B9BA"/>
    <w:rsid w:val="7EDA89F1"/>
    <w:rsid w:val="7F2D6835"/>
    <w:rsid w:val="7F42C927"/>
    <w:rsid w:val="7F55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D20E"/>
  <w15:chartTrackingRefBased/>
  <w15:docId w15:val="{B8076A93-1899-47ED-9C52-8D43FC7CE6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84b636ca544089" /><Relationship Type="http://schemas.openxmlformats.org/officeDocument/2006/relationships/image" Target="/media/image2.png" Id="R4da6671171364f20" /><Relationship Type="http://schemas.openxmlformats.org/officeDocument/2006/relationships/image" Target="/media/image4.png" Id="R0fb126fcff184a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2024-10-15T12:07:58.0638957Z</dcterms:created>
  <dcterms:modified xsi:type="dcterms:W3CDTF">2024-10-23T20:32:37.5503777Z</dcterms:modified>
  <dc:creator>Dzejlana Radoncic</dc:creator>
  <lastModifiedBy>Dzejlana Radoncic</lastModifiedBy>
</coreProperties>
</file>