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158" w:rsidRDefault="00B72158" w:rsidP="005A4A2D"/>
    <w:p w:rsidR="00B72158" w:rsidRDefault="00B72158" w:rsidP="00945A8D">
      <w:pPr>
        <w:pStyle w:val="Heading2"/>
      </w:pPr>
      <w:r w:rsidRPr="00B72158">
        <w:t>PROJEKAT</w:t>
      </w:r>
    </w:p>
    <w:p w:rsidR="009E4B5C" w:rsidRPr="009E4B5C" w:rsidRDefault="009E4B5C" w:rsidP="005A4A2D"/>
    <w:p w:rsidR="009E4B5C" w:rsidRPr="00243C5C" w:rsidRDefault="007E51BE" w:rsidP="00243C5C">
      <w:pPr>
        <w:pStyle w:val="Heading2"/>
        <w:rPr>
          <w:lang w:val="sr-Latn-RS"/>
        </w:rPr>
      </w:pPr>
      <w:r>
        <w:t>i</w:t>
      </w:r>
      <w:r w:rsidRPr="007E51BE">
        <w:t xml:space="preserve">z </w:t>
      </w:r>
      <w:r w:rsidR="008574F2" w:rsidRPr="008574F2">
        <w:t>Digitalnih sistema otpornih na greške</w:t>
      </w:r>
    </w:p>
    <w:p w:rsidR="00B72158" w:rsidRPr="007E51BE" w:rsidRDefault="00B72158" w:rsidP="00945A8D">
      <w:pPr>
        <w:pStyle w:val="Heading2"/>
      </w:pPr>
    </w:p>
    <w:p w:rsidR="00B72158" w:rsidRPr="007E51BE" w:rsidRDefault="00B72158" w:rsidP="005A4A2D">
      <w:pPr>
        <w:rPr>
          <w:lang w:val="pl-PL"/>
        </w:rPr>
      </w:pPr>
    </w:p>
    <w:p w:rsidR="00B72158" w:rsidRPr="007E51BE" w:rsidRDefault="00B72158" w:rsidP="005A4A2D">
      <w:pPr>
        <w:rPr>
          <w:lang w:val="pl-PL"/>
        </w:rPr>
      </w:pPr>
    </w:p>
    <w:p w:rsidR="00AB3DCF" w:rsidRPr="009E4B5C" w:rsidRDefault="00AB3DCF" w:rsidP="00945A8D">
      <w:pPr>
        <w:pStyle w:val="Heading3"/>
        <w:rPr>
          <w:lang w:val="sr-Latn-CS"/>
        </w:rPr>
      </w:pPr>
      <w:r>
        <w:rPr>
          <w:lang w:val="sr-Cyrl-CS"/>
        </w:rPr>
        <w:t>TEMA</w:t>
      </w:r>
      <w:r w:rsidRPr="00147BDA">
        <w:rPr>
          <w:lang w:val="sr-Cyrl-CS"/>
        </w:rPr>
        <w:t xml:space="preserve"> </w:t>
      </w:r>
      <w:r w:rsidRPr="007E51BE">
        <w:t>PROJEKTA</w:t>
      </w:r>
      <w:r w:rsidRPr="00147BDA">
        <w:rPr>
          <w:lang w:val="sr-Cyrl-CS"/>
        </w:rPr>
        <w:t>: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AB3DCF" w:rsidRPr="00147BDA">
        <w:trPr>
          <w:cantSplit/>
          <w:trHeight w:hRule="exact" w:val="750"/>
        </w:trPr>
        <w:tc>
          <w:tcPr>
            <w:tcW w:w="9923" w:type="dxa"/>
            <w:tcBorders>
              <w:top w:val="single" w:sz="12" w:space="0" w:color="auto"/>
              <w:bottom w:val="single" w:sz="12" w:space="0" w:color="auto"/>
            </w:tcBorders>
          </w:tcPr>
          <w:p w:rsidR="00AB3DCF" w:rsidRPr="009E4B5C" w:rsidRDefault="00253B5B" w:rsidP="00253B5B">
            <w:pPr>
              <w:pStyle w:val="tab"/>
              <w:ind w:firstLine="0"/>
            </w:pPr>
            <w:r>
              <w:t>F</w:t>
            </w:r>
            <w:r w:rsidRPr="00253B5B">
              <w:t xml:space="preserve">IR filtar proizvoljnog reda koji je </w:t>
            </w:r>
            <w:r>
              <w:t>otporan na gre</w:t>
            </w:r>
            <w:r>
              <w:rPr>
                <w:rFonts w:asciiTheme="minorHAnsi" w:hAnsiTheme="minorHAnsi"/>
                <w:lang w:val="sr-Latn-ME"/>
              </w:rPr>
              <w:t>ške</w:t>
            </w:r>
            <w:r w:rsidRPr="00253B5B">
              <w:t>.</w:t>
            </w:r>
          </w:p>
        </w:tc>
      </w:tr>
    </w:tbl>
    <w:p w:rsidR="00945A8D" w:rsidRDefault="00945A8D" w:rsidP="00945A8D">
      <w:pPr>
        <w:pStyle w:val="Heading3"/>
      </w:pPr>
    </w:p>
    <w:p w:rsidR="00AB3DCF" w:rsidRDefault="00AB3DCF" w:rsidP="00945A8D">
      <w:pPr>
        <w:pStyle w:val="Heading3"/>
      </w:pPr>
      <w:r>
        <w:t>TEKST ZADATKA: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AB3DCF">
        <w:trPr>
          <w:cantSplit/>
          <w:trHeight w:hRule="exact" w:val="1992"/>
        </w:trPr>
        <w:tc>
          <w:tcPr>
            <w:tcW w:w="9923" w:type="dxa"/>
            <w:tcBorders>
              <w:top w:val="single" w:sz="12" w:space="0" w:color="auto"/>
              <w:bottom w:val="single" w:sz="12" w:space="0" w:color="auto"/>
            </w:tcBorders>
          </w:tcPr>
          <w:p w:rsidR="00AB3DCF" w:rsidRDefault="00253B5B" w:rsidP="009E5670">
            <w:pPr>
              <w:pStyle w:val="tab"/>
              <w:spacing w:after="0"/>
              <w:ind w:firstLine="0"/>
            </w:pPr>
            <w:r w:rsidRPr="00253B5B">
              <w:t>Implementirati FIR filtar proizvoljnog reda na koji je prim</w:t>
            </w:r>
            <w:r w:rsidR="009E5670">
              <w:t>ij</w:t>
            </w:r>
            <w:r w:rsidRPr="00253B5B">
              <w:t xml:space="preserve">enjena </w:t>
            </w:r>
            <w:r w:rsidRPr="00253B5B">
              <w:rPr>
                <w:i/>
              </w:rPr>
              <w:t>N-modular Redundancy</w:t>
            </w:r>
            <w:r w:rsidRPr="00253B5B">
              <w:t xml:space="preserve"> tehnika otpornosti na otkaz.</w:t>
            </w:r>
            <w:r>
              <w:t xml:space="preserve"> </w:t>
            </w:r>
            <w:r w:rsidRPr="00253B5B">
              <w:t>Odbirci koji se filtriraju prvo se smeštaju u BRAM memoriju</w:t>
            </w:r>
            <w:r>
              <w:t>, kao i</w:t>
            </w:r>
            <w:r w:rsidRPr="00253B5B">
              <w:t xml:space="preserve"> </w:t>
            </w:r>
            <w:r>
              <w:t>nakon što se obrade</w:t>
            </w:r>
            <w:r w:rsidRPr="00253B5B">
              <w:t xml:space="preserve">. </w:t>
            </w:r>
            <w:r>
              <w:t>Potrebno je p</w:t>
            </w:r>
            <w:r w:rsidRPr="00253B5B">
              <w:t>aramet</w:t>
            </w:r>
            <w:r w:rsidR="009E5670">
              <w:t>rizovati BRAM memorije tako da prije</w:t>
            </w:r>
            <w:r w:rsidRPr="00253B5B">
              <w:t xml:space="preserve"> sinteze može da se naznači broj odbiraka koji se filtrira</w:t>
            </w:r>
            <w:r>
              <w:t>, kao i red filtra</w:t>
            </w:r>
            <w:r w:rsidRPr="00253B5B">
              <w:t>.</w:t>
            </w:r>
          </w:p>
        </w:tc>
      </w:tr>
    </w:tbl>
    <w:p w:rsidR="00B72158" w:rsidRDefault="00B72158" w:rsidP="008574F2">
      <w:pPr>
        <w:ind w:firstLine="0"/>
      </w:pPr>
    </w:p>
    <w:p w:rsidR="00B72158" w:rsidRDefault="00B72158" w:rsidP="005A4A2D"/>
    <w:p w:rsidR="004C6023" w:rsidRDefault="004C6023" w:rsidP="005A4A2D"/>
    <w:p w:rsidR="00B72158" w:rsidRPr="008D4775" w:rsidRDefault="00B72158" w:rsidP="005A4A2D">
      <w:pPr>
        <w:rPr>
          <w:sz w:val="28"/>
          <w:szCs w:val="22"/>
        </w:rPr>
      </w:pPr>
      <w:r w:rsidRPr="008D4775">
        <w:rPr>
          <w:sz w:val="28"/>
          <w:szCs w:val="22"/>
        </w:rPr>
        <w:tab/>
        <w:t>Mentor</w:t>
      </w:r>
      <w:r w:rsidRPr="008D4775">
        <w:rPr>
          <w:sz w:val="28"/>
          <w:szCs w:val="22"/>
        </w:rPr>
        <w:tab/>
      </w:r>
      <w:r w:rsidRPr="008D4775">
        <w:rPr>
          <w:sz w:val="28"/>
          <w:szCs w:val="22"/>
        </w:rPr>
        <w:tab/>
      </w:r>
      <w:r w:rsidRPr="008D4775">
        <w:rPr>
          <w:sz w:val="28"/>
          <w:szCs w:val="22"/>
        </w:rPr>
        <w:tab/>
      </w:r>
      <w:r w:rsidRPr="008D4775">
        <w:rPr>
          <w:sz w:val="28"/>
          <w:szCs w:val="22"/>
        </w:rPr>
        <w:tab/>
      </w:r>
      <w:r w:rsidRPr="008D4775">
        <w:rPr>
          <w:sz w:val="28"/>
          <w:szCs w:val="22"/>
        </w:rPr>
        <w:tab/>
      </w:r>
      <w:r w:rsidRPr="008D4775">
        <w:rPr>
          <w:sz w:val="28"/>
          <w:szCs w:val="22"/>
        </w:rPr>
        <w:tab/>
        <w:t>Student</w:t>
      </w:r>
    </w:p>
    <w:p w:rsidR="00B72158" w:rsidRPr="008D4775" w:rsidRDefault="00B72158" w:rsidP="005A4A2D">
      <w:pPr>
        <w:rPr>
          <w:sz w:val="28"/>
          <w:szCs w:val="22"/>
        </w:rPr>
      </w:pPr>
      <w:r w:rsidRPr="008D4775">
        <w:rPr>
          <w:sz w:val="28"/>
          <w:szCs w:val="22"/>
        </w:rPr>
        <w:tab/>
      </w:r>
      <w:r w:rsidR="008574F2">
        <w:rPr>
          <w:sz w:val="28"/>
          <w:szCs w:val="22"/>
        </w:rPr>
        <w:t>Nikola Kovačević</w:t>
      </w:r>
      <w:r w:rsidR="00AB1613">
        <w:rPr>
          <w:sz w:val="28"/>
          <w:szCs w:val="22"/>
        </w:rPr>
        <w:tab/>
      </w:r>
      <w:r w:rsidR="00AB1613">
        <w:rPr>
          <w:sz w:val="28"/>
          <w:szCs w:val="22"/>
        </w:rPr>
        <w:tab/>
      </w:r>
      <w:r w:rsidR="00AB1613">
        <w:rPr>
          <w:sz w:val="28"/>
          <w:szCs w:val="22"/>
        </w:rPr>
        <w:tab/>
      </w:r>
      <w:r w:rsidR="008574F2">
        <w:rPr>
          <w:sz w:val="28"/>
          <w:szCs w:val="22"/>
        </w:rPr>
        <w:t>Ksenija Radonjić E161/2022</w:t>
      </w:r>
    </w:p>
    <w:p w:rsidR="00B72158" w:rsidRPr="008D4775" w:rsidRDefault="00B72158" w:rsidP="008574F2">
      <w:pPr>
        <w:ind w:firstLine="0"/>
        <w:rPr>
          <w:sz w:val="28"/>
          <w:szCs w:val="22"/>
        </w:rPr>
      </w:pPr>
    </w:p>
    <w:p w:rsidR="00B72158" w:rsidRPr="008D4775" w:rsidRDefault="00B72158" w:rsidP="008D4775">
      <w:pPr>
        <w:jc w:val="center"/>
        <w:rPr>
          <w:sz w:val="28"/>
          <w:szCs w:val="22"/>
        </w:rPr>
      </w:pPr>
      <w:r w:rsidRPr="008D4775">
        <w:rPr>
          <w:sz w:val="28"/>
          <w:szCs w:val="22"/>
        </w:rPr>
        <w:t xml:space="preserve">U Novom Sadu, </w:t>
      </w:r>
      <w:r w:rsidR="00273DCC">
        <w:rPr>
          <w:sz w:val="28"/>
          <w:szCs w:val="22"/>
        </w:rPr>
        <w:t>februar 2023.</w:t>
      </w:r>
    </w:p>
    <w:p w:rsidR="00900DED" w:rsidRPr="00523276" w:rsidRDefault="00900DED" w:rsidP="00523276">
      <w:r>
        <w:br w:type="page"/>
      </w:r>
    </w:p>
    <w:p w:rsidR="00AB3DCF" w:rsidRDefault="006160DF" w:rsidP="008574F2">
      <w:pPr>
        <w:pStyle w:val="Heading1"/>
        <w:rPr>
          <w:lang w:val="sv-SE"/>
        </w:rPr>
      </w:pPr>
      <w:r w:rsidRPr="006160DF">
        <w:rPr>
          <w:lang w:val="sv-SE"/>
        </w:rPr>
        <w:lastRenderedPageBreak/>
        <w:t>1</w:t>
      </w:r>
      <w:r w:rsidR="0040720D">
        <w:rPr>
          <w:lang w:val="sv-SE"/>
        </w:rPr>
        <w:t>.</w:t>
      </w:r>
      <w:r w:rsidR="00554BD8">
        <w:rPr>
          <w:lang w:val="sv-SE"/>
        </w:rPr>
        <w:tab/>
      </w:r>
      <w:r w:rsidR="008574F2">
        <w:rPr>
          <w:lang w:val="sv-SE"/>
        </w:rPr>
        <w:t>Funkcionalna i dizajn specifikacija</w:t>
      </w:r>
      <w:r w:rsidR="009E5670">
        <w:rPr>
          <w:lang w:val="sv-SE"/>
        </w:rPr>
        <w:t xml:space="preserve"> sistema</w:t>
      </w:r>
    </w:p>
    <w:p w:rsidR="008A683C" w:rsidRPr="006160DF" w:rsidRDefault="008A683C" w:rsidP="005A4A2D">
      <w:pPr>
        <w:rPr>
          <w:lang w:val="sv-SE"/>
        </w:rPr>
      </w:pPr>
    </w:p>
    <w:p w:rsidR="00A91935" w:rsidRDefault="009E5670" w:rsidP="007A10EF">
      <w:pPr>
        <w:rPr>
          <w:lang w:val="sv-SE"/>
        </w:rPr>
      </w:pPr>
      <w:r>
        <w:rPr>
          <w:lang w:val="sv-SE"/>
        </w:rPr>
        <w:t>U ovom projektu p</w:t>
      </w:r>
      <w:r w:rsidRPr="009E5670">
        <w:rPr>
          <w:lang w:val="sv-SE"/>
        </w:rPr>
        <w:t>otrebno je projektovati digitalni filtar (FIR f</w:t>
      </w:r>
      <w:r w:rsidR="00406FC2">
        <w:rPr>
          <w:lang w:val="sv-SE"/>
        </w:rPr>
        <w:t>iltar) koji treba da ima sledeće</w:t>
      </w:r>
      <w:r w:rsidRPr="009E5670">
        <w:rPr>
          <w:lang w:val="sv-SE"/>
        </w:rPr>
        <w:t xml:space="preserve"> funkcionalnost</w:t>
      </w:r>
      <w:r w:rsidR="00406FC2">
        <w:rPr>
          <w:lang w:val="sv-SE"/>
        </w:rPr>
        <w:t>i</w:t>
      </w:r>
      <w:r w:rsidRPr="009E5670">
        <w:rPr>
          <w:lang w:val="sv-SE"/>
        </w:rPr>
        <w:t>:</w:t>
      </w:r>
    </w:p>
    <w:p w:rsidR="009E5670" w:rsidRDefault="009E5670" w:rsidP="009E5670">
      <w:pPr>
        <w:pStyle w:val="ListParagraph"/>
        <w:numPr>
          <w:ilvl w:val="0"/>
          <w:numId w:val="18"/>
        </w:numPr>
        <w:rPr>
          <w:lang w:val="sl-SI"/>
        </w:rPr>
      </w:pPr>
      <w:r w:rsidRPr="009E5670">
        <w:rPr>
          <w:lang w:val="sl-SI"/>
        </w:rPr>
        <w:t xml:space="preserve">Filtar treba da bude </w:t>
      </w:r>
      <w:r>
        <w:rPr>
          <w:lang w:val="sl-SI"/>
        </w:rPr>
        <w:t>proizvolj</w:t>
      </w:r>
      <w:r w:rsidR="008574F2">
        <w:rPr>
          <w:lang w:val="sl-SI"/>
        </w:rPr>
        <w:t>n</w:t>
      </w:r>
      <w:r>
        <w:rPr>
          <w:lang w:val="sl-SI"/>
        </w:rPr>
        <w:t>og</w:t>
      </w:r>
      <w:r w:rsidRPr="009E5670">
        <w:rPr>
          <w:lang w:val="sl-SI"/>
        </w:rPr>
        <w:t xml:space="preserve"> reda </w:t>
      </w:r>
    </w:p>
    <w:p w:rsidR="009E5670" w:rsidRDefault="009E5670" w:rsidP="009E5670">
      <w:pPr>
        <w:pStyle w:val="ListParagraph"/>
        <w:numPr>
          <w:ilvl w:val="0"/>
          <w:numId w:val="18"/>
        </w:numPr>
        <w:rPr>
          <w:lang w:val="sl-SI"/>
        </w:rPr>
      </w:pPr>
      <w:r w:rsidRPr="009E5670">
        <w:rPr>
          <w:lang w:val="sl-SI"/>
        </w:rPr>
        <w:t xml:space="preserve"> Potrebno je da širina podataka bude </w:t>
      </w:r>
      <w:r>
        <w:rPr>
          <w:lang w:val="sl-SI"/>
        </w:rPr>
        <w:t>proizvoljna</w:t>
      </w:r>
    </w:p>
    <w:p w:rsidR="009E5670" w:rsidRDefault="009E5670" w:rsidP="009E5670">
      <w:pPr>
        <w:pStyle w:val="ListParagraph"/>
        <w:numPr>
          <w:ilvl w:val="0"/>
          <w:numId w:val="18"/>
        </w:numPr>
        <w:rPr>
          <w:lang w:val="sl-SI"/>
        </w:rPr>
      </w:pPr>
      <w:r w:rsidRPr="009E5670">
        <w:rPr>
          <w:lang w:val="sl-SI"/>
        </w:rPr>
        <w:t xml:space="preserve"> Koristiti transponovanu direktnu formu</w:t>
      </w:r>
    </w:p>
    <w:p w:rsidR="009E5670" w:rsidRDefault="009E5670" w:rsidP="009E5670">
      <w:pPr>
        <w:pStyle w:val="ListParagraph"/>
        <w:numPr>
          <w:ilvl w:val="0"/>
          <w:numId w:val="18"/>
        </w:numPr>
        <w:rPr>
          <w:lang w:val="sl-SI"/>
        </w:rPr>
      </w:pPr>
      <w:r>
        <w:rPr>
          <w:lang w:val="sl-SI"/>
        </w:rPr>
        <w:t xml:space="preserve"> Primijeniti </w:t>
      </w:r>
      <w:r w:rsidRPr="009E5670">
        <w:rPr>
          <w:i/>
          <w:lang w:val="sl-SI"/>
        </w:rPr>
        <w:t>N-modular Redundancy</w:t>
      </w:r>
      <w:r>
        <w:rPr>
          <w:lang w:val="sl-SI"/>
        </w:rPr>
        <w:t xml:space="preserve"> tehniku</w:t>
      </w:r>
      <w:r w:rsidRPr="009E5670">
        <w:rPr>
          <w:lang w:val="sl-SI"/>
        </w:rPr>
        <w:t xml:space="preserve"> otpor</w:t>
      </w:r>
      <w:r>
        <w:rPr>
          <w:lang w:val="sl-SI"/>
        </w:rPr>
        <w:t>nosti na otkaz</w:t>
      </w:r>
    </w:p>
    <w:p w:rsidR="009E5670" w:rsidRPr="009E5670" w:rsidRDefault="009E5670" w:rsidP="009E5670">
      <w:pPr>
        <w:pStyle w:val="ListParagraph"/>
        <w:numPr>
          <w:ilvl w:val="0"/>
          <w:numId w:val="18"/>
        </w:numPr>
        <w:rPr>
          <w:lang w:val="sl-SI"/>
        </w:rPr>
      </w:pPr>
      <w:r>
        <w:rPr>
          <w:lang w:val="sl-SI"/>
        </w:rPr>
        <w:t>Koristiti BRAM memoriju za skladištenje podataka</w:t>
      </w:r>
      <w:r w:rsidR="008574F2">
        <w:rPr>
          <w:lang w:val="sl-SI"/>
        </w:rPr>
        <w:t xml:space="preserve">, </w:t>
      </w:r>
      <w:r w:rsidR="008574F2">
        <w:t xml:space="preserve">sa parametrizovanim brojem </w:t>
      </w:r>
      <w:r w:rsidR="008574F2" w:rsidRPr="00253B5B">
        <w:t>odbiraka koji se filtrira</w:t>
      </w:r>
      <w:r w:rsidR="008574F2">
        <w:rPr>
          <w:lang w:val="sl-SI"/>
        </w:rPr>
        <w:t xml:space="preserve"> </w:t>
      </w:r>
    </w:p>
    <w:p w:rsidR="008A683C" w:rsidRDefault="008A683C" w:rsidP="000F3FD8">
      <w:pPr>
        <w:ind w:firstLine="0"/>
        <w:rPr>
          <w:lang w:val="sl-SI"/>
        </w:rPr>
      </w:pPr>
    </w:p>
    <w:p w:rsidR="008574F2" w:rsidRPr="00851AA2" w:rsidRDefault="0013767E" w:rsidP="008574F2">
      <w:pPr>
        <w:rPr>
          <w:i/>
          <w:lang w:val="sl-SI"/>
        </w:rPr>
      </w:pPr>
      <w:r>
        <w:rPr>
          <w:lang w:val="sl-SI"/>
        </w:rPr>
        <w:t>Blok šema</w:t>
      </w:r>
      <w:r w:rsidR="008574F2">
        <w:rPr>
          <w:lang w:val="sl-SI"/>
        </w:rPr>
        <w:t xml:space="preserve"> FIR sistema je prikazan</w:t>
      </w:r>
      <w:r>
        <w:rPr>
          <w:lang w:val="sl-SI"/>
        </w:rPr>
        <w:t>a</w:t>
      </w:r>
      <w:r w:rsidR="008574F2">
        <w:rPr>
          <w:lang w:val="sl-SI"/>
        </w:rPr>
        <w:t xml:space="preserve"> na slici 1. </w:t>
      </w:r>
    </w:p>
    <w:p w:rsidR="0013767E" w:rsidRDefault="0013767E" w:rsidP="0013767E">
      <w:pPr>
        <w:keepNext/>
      </w:pPr>
      <w:r>
        <w:rPr>
          <w:noProof/>
          <w:lang w:val="en-US"/>
        </w:rPr>
        <w:drawing>
          <wp:inline distT="0" distB="0" distL="0" distR="0" wp14:anchorId="1EB75EF7" wp14:editId="7BC2F8A1">
            <wp:extent cx="5731510" cy="27730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2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67D" w:rsidRDefault="0013767E" w:rsidP="0013767E">
      <w:pPr>
        <w:pStyle w:val="Caption"/>
        <w:jc w:val="center"/>
        <w:rPr>
          <w:b w:val="0"/>
        </w:rPr>
      </w:pPr>
      <w:r w:rsidRPr="0013767E">
        <w:rPr>
          <w:b w:val="0"/>
        </w:rPr>
        <w:t xml:space="preserve">Slika </w:t>
      </w:r>
      <w:r w:rsidRPr="0013767E">
        <w:rPr>
          <w:b w:val="0"/>
        </w:rPr>
        <w:fldChar w:fldCharType="begin"/>
      </w:r>
      <w:r w:rsidRPr="0013767E">
        <w:rPr>
          <w:b w:val="0"/>
        </w:rPr>
        <w:instrText xml:space="preserve"> SEQ Slika \* ARABIC </w:instrText>
      </w:r>
      <w:r w:rsidRPr="0013767E">
        <w:rPr>
          <w:b w:val="0"/>
        </w:rPr>
        <w:fldChar w:fldCharType="separate"/>
      </w:r>
      <w:r w:rsidR="00E1440A">
        <w:rPr>
          <w:b w:val="0"/>
          <w:noProof/>
        </w:rPr>
        <w:t>1</w:t>
      </w:r>
      <w:r w:rsidRPr="0013767E">
        <w:rPr>
          <w:b w:val="0"/>
        </w:rPr>
        <w:fldChar w:fldCharType="end"/>
      </w:r>
      <w:r w:rsidRPr="0013767E">
        <w:rPr>
          <w:b w:val="0"/>
        </w:rPr>
        <w:t xml:space="preserve">. </w:t>
      </w:r>
      <w:r>
        <w:rPr>
          <w:b w:val="0"/>
        </w:rPr>
        <w:t>Blok šema</w:t>
      </w:r>
      <w:r w:rsidRPr="0013767E">
        <w:rPr>
          <w:b w:val="0"/>
        </w:rPr>
        <w:t xml:space="preserve"> FIR-a</w:t>
      </w:r>
    </w:p>
    <w:p w:rsidR="00851AA2" w:rsidRPr="00851AA2" w:rsidRDefault="00851AA2" w:rsidP="00851AA2"/>
    <w:p w:rsidR="009A267D" w:rsidRPr="00851AA2" w:rsidRDefault="00851AA2" w:rsidP="00851AA2">
      <w:pPr>
        <w:rPr>
          <w:i/>
          <w:lang w:val="sl-SI"/>
        </w:rPr>
      </w:pPr>
      <w:r>
        <w:rPr>
          <w:lang w:val="sl-SI"/>
        </w:rPr>
        <w:t>FIR se sastoji iz MAC jedinica čiji broj određuje red filtra i koje se mapiraju na DSP ćelije. Proizvoljni red filtra je određen parametrom</w:t>
      </w:r>
      <w:r w:rsidR="00F73F8E" w:rsidRPr="00F73F8E">
        <w:t xml:space="preserve"> </w:t>
      </w:r>
      <w:r w:rsidR="00F73F8E" w:rsidRPr="00F73F8E">
        <w:rPr>
          <w:i/>
          <w:lang w:val="sl-SI"/>
        </w:rPr>
        <w:t>fir_ord</w:t>
      </w:r>
      <w:r w:rsidR="00F73F8E">
        <w:rPr>
          <w:i/>
          <w:lang w:val="sl-SI"/>
        </w:rPr>
        <w:t xml:space="preserve">, </w:t>
      </w:r>
      <w:r w:rsidR="00F73F8E">
        <w:rPr>
          <w:lang w:val="sl-SI"/>
        </w:rPr>
        <w:t>broj obiraka sa</w:t>
      </w:r>
      <w:r>
        <w:rPr>
          <w:lang w:val="sl-SI"/>
        </w:rPr>
        <w:t xml:space="preserve"> </w:t>
      </w:r>
      <w:r w:rsidRPr="00851AA2">
        <w:rPr>
          <w:i/>
          <w:lang w:val="sl-SI"/>
        </w:rPr>
        <w:t>number_samples_g</w:t>
      </w:r>
      <w:r>
        <w:rPr>
          <w:lang w:val="sl-SI"/>
        </w:rPr>
        <w:t xml:space="preserve">, a širina podataka sa </w:t>
      </w:r>
      <w:r>
        <w:rPr>
          <w:i/>
          <w:lang w:val="sl-SI"/>
        </w:rPr>
        <w:t>input/output_width.</w:t>
      </w:r>
    </w:p>
    <w:p w:rsidR="009A267D" w:rsidRDefault="009A267D" w:rsidP="008574F2">
      <w:pPr>
        <w:rPr>
          <w:lang w:val="sl-SI"/>
        </w:rPr>
      </w:pPr>
      <w:r>
        <w:rPr>
          <w:lang w:val="sl-SI"/>
        </w:rPr>
        <w:t>Na slici možemo vidjeti da se su ulazi u MAC modul:</w:t>
      </w:r>
    </w:p>
    <w:p w:rsidR="009A267D" w:rsidRDefault="009A267D" w:rsidP="009A267D">
      <w:pPr>
        <w:pStyle w:val="ListParagraph"/>
        <w:numPr>
          <w:ilvl w:val="0"/>
          <w:numId w:val="19"/>
        </w:numPr>
        <w:rPr>
          <w:lang w:val="sl-SI"/>
        </w:rPr>
      </w:pPr>
      <w:r>
        <w:rPr>
          <w:lang w:val="sl-SI"/>
        </w:rPr>
        <w:t>data_i – odbirci ulaznog signala</w:t>
      </w:r>
    </w:p>
    <w:p w:rsidR="009A267D" w:rsidRDefault="009A267D" w:rsidP="009A267D">
      <w:pPr>
        <w:pStyle w:val="ListParagraph"/>
        <w:numPr>
          <w:ilvl w:val="0"/>
          <w:numId w:val="19"/>
        </w:numPr>
        <w:rPr>
          <w:lang w:val="sl-SI"/>
        </w:rPr>
      </w:pPr>
      <w:r>
        <w:rPr>
          <w:lang w:val="sl-SI"/>
        </w:rPr>
        <w:t>b_i – koeficijenti filtra</w:t>
      </w:r>
    </w:p>
    <w:p w:rsidR="009A267D" w:rsidRDefault="00406FC2" w:rsidP="009A267D">
      <w:pPr>
        <w:pStyle w:val="ListParagraph"/>
        <w:numPr>
          <w:ilvl w:val="0"/>
          <w:numId w:val="19"/>
        </w:numPr>
        <w:rPr>
          <w:lang w:val="sl-SI"/>
        </w:rPr>
      </w:pPr>
      <w:r>
        <w:rPr>
          <w:lang w:val="sl-SI"/>
        </w:rPr>
        <w:t>mac_inter(</w:t>
      </w:r>
      <w:r w:rsidR="009A267D">
        <w:rPr>
          <w:lang w:val="sl-SI"/>
        </w:rPr>
        <w:t>i</w:t>
      </w:r>
      <w:r>
        <w:rPr>
          <w:lang w:val="sl-SI"/>
        </w:rPr>
        <w:t>)</w:t>
      </w:r>
      <w:r w:rsidR="009A267D">
        <w:rPr>
          <w:lang w:val="sl-SI"/>
        </w:rPr>
        <w:t xml:space="preserve"> </w:t>
      </w:r>
      <w:r w:rsidR="0013767E">
        <w:rPr>
          <w:lang w:val="sl-SI"/>
        </w:rPr>
        <w:t>– izlaz prethodnog MAC modula (z</w:t>
      </w:r>
      <w:r w:rsidR="009A267D">
        <w:rPr>
          <w:lang w:val="sl-SI"/>
        </w:rPr>
        <w:t>a prvi MAC modul ovom signalu dodjeljujemo vrijednost 0 jer nema prethodnog)</w:t>
      </w:r>
    </w:p>
    <w:p w:rsidR="008574F2" w:rsidRDefault="009A267D" w:rsidP="000F4D7C">
      <w:pPr>
        <w:pStyle w:val="ListParagraph"/>
        <w:numPr>
          <w:ilvl w:val="0"/>
          <w:numId w:val="19"/>
        </w:numPr>
        <w:rPr>
          <w:lang w:val="sl-SI"/>
        </w:rPr>
      </w:pPr>
      <w:r>
        <w:rPr>
          <w:lang w:val="sl-SI"/>
        </w:rPr>
        <w:lastRenderedPageBreak/>
        <w:t>data_o -</w:t>
      </w:r>
      <w:r w:rsidRPr="009A267D">
        <w:rPr>
          <w:lang w:val="sl-SI"/>
        </w:rPr>
        <w:t xml:space="preserve"> izlazni podatak</w:t>
      </w:r>
    </w:p>
    <w:p w:rsidR="00851AA2" w:rsidRPr="00851AA2" w:rsidRDefault="00851AA2" w:rsidP="00851AA2">
      <w:pPr>
        <w:ind w:left="1080" w:firstLine="0"/>
        <w:rPr>
          <w:lang w:val="sl-SI"/>
        </w:rPr>
      </w:pPr>
    </w:p>
    <w:p w:rsidR="000F4D7C" w:rsidRPr="000F4D7C" w:rsidRDefault="000F4D7C" w:rsidP="000F4D7C">
      <w:pPr>
        <w:rPr>
          <w:lang w:val="sl-SI"/>
        </w:rPr>
      </w:pPr>
      <w:r>
        <w:rPr>
          <w:lang w:val="sl-SI"/>
        </w:rPr>
        <w:t xml:space="preserve">Zadatak ovog projekta jeste implementirati </w:t>
      </w:r>
      <w:r w:rsidRPr="000F4D7C">
        <w:rPr>
          <w:lang w:val="sl-SI"/>
        </w:rPr>
        <w:t xml:space="preserve"> </w:t>
      </w:r>
      <w:r w:rsidRPr="000F4D7C">
        <w:rPr>
          <w:i/>
          <w:lang w:val="sl-SI"/>
        </w:rPr>
        <w:t>N-modular Redundancy</w:t>
      </w:r>
      <w:r>
        <w:rPr>
          <w:i/>
          <w:lang w:val="sl-SI"/>
        </w:rPr>
        <w:t xml:space="preserve"> </w:t>
      </w:r>
      <w:r w:rsidRPr="000F4D7C">
        <w:rPr>
          <w:lang w:val="sl-SI"/>
        </w:rPr>
        <w:t>tehniku</w:t>
      </w:r>
      <w:r>
        <w:rPr>
          <w:i/>
          <w:lang w:val="sl-SI"/>
        </w:rPr>
        <w:t xml:space="preserve"> </w:t>
      </w:r>
      <w:r>
        <w:rPr>
          <w:lang w:val="sl-SI"/>
        </w:rPr>
        <w:t>otpornosti na greške, koja podrazumijeva repliciranje FIR filtra proizvoljan (obavezno neparan) broj puta, i čiji se izlazi povezuju sa glasačem (</w:t>
      </w:r>
      <w:r w:rsidRPr="000F4D7C">
        <w:rPr>
          <w:i/>
          <w:lang w:val="sl-SI"/>
        </w:rPr>
        <w:t>voter</w:t>
      </w:r>
      <w:r>
        <w:rPr>
          <w:lang w:val="sl-SI"/>
        </w:rPr>
        <w:t xml:space="preserve">). On izglasava za svaki bit podatka pojedinačno da li će biti 1 ili 0. Način na koji je logika </w:t>
      </w:r>
      <w:r w:rsidR="008245FA">
        <w:rPr>
          <w:lang w:val="sl-SI"/>
        </w:rPr>
        <w:t>glasača implementirana</w:t>
      </w:r>
      <w:r>
        <w:rPr>
          <w:lang w:val="sl-SI"/>
        </w:rPr>
        <w:t xml:space="preserve"> u ovom </w:t>
      </w:r>
      <w:r w:rsidR="008245FA">
        <w:rPr>
          <w:lang w:val="sl-SI"/>
        </w:rPr>
        <w:t>projektu</w:t>
      </w:r>
      <w:r>
        <w:rPr>
          <w:lang w:val="sl-SI"/>
        </w:rPr>
        <w:t xml:space="preserve"> prikazan je na slici 2.</w:t>
      </w:r>
      <w:r w:rsidR="00851AA2">
        <w:rPr>
          <w:lang w:val="sl-SI"/>
        </w:rPr>
        <w:t xml:space="preserve"> Parametar </w:t>
      </w:r>
      <w:r w:rsidR="00851AA2" w:rsidRPr="00DA7789">
        <w:rPr>
          <w:i/>
          <w:lang w:val="sl-SI"/>
        </w:rPr>
        <w:t>M</w:t>
      </w:r>
      <w:r w:rsidR="00851AA2">
        <w:rPr>
          <w:lang w:val="sl-SI"/>
        </w:rPr>
        <w:t xml:space="preserve"> predstavlja broj redudatnih modula, a </w:t>
      </w:r>
      <w:r w:rsidR="00851AA2" w:rsidRPr="00DA7789">
        <w:rPr>
          <w:i/>
          <w:lang w:val="sl-SI"/>
        </w:rPr>
        <w:t>N</w:t>
      </w:r>
      <w:r w:rsidR="00851AA2">
        <w:rPr>
          <w:lang w:val="sl-SI"/>
        </w:rPr>
        <w:t xml:space="preserve"> broj bita izlaznog podatka (</w:t>
      </w:r>
      <w:r w:rsidR="00F73F8E">
        <w:rPr>
          <w:lang w:val="sl-SI"/>
        </w:rPr>
        <w:t xml:space="preserve">zapravo jednak </w:t>
      </w:r>
      <w:r w:rsidR="00851AA2" w:rsidRPr="00851AA2">
        <w:rPr>
          <w:i/>
          <w:lang w:val="sl-SI"/>
        </w:rPr>
        <w:t>output_width</w:t>
      </w:r>
      <w:r w:rsidR="00851AA2">
        <w:rPr>
          <w:lang w:val="sl-SI"/>
        </w:rPr>
        <w:t xml:space="preserve">). </w:t>
      </w:r>
    </w:p>
    <w:p w:rsidR="008245FA" w:rsidRDefault="00842B9A" w:rsidP="008245FA">
      <w:pPr>
        <w:keepNext/>
        <w:ind w:firstLine="0"/>
        <w:jc w:val="center"/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95pt">
            <v:imagedata r:id="rId9" o:title="Screenshot (135)"/>
          </v:shape>
        </w:pict>
      </w:r>
    </w:p>
    <w:p w:rsidR="008245FA" w:rsidRPr="00406FC2" w:rsidRDefault="008245FA" w:rsidP="00406FC2">
      <w:pPr>
        <w:pStyle w:val="Caption"/>
        <w:jc w:val="center"/>
        <w:rPr>
          <w:b w:val="0"/>
          <w:lang w:val="sl-SI"/>
        </w:rPr>
      </w:pPr>
      <w:r w:rsidRPr="008245FA">
        <w:rPr>
          <w:b w:val="0"/>
        </w:rPr>
        <w:t xml:space="preserve">Slika </w:t>
      </w:r>
      <w:r w:rsidRPr="008245FA">
        <w:rPr>
          <w:b w:val="0"/>
        </w:rPr>
        <w:fldChar w:fldCharType="begin"/>
      </w:r>
      <w:r w:rsidRPr="008245FA">
        <w:rPr>
          <w:b w:val="0"/>
        </w:rPr>
        <w:instrText xml:space="preserve"> SEQ Slika \* ARABIC </w:instrText>
      </w:r>
      <w:r w:rsidRPr="008245FA">
        <w:rPr>
          <w:b w:val="0"/>
        </w:rPr>
        <w:fldChar w:fldCharType="separate"/>
      </w:r>
      <w:r w:rsidR="00E1440A">
        <w:rPr>
          <w:b w:val="0"/>
          <w:noProof/>
        </w:rPr>
        <w:t>2</w:t>
      </w:r>
      <w:r w:rsidRPr="008245FA">
        <w:rPr>
          <w:b w:val="0"/>
        </w:rPr>
        <w:fldChar w:fldCharType="end"/>
      </w:r>
      <w:r w:rsidRPr="008245FA">
        <w:rPr>
          <w:b w:val="0"/>
        </w:rPr>
        <w:t>. Prikaz logike glasača</w:t>
      </w:r>
    </w:p>
    <w:p w:rsidR="008245FA" w:rsidRDefault="008245FA" w:rsidP="000F3FD8">
      <w:pPr>
        <w:ind w:firstLine="0"/>
        <w:rPr>
          <w:noProof/>
          <w:lang w:val="en-US"/>
        </w:rPr>
      </w:pPr>
    </w:p>
    <w:p w:rsidR="008574F2" w:rsidRDefault="00C10302" w:rsidP="00A35FBB">
      <w:pPr>
        <w:rPr>
          <w:lang w:val="sl-SI"/>
        </w:rPr>
      </w:pPr>
      <w:r>
        <w:rPr>
          <w:noProof/>
          <w:lang w:val="en-US"/>
        </w:rPr>
        <w:t>Glasa</w:t>
      </w:r>
      <w:r>
        <w:rPr>
          <w:noProof/>
          <w:lang w:val="sr-Latn-ME"/>
        </w:rPr>
        <w:t>č (</w:t>
      </w:r>
      <w:r>
        <w:rPr>
          <w:i/>
          <w:noProof/>
          <w:lang w:val="sr-Latn-ME"/>
        </w:rPr>
        <w:t>big_</w:t>
      </w:r>
      <w:r w:rsidRPr="00C10302">
        <w:rPr>
          <w:i/>
          <w:noProof/>
          <w:lang w:val="sr-Latn-ME"/>
        </w:rPr>
        <w:t>voter</w:t>
      </w:r>
      <w:r>
        <w:rPr>
          <w:noProof/>
          <w:lang w:val="sr-Latn-ME"/>
        </w:rPr>
        <w:t>)</w:t>
      </w:r>
      <w:r w:rsidR="008245FA">
        <w:rPr>
          <w:noProof/>
          <w:lang w:val="en-US"/>
        </w:rPr>
        <w:t xml:space="preserve"> se sastoji iz </w:t>
      </w:r>
      <w:r w:rsidR="008245FA" w:rsidRPr="00C10302">
        <w:rPr>
          <w:i/>
          <w:noProof/>
          <w:lang w:val="en-US"/>
        </w:rPr>
        <w:t>voter_N</w:t>
      </w:r>
      <w:r w:rsidR="008245FA">
        <w:rPr>
          <w:noProof/>
          <w:lang w:val="en-US"/>
        </w:rPr>
        <w:t xml:space="preserve"> malih glasača koji porede </w:t>
      </w:r>
      <w:r w:rsidR="004D5C46">
        <w:rPr>
          <w:noProof/>
          <w:lang w:val="en-US"/>
        </w:rPr>
        <w:t>određeni</w:t>
      </w:r>
      <w:r w:rsidR="008245FA">
        <w:rPr>
          <w:noProof/>
          <w:lang w:val="en-US"/>
        </w:rPr>
        <w:t xml:space="preserve"> bit podatka od različitih modula.</w:t>
      </w:r>
      <w:r w:rsidR="00851AA2">
        <w:rPr>
          <w:noProof/>
          <w:lang w:val="en-US"/>
        </w:rPr>
        <w:t xml:space="preserve"> Broj malih glasača je jednak </w:t>
      </w:r>
      <w:r w:rsidR="00D9356F">
        <w:rPr>
          <w:noProof/>
          <w:lang w:val="en-US"/>
        </w:rPr>
        <w:t>broju bita izlaz</w:t>
      </w:r>
      <w:r w:rsidR="00851AA2">
        <w:rPr>
          <w:noProof/>
          <w:lang w:val="en-US"/>
        </w:rPr>
        <w:t>a FIR-a (</w:t>
      </w:r>
      <w:r w:rsidR="00851AA2" w:rsidRPr="00851AA2">
        <w:rPr>
          <w:i/>
          <w:lang w:val="sl-SI"/>
        </w:rPr>
        <w:t>output_width</w:t>
      </w:r>
      <w:r w:rsidR="00851AA2">
        <w:rPr>
          <w:lang w:val="sl-SI"/>
        </w:rPr>
        <w:t>)</w:t>
      </w:r>
      <w:r w:rsidR="00D9356F">
        <w:rPr>
          <w:lang w:val="sl-SI"/>
        </w:rPr>
        <w:t>, a širina ulaza za svaki</w:t>
      </w:r>
      <w:r w:rsidR="00DA7789">
        <w:rPr>
          <w:lang w:val="sl-SI"/>
        </w:rPr>
        <w:t xml:space="preserve"> -</w:t>
      </w:r>
      <w:r w:rsidR="00D9356F">
        <w:rPr>
          <w:lang w:val="sl-SI"/>
        </w:rPr>
        <w:t xml:space="preserve"> broju modula (</w:t>
      </w:r>
      <w:r w:rsidR="00D9356F" w:rsidRPr="00DA7789">
        <w:rPr>
          <w:i/>
          <w:lang w:val="sl-SI"/>
        </w:rPr>
        <w:t>M</w:t>
      </w:r>
      <w:r w:rsidR="00D9356F">
        <w:rPr>
          <w:lang w:val="sl-SI"/>
        </w:rPr>
        <w:t>)</w:t>
      </w:r>
      <w:r w:rsidR="00851AA2">
        <w:rPr>
          <w:noProof/>
          <w:lang w:val="en-US"/>
        </w:rPr>
        <w:t>.</w:t>
      </w:r>
      <w:r>
        <w:rPr>
          <w:noProof/>
          <w:lang w:val="en-US"/>
        </w:rPr>
        <w:t xml:space="preserve"> </w:t>
      </w:r>
      <w:r w:rsidRPr="00C10302">
        <w:rPr>
          <w:i/>
          <w:noProof/>
          <w:lang w:val="en-US"/>
        </w:rPr>
        <w:t>I</w:t>
      </w:r>
      <w:r>
        <w:rPr>
          <w:noProof/>
          <w:lang w:val="en-US"/>
        </w:rPr>
        <w:t xml:space="preserve">-ti bit svih modula se konkatenira i proslijedi do </w:t>
      </w:r>
      <w:r w:rsidRPr="00C10302">
        <w:rPr>
          <w:i/>
          <w:noProof/>
          <w:lang w:val="en-US"/>
        </w:rPr>
        <w:t>voter_i</w:t>
      </w:r>
      <w:r>
        <w:rPr>
          <w:noProof/>
          <w:lang w:val="en-US"/>
        </w:rPr>
        <w:t xml:space="preserve">, koji </w:t>
      </w:r>
      <w:r w:rsidR="00DA7789">
        <w:rPr>
          <w:noProof/>
          <w:lang w:val="en-US"/>
        </w:rPr>
        <w:t>pre</w:t>
      </w:r>
      <w:r>
        <w:rPr>
          <w:noProof/>
          <w:lang w:val="en-US"/>
        </w:rPr>
        <w:t xml:space="preserve">broji da li je </w:t>
      </w:r>
      <w:r w:rsidR="00851AA2">
        <w:rPr>
          <w:noProof/>
          <w:lang w:val="en-US"/>
        </w:rPr>
        <w:t xml:space="preserve">većina bita </w:t>
      </w:r>
      <w:r w:rsidR="00DA7789">
        <w:rPr>
          <w:noProof/>
          <w:lang w:val="en-US"/>
        </w:rPr>
        <w:t>jednaka 0 ili 1</w:t>
      </w:r>
      <w:r w:rsidR="00851AA2">
        <w:rPr>
          <w:noProof/>
          <w:lang w:val="en-US"/>
        </w:rPr>
        <w:t>,</w:t>
      </w:r>
      <w:r>
        <w:rPr>
          <w:noProof/>
          <w:lang w:val="en-US"/>
        </w:rPr>
        <w:t xml:space="preserve"> i tu vrijednost postavi na svoj jednobitan izlaz. </w:t>
      </w:r>
      <w:r w:rsidR="00A35FBB">
        <w:rPr>
          <w:noProof/>
          <w:lang w:val="en-US"/>
        </w:rPr>
        <w:t>Na kraju, i</w:t>
      </w:r>
      <w:r>
        <w:rPr>
          <w:noProof/>
          <w:lang w:val="en-US"/>
        </w:rPr>
        <w:t>zlazi malih glasača se konkateniraju i formiraju izlazni podatak. Ova re</w:t>
      </w:r>
      <w:r w:rsidR="00D9356F">
        <w:rPr>
          <w:noProof/>
          <w:lang w:val="en-US"/>
        </w:rPr>
        <w:t>dudantna tehnika je tolerantna z</w:t>
      </w:r>
      <w:r>
        <w:rPr>
          <w:noProof/>
          <w:lang w:val="en-US"/>
        </w:rPr>
        <w:t>a</w:t>
      </w:r>
      <w:r w:rsidR="00D9356F">
        <w:rPr>
          <w:noProof/>
          <w:lang w:val="en-US"/>
        </w:rPr>
        <w:t xml:space="preserve"> M</w:t>
      </w:r>
      <w:r>
        <w:rPr>
          <w:noProof/>
          <w:lang w:val="en-US"/>
        </w:rPr>
        <w:t>/2 grešaka</w:t>
      </w:r>
      <w:r w:rsidR="00A35FBB">
        <w:rPr>
          <w:noProof/>
          <w:lang w:val="en-US"/>
        </w:rPr>
        <w:t>, jer će za s</w:t>
      </w:r>
      <w:r w:rsidR="00D9356F">
        <w:rPr>
          <w:noProof/>
          <w:lang w:val="en-US"/>
        </w:rPr>
        <w:t>vaki M</w:t>
      </w:r>
      <w:r w:rsidR="00A35FBB">
        <w:rPr>
          <w:noProof/>
          <w:lang w:val="en-US"/>
        </w:rPr>
        <w:t>/2 + 1 isti bit</w:t>
      </w:r>
      <w:r w:rsidR="00D9356F">
        <w:rPr>
          <w:noProof/>
          <w:lang w:val="en-US"/>
        </w:rPr>
        <w:t>,</w:t>
      </w:r>
      <w:r w:rsidR="00A35FBB">
        <w:rPr>
          <w:noProof/>
          <w:lang w:val="en-US"/>
        </w:rPr>
        <w:t xml:space="preserve"> i kada je netačan, on biti izglasan većinom.</w:t>
      </w:r>
    </w:p>
    <w:p w:rsidR="008574F2" w:rsidRDefault="00A35FBB" w:rsidP="00A35FBB">
      <w:pPr>
        <w:rPr>
          <w:lang w:val="sl-SI"/>
        </w:rPr>
      </w:pPr>
      <w:r>
        <w:rPr>
          <w:lang w:val="sl-SI"/>
        </w:rPr>
        <w:t>Prikaz blok šeme i korišćenih komponenti u cijelom sistemu se nalazi na slici 3.</w:t>
      </w:r>
      <w:r w:rsidR="00D9356F">
        <w:rPr>
          <w:lang w:val="sl-SI"/>
        </w:rPr>
        <w:t xml:space="preserve"> </w:t>
      </w:r>
      <w:r>
        <w:rPr>
          <w:lang w:val="sl-SI"/>
        </w:rPr>
        <w:t xml:space="preserve"> Istaknut je način komunikacije sa memorijom, gdje se vidi da prvi FIR modul kontroliše čitanje i upis podataka. </w:t>
      </w:r>
    </w:p>
    <w:p w:rsidR="008574F2" w:rsidRDefault="008574F2" w:rsidP="000F3FD8">
      <w:pPr>
        <w:ind w:firstLine="0"/>
        <w:rPr>
          <w:lang w:val="sl-SI"/>
        </w:rPr>
      </w:pPr>
    </w:p>
    <w:p w:rsidR="0013767E" w:rsidRDefault="0013767E" w:rsidP="000F3FD8">
      <w:pPr>
        <w:ind w:firstLine="0"/>
        <w:rPr>
          <w:lang w:val="sl-SI"/>
        </w:rPr>
      </w:pPr>
    </w:p>
    <w:p w:rsidR="00A35FBB" w:rsidRDefault="00842B9A" w:rsidP="00A35FBB">
      <w:pPr>
        <w:keepNext/>
        <w:ind w:firstLine="0"/>
        <w:jc w:val="center"/>
      </w:pPr>
      <w:r>
        <w:rPr>
          <w:lang w:val="sl-SI"/>
        </w:rPr>
        <w:lastRenderedPageBreak/>
        <w:pict>
          <v:shape id="_x0000_i1026" type="#_x0000_t75" style="width:451.2pt;height:157.2pt">
            <v:imagedata r:id="rId10" o:title="Screenshot (136)"/>
          </v:shape>
        </w:pict>
      </w:r>
    </w:p>
    <w:p w:rsidR="0013767E" w:rsidRPr="00A35FBB" w:rsidRDefault="00A35FBB" w:rsidP="00A35FBB">
      <w:pPr>
        <w:pStyle w:val="Caption"/>
        <w:jc w:val="center"/>
        <w:rPr>
          <w:b w:val="0"/>
          <w:caps/>
          <w:lang w:val="sl-SI"/>
        </w:rPr>
      </w:pPr>
      <w:r w:rsidRPr="00A35FBB">
        <w:rPr>
          <w:b w:val="0"/>
        </w:rPr>
        <w:t xml:space="preserve">Slika </w:t>
      </w:r>
      <w:r w:rsidRPr="00A35FBB">
        <w:rPr>
          <w:b w:val="0"/>
        </w:rPr>
        <w:fldChar w:fldCharType="begin"/>
      </w:r>
      <w:r w:rsidRPr="00A35FBB">
        <w:rPr>
          <w:b w:val="0"/>
        </w:rPr>
        <w:instrText xml:space="preserve"> SEQ Slika \* ARABIC </w:instrText>
      </w:r>
      <w:r w:rsidRPr="00A35FBB">
        <w:rPr>
          <w:b w:val="0"/>
        </w:rPr>
        <w:fldChar w:fldCharType="separate"/>
      </w:r>
      <w:r w:rsidR="00E1440A">
        <w:rPr>
          <w:b w:val="0"/>
          <w:noProof/>
        </w:rPr>
        <w:t>3</w:t>
      </w:r>
      <w:r w:rsidRPr="00A35FBB">
        <w:rPr>
          <w:b w:val="0"/>
        </w:rPr>
        <w:fldChar w:fldCharType="end"/>
      </w:r>
      <w:r w:rsidRPr="00A35FBB">
        <w:rPr>
          <w:b w:val="0"/>
        </w:rPr>
        <w:t>. Blok šema sistema</w:t>
      </w:r>
      <w:r w:rsidR="00F73F8E">
        <w:rPr>
          <w:b w:val="0"/>
        </w:rPr>
        <w:t xml:space="preserve"> sa redudantnim komponentama i memorijom</w:t>
      </w:r>
    </w:p>
    <w:p w:rsidR="00A35FBB" w:rsidRDefault="00A35FBB" w:rsidP="000F3FD8">
      <w:pPr>
        <w:ind w:firstLine="0"/>
        <w:rPr>
          <w:lang w:val="sl-SI"/>
        </w:rPr>
      </w:pPr>
    </w:p>
    <w:p w:rsidR="008574F2" w:rsidRDefault="008574F2" w:rsidP="000F3FD8">
      <w:pPr>
        <w:ind w:firstLine="0"/>
        <w:rPr>
          <w:lang w:val="sl-SI"/>
        </w:rPr>
      </w:pPr>
    </w:p>
    <w:p w:rsidR="00370311" w:rsidRDefault="00370311" w:rsidP="005A4A2D">
      <w:pPr>
        <w:pStyle w:val="Heading1"/>
        <w:rPr>
          <w:lang w:val="sv-SE"/>
        </w:rPr>
      </w:pPr>
      <w:r>
        <w:rPr>
          <w:lang w:val="sv-SE"/>
        </w:rPr>
        <w:t>2</w:t>
      </w:r>
      <w:r w:rsidR="0040720D">
        <w:rPr>
          <w:lang w:val="sv-SE"/>
        </w:rPr>
        <w:t>.</w:t>
      </w:r>
      <w:r>
        <w:rPr>
          <w:lang w:val="sv-SE"/>
        </w:rPr>
        <w:tab/>
      </w:r>
      <w:r w:rsidR="00F73F8E">
        <w:rPr>
          <w:lang w:val="sv-SE"/>
        </w:rPr>
        <w:t>Simulacija i forsiranje grešaka</w:t>
      </w:r>
    </w:p>
    <w:p w:rsidR="008574B7" w:rsidRDefault="008574B7" w:rsidP="008574B7">
      <w:pPr>
        <w:rPr>
          <w:lang w:val="sv-SE"/>
        </w:rPr>
      </w:pPr>
    </w:p>
    <w:p w:rsidR="00371647" w:rsidRDefault="00F73F8E" w:rsidP="00260D82">
      <w:pPr>
        <w:rPr>
          <w:lang w:val="sv-SE"/>
        </w:rPr>
      </w:pPr>
      <w:r>
        <w:rPr>
          <w:lang w:val="sv-SE"/>
        </w:rPr>
        <w:t>Funkcionalnost razvijenog sistema je p</w:t>
      </w:r>
      <w:r w:rsidR="00DA7789">
        <w:rPr>
          <w:lang w:val="sv-SE"/>
        </w:rPr>
        <w:t>rovjerena korišćenjem testbenča</w:t>
      </w:r>
      <w:r>
        <w:rPr>
          <w:lang w:val="sv-SE"/>
        </w:rPr>
        <w:t xml:space="preserve">. U njemu se prvo učitavaju koeficienti iz fajla </w:t>
      </w:r>
      <w:r w:rsidRPr="00F73F8E">
        <w:rPr>
          <w:i/>
          <w:lang w:val="sv-SE"/>
        </w:rPr>
        <w:t>coef</w:t>
      </w:r>
      <w:r w:rsidR="00F74CF3">
        <w:rPr>
          <w:i/>
          <w:lang w:val="sv-SE"/>
        </w:rPr>
        <w:t xml:space="preserve">.txt, </w:t>
      </w:r>
      <w:r w:rsidR="00F74CF3">
        <w:rPr>
          <w:lang w:val="sv-SE"/>
        </w:rPr>
        <w:t xml:space="preserve">a zatim i odbirci ulaznog signala iz fajla </w:t>
      </w:r>
      <w:r w:rsidR="00F74CF3" w:rsidRPr="00F74CF3">
        <w:rPr>
          <w:i/>
          <w:lang w:val="sv-SE"/>
        </w:rPr>
        <w:t>input.txt</w:t>
      </w:r>
      <w:r w:rsidR="00F74CF3">
        <w:rPr>
          <w:i/>
          <w:lang w:val="sv-SE"/>
        </w:rPr>
        <w:t xml:space="preserve"> </w:t>
      </w:r>
      <w:r w:rsidR="00F74CF3">
        <w:rPr>
          <w:lang w:val="sv-SE"/>
        </w:rPr>
        <w:t xml:space="preserve">koji se upisuju u BRAM memoriju. Nakon toga se signal </w:t>
      </w:r>
      <w:r w:rsidR="00F74CF3" w:rsidRPr="00F74CF3">
        <w:rPr>
          <w:i/>
          <w:lang w:val="sv-SE"/>
        </w:rPr>
        <w:t>start</w:t>
      </w:r>
      <w:r w:rsidR="00F74CF3">
        <w:rPr>
          <w:lang w:val="sv-SE"/>
        </w:rPr>
        <w:t xml:space="preserve"> postavi na 1, što daje znak FIR filtru da može da započne obradu podataka</w:t>
      </w:r>
      <w:r w:rsidR="00260D82">
        <w:rPr>
          <w:lang w:val="sv-SE"/>
        </w:rPr>
        <w:t xml:space="preserve"> i spusti </w:t>
      </w:r>
      <w:r w:rsidR="00260D82" w:rsidRPr="00260D82">
        <w:rPr>
          <w:i/>
          <w:lang w:val="sv-SE"/>
        </w:rPr>
        <w:t>ready</w:t>
      </w:r>
      <w:r w:rsidR="00260D82">
        <w:rPr>
          <w:lang w:val="sv-SE"/>
        </w:rPr>
        <w:t xml:space="preserve"> </w:t>
      </w:r>
      <w:r w:rsidR="00260D82" w:rsidRPr="00260D82">
        <w:rPr>
          <w:lang w:val="sv-SE"/>
        </w:rPr>
        <w:t>signal</w:t>
      </w:r>
      <w:r w:rsidR="00260D82">
        <w:rPr>
          <w:lang w:val="sv-SE"/>
        </w:rPr>
        <w:t xml:space="preserve"> na 0</w:t>
      </w:r>
      <w:r w:rsidR="00F74CF3">
        <w:rPr>
          <w:lang w:val="sv-SE"/>
        </w:rPr>
        <w:t>. On iščitava podatke iz prvog BRAM-a, filtrira ih i nakon iz</w:t>
      </w:r>
      <w:r w:rsidR="00DA7789">
        <w:rPr>
          <w:lang w:val="sv-SE"/>
        </w:rPr>
        <w:t>g</w:t>
      </w:r>
      <w:r w:rsidR="00F74CF3">
        <w:rPr>
          <w:lang w:val="sv-SE"/>
        </w:rPr>
        <w:t>lasavanja većine zapisuje izlazne podatake u drugi BRAM.</w:t>
      </w:r>
      <w:r w:rsidR="00260D82">
        <w:rPr>
          <w:lang w:val="sv-SE"/>
        </w:rPr>
        <w:t xml:space="preserve"> U testbenču se čeka dok ne očita da se ready signal podigao na 1</w:t>
      </w:r>
      <w:r w:rsidR="00DA7789">
        <w:rPr>
          <w:lang w:val="sv-SE"/>
        </w:rPr>
        <w:t>, nakon čega se iščitavaju poda</w:t>
      </w:r>
      <w:r w:rsidR="00260D82">
        <w:rPr>
          <w:lang w:val="sv-SE"/>
        </w:rPr>
        <w:t xml:space="preserve">ci iz drugog BRAM-a. </w:t>
      </w:r>
      <w:r w:rsidR="00F74CF3">
        <w:rPr>
          <w:lang w:val="sv-SE"/>
        </w:rPr>
        <w:t xml:space="preserve">Radi provjere ispravnosti izlaznih odbiraka filtra, generisan je </w:t>
      </w:r>
      <w:r w:rsidR="00F74CF3" w:rsidRPr="00F74CF3">
        <w:rPr>
          <w:i/>
          <w:lang w:val="sv-SE"/>
        </w:rPr>
        <w:t>Matlab</w:t>
      </w:r>
      <w:r w:rsidR="00F74CF3">
        <w:rPr>
          <w:i/>
          <w:lang w:val="sv-SE"/>
        </w:rPr>
        <w:t xml:space="preserve"> </w:t>
      </w:r>
      <w:r w:rsidR="00F74CF3">
        <w:rPr>
          <w:lang w:val="sv-SE"/>
        </w:rPr>
        <w:t>program koji implementira FIR i dobijene rezultate</w:t>
      </w:r>
      <w:r w:rsidR="00260D82">
        <w:rPr>
          <w:lang w:val="sv-SE"/>
        </w:rPr>
        <w:t xml:space="preserve"> </w:t>
      </w:r>
      <w:r w:rsidR="00F74CF3">
        <w:rPr>
          <w:lang w:val="sv-SE"/>
        </w:rPr>
        <w:t xml:space="preserve">čuva unutar fajla </w:t>
      </w:r>
      <w:r w:rsidR="00F74CF3" w:rsidRPr="00F74CF3">
        <w:rPr>
          <w:i/>
          <w:lang w:val="sv-SE"/>
        </w:rPr>
        <w:t>expected.txt</w:t>
      </w:r>
      <w:r w:rsidR="00F74CF3">
        <w:rPr>
          <w:lang w:val="sv-SE"/>
        </w:rPr>
        <w:t>.</w:t>
      </w:r>
      <w:r w:rsidR="00260D82">
        <w:rPr>
          <w:lang w:val="sv-SE"/>
        </w:rPr>
        <w:t xml:space="preserve"> Te rezultate poredimo sa iščitanim rezultatima iz  BRAM-a, i u slučaju da se razlikuju, simulacija se prekida sa generisanjem </w:t>
      </w:r>
      <w:r w:rsidR="00273DCC">
        <w:rPr>
          <w:lang w:val="sv-SE"/>
        </w:rPr>
        <w:t xml:space="preserve">poruke  </w:t>
      </w:r>
      <w:r w:rsidR="00273DCC" w:rsidRPr="00273DCC">
        <w:t>“</w:t>
      </w:r>
      <w:r w:rsidR="00273DCC" w:rsidRPr="00273DCC">
        <w:rPr>
          <w:i/>
        </w:rPr>
        <w:t>Result mismatch!</w:t>
      </w:r>
      <w:r w:rsidR="00273DCC" w:rsidRPr="00273DCC">
        <w:t>”.</w:t>
      </w:r>
    </w:p>
    <w:p w:rsidR="008A683C" w:rsidRPr="00990A73" w:rsidRDefault="00260D82" w:rsidP="00D9356F">
      <w:pPr>
        <w:rPr>
          <w:lang w:val="sv-SE"/>
        </w:rPr>
      </w:pPr>
      <w:r w:rsidRPr="00260D82">
        <w:rPr>
          <w:lang w:val="sv-SE"/>
        </w:rPr>
        <w:t>Kako bi se prov</w:t>
      </w:r>
      <w:r>
        <w:rPr>
          <w:lang w:val="sv-SE"/>
        </w:rPr>
        <w:t>j</w:t>
      </w:r>
      <w:r w:rsidRPr="00260D82">
        <w:rPr>
          <w:lang w:val="sv-SE"/>
        </w:rPr>
        <w:t xml:space="preserve">erila </w:t>
      </w:r>
      <w:r w:rsidR="00DA7789">
        <w:rPr>
          <w:lang w:val="sv-SE"/>
        </w:rPr>
        <w:t xml:space="preserve">tolerantnost </w:t>
      </w:r>
      <w:r w:rsidRPr="00260D82">
        <w:rPr>
          <w:lang w:val="sv-SE"/>
        </w:rPr>
        <w:t>sistema</w:t>
      </w:r>
      <w:r w:rsidR="00DA7789">
        <w:rPr>
          <w:lang w:val="sv-SE"/>
        </w:rPr>
        <w:t xml:space="preserve"> na greške</w:t>
      </w:r>
      <w:r>
        <w:rPr>
          <w:lang w:val="sv-SE"/>
        </w:rPr>
        <w:t xml:space="preserve"> koristi se </w:t>
      </w:r>
      <w:r w:rsidRPr="00260D82">
        <w:rPr>
          <w:i/>
          <w:lang w:val="sv-SE"/>
        </w:rPr>
        <w:t>tcl</w:t>
      </w:r>
      <w:r>
        <w:rPr>
          <w:lang w:val="sv-SE"/>
        </w:rPr>
        <w:t xml:space="preserve"> skripta </w:t>
      </w:r>
      <w:r w:rsidRPr="00260D82">
        <w:rPr>
          <w:i/>
          <w:lang w:val="sv-SE"/>
        </w:rPr>
        <w:t>force.tcl</w:t>
      </w:r>
      <w:r w:rsidRPr="00260D82">
        <w:rPr>
          <w:lang w:val="sv-SE"/>
        </w:rPr>
        <w:t xml:space="preserve">. </w:t>
      </w:r>
      <w:r>
        <w:rPr>
          <w:lang w:val="sv-SE"/>
        </w:rPr>
        <w:t xml:space="preserve">Ona je </w:t>
      </w:r>
      <w:r w:rsidR="0074005B">
        <w:rPr>
          <w:lang w:val="sv-SE"/>
        </w:rPr>
        <w:t>testirana</w:t>
      </w:r>
      <w:r>
        <w:rPr>
          <w:lang w:val="sv-SE"/>
        </w:rPr>
        <w:t xml:space="preserve"> za</w:t>
      </w:r>
      <w:r w:rsidR="0074005B">
        <w:rPr>
          <w:lang w:val="sv-SE"/>
        </w:rPr>
        <w:t xml:space="preserve"> različite</w:t>
      </w:r>
      <w:r>
        <w:rPr>
          <w:lang w:val="sv-SE"/>
        </w:rPr>
        <w:t xml:space="preserve"> parametre</w:t>
      </w:r>
      <w:r w:rsidR="0074005B">
        <w:rPr>
          <w:lang w:val="sv-SE"/>
        </w:rPr>
        <w:t xml:space="preserve"> i za forsiranje grešaka u različitim djelovima dizajna, pri čemu je rezultat uvijek bio ispravan. Na sledećim slikama će biti prikazana simulacija za slučaj</w:t>
      </w:r>
      <w:r>
        <w:rPr>
          <w:lang w:val="sv-SE"/>
        </w:rPr>
        <w:t xml:space="preserve">: </w:t>
      </w:r>
      <w:r w:rsidRPr="00260D82">
        <w:rPr>
          <w:i/>
          <w:lang w:val="sv-SE"/>
        </w:rPr>
        <w:t>fir_ord</w:t>
      </w:r>
      <w:r w:rsidR="0074005B">
        <w:rPr>
          <w:lang w:val="sv-SE"/>
        </w:rPr>
        <w:t xml:space="preserve"> =</w:t>
      </w:r>
      <w:r>
        <w:rPr>
          <w:lang w:val="sv-SE"/>
        </w:rPr>
        <w:t xml:space="preserve">20, </w:t>
      </w:r>
      <w:r>
        <w:rPr>
          <w:i/>
          <w:lang w:val="sv-SE"/>
        </w:rPr>
        <w:t>input/output_</w:t>
      </w:r>
      <w:r w:rsidRPr="00260D82">
        <w:rPr>
          <w:i/>
          <w:lang w:val="sv-SE"/>
        </w:rPr>
        <w:t>width</w:t>
      </w:r>
      <w:r>
        <w:rPr>
          <w:lang w:val="sv-SE"/>
        </w:rPr>
        <w:t xml:space="preserve"> =</w:t>
      </w:r>
      <w:r w:rsidR="0074005B">
        <w:rPr>
          <w:lang w:val="sv-SE"/>
        </w:rPr>
        <w:t xml:space="preserve">24, </w:t>
      </w:r>
      <w:r w:rsidR="0074005B" w:rsidRPr="0074005B">
        <w:rPr>
          <w:i/>
          <w:lang w:val="sv-SE"/>
        </w:rPr>
        <w:t>number_samples_g</w:t>
      </w:r>
      <w:r w:rsidR="0074005B">
        <w:rPr>
          <w:lang w:val="sv-SE"/>
        </w:rPr>
        <w:t xml:space="preserve"> = 1000</w:t>
      </w:r>
      <w:r>
        <w:rPr>
          <w:lang w:val="sv-SE"/>
        </w:rPr>
        <w:t xml:space="preserve">, </w:t>
      </w:r>
      <w:r w:rsidR="0074005B">
        <w:rPr>
          <w:lang w:val="sv-SE"/>
        </w:rPr>
        <w:t xml:space="preserve"> </w:t>
      </w:r>
      <w:r w:rsidRPr="0074005B">
        <w:rPr>
          <w:i/>
          <w:lang w:val="sv-SE"/>
        </w:rPr>
        <w:t>M</w:t>
      </w:r>
      <w:r w:rsidR="0074005B">
        <w:rPr>
          <w:lang w:val="sv-SE"/>
        </w:rPr>
        <w:t xml:space="preserve">=3. Na slici 4. su prikazani signali u </w:t>
      </w:r>
      <w:r w:rsidR="0074005B" w:rsidRPr="00D9356F">
        <w:rPr>
          <w:i/>
          <w:lang w:val="sv-SE"/>
        </w:rPr>
        <w:t>waveform</w:t>
      </w:r>
      <w:r w:rsidR="0074005B">
        <w:rPr>
          <w:lang w:val="sv-SE"/>
        </w:rPr>
        <w:t xml:space="preserve"> prozoru za slučaj </w:t>
      </w:r>
      <w:r w:rsidR="00D9356F">
        <w:rPr>
          <w:lang w:val="sv-SE"/>
        </w:rPr>
        <w:t>forsiranja izlaza trećeg FIR modula na 0</w:t>
      </w:r>
      <w:r w:rsidR="00DA7789">
        <w:rPr>
          <w:lang w:val="sv-SE"/>
        </w:rPr>
        <w:t>, u periodu</w:t>
      </w:r>
      <w:r w:rsidR="00253501">
        <w:rPr>
          <w:lang w:val="sv-SE"/>
        </w:rPr>
        <w:t xml:space="preserve"> od 10000ns – 12000ns</w:t>
      </w:r>
      <w:r w:rsidR="00D9356F">
        <w:rPr>
          <w:lang w:val="sv-SE"/>
        </w:rPr>
        <w:t>. Na izlazu sistema se vidi da su zadržane ispravne vrijednosti, od</w:t>
      </w:r>
      <w:r w:rsidR="00DA7789">
        <w:rPr>
          <w:lang w:val="sv-SE"/>
        </w:rPr>
        <w:t>n</w:t>
      </w:r>
      <w:r w:rsidR="00D9356F">
        <w:rPr>
          <w:lang w:val="sv-SE"/>
        </w:rPr>
        <w:t xml:space="preserve">osno da </w:t>
      </w:r>
      <w:r w:rsidR="00253501">
        <w:rPr>
          <w:lang w:val="sv-SE"/>
        </w:rPr>
        <w:t xml:space="preserve">sistem </w:t>
      </w:r>
      <w:r w:rsidR="00D9356F">
        <w:rPr>
          <w:lang w:val="sv-SE"/>
        </w:rPr>
        <w:t>toleriše greške u M/2 modula.</w:t>
      </w:r>
    </w:p>
    <w:p w:rsidR="00253501" w:rsidRDefault="008C74C1" w:rsidP="00842B9A">
      <w:pPr>
        <w:keepNext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731510" cy="8813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5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73" w:rsidRPr="00253501" w:rsidRDefault="00253501" w:rsidP="00253501">
      <w:pPr>
        <w:pStyle w:val="Caption"/>
        <w:jc w:val="center"/>
        <w:rPr>
          <w:b w:val="0"/>
        </w:rPr>
      </w:pPr>
      <w:r w:rsidRPr="00253501">
        <w:rPr>
          <w:b w:val="0"/>
        </w:rPr>
        <w:t xml:space="preserve">Slika </w:t>
      </w:r>
      <w:r w:rsidRPr="00253501">
        <w:rPr>
          <w:b w:val="0"/>
        </w:rPr>
        <w:fldChar w:fldCharType="begin"/>
      </w:r>
      <w:r w:rsidRPr="00253501">
        <w:rPr>
          <w:b w:val="0"/>
        </w:rPr>
        <w:instrText xml:space="preserve"> SEQ Slika \* ARABIC </w:instrText>
      </w:r>
      <w:r w:rsidRPr="00253501">
        <w:rPr>
          <w:b w:val="0"/>
        </w:rPr>
        <w:fldChar w:fldCharType="separate"/>
      </w:r>
      <w:r w:rsidR="00E1440A">
        <w:rPr>
          <w:b w:val="0"/>
          <w:noProof/>
        </w:rPr>
        <w:t>4</w:t>
      </w:r>
      <w:r w:rsidRPr="00253501">
        <w:rPr>
          <w:b w:val="0"/>
        </w:rPr>
        <w:fldChar w:fldCharType="end"/>
      </w:r>
      <w:r w:rsidRPr="00253501">
        <w:rPr>
          <w:b w:val="0"/>
        </w:rPr>
        <w:t>. Prikaz signala za uspješno tolerisanje unijete greške</w:t>
      </w:r>
    </w:p>
    <w:p w:rsidR="00F73F8E" w:rsidRDefault="00F73F8E" w:rsidP="00990A73">
      <w:pPr>
        <w:ind w:firstLine="0"/>
      </w:pPr>
    </w:p>
    <w:p w:rsidR="00253501" w:rsidRDefault="00253501" w:rsidP="006C4D4F">
      <w:r>
        <w:t xml:space="preserve">Na slici 5. je prikazano neupješno tolerisanje unijete greške za </w:t>
      </w:r>
      <w:r w:rsidRPr="00253501">
        <w:rPr>
          <w:i/>
        </w:rPr>
        <w:t>N-modular Redudancy</w:t>
      </w:r>
      <w:r>
        <w:rPr>
          <w:i/>
        </w:rPr>
        <w:t xml:space="preserve"> </w:t>
      </w:r>
      <w:r>
        <w:t>tehniku, odnosno za slučaj greške unutar M/2 +1 ili više modula. U ovom primjeru forsirani su izlazi i drugog i trećeg modula FIR-a na 0, za isti vremenski interval kao i u prošlom primjeru. Može se primijetiti da je i izlazni signal generisao grešku</w:t>
      </w:r>
      <w:r w:rsidR="00273DCC">
        <w:t xml:space="preserve">, </w:t>
      </w:r>
      <w:r w:rsidR="00273DCC" w:rsidRPr="00273DCC">
        <w:t>tako da se simulacija završava sa report porukom “</w:t>
      </w:r>
      <w:r w:rsidR="00273DCC" w:rsidRPr="00273DCC">
        <w:rPr>
          <w:i/>
        </w:rPr>
        <w:t>Result mismatch!</w:t>
      </w:r>
      <w:r w:rsidR="00273DCC" w:rsidRPr="00273DCC">
        <w:t>”.</w:t>
      </w:r>
    </w:p>
    <w:p w:rsidR="006C4D4F" w:rsidRDefault="006C4D4F" w:rsidP="00842B9A">
      <w:pPr>
        <w:ind w:firstLine="0"/>
      </w:pPr>
    </w:p>
    <w:p w:rsidR="00253501" w:rsidRDefault="008C74C1" w:rsidP="00842B9A">
      <w:pPr>
        <w:keepNext/>
        <w:ind w:firstLine="0"/>
      </w:pPr>
      <w:r>
        <w:rPr>
          <w:noProof/>
          <w:lang w:val="en-US"/>
        </w:rPr>
        <w:drawing>
          <wp:inline distT="0" distB="0" distL="0" distR="0">
            <wp:extent cx="5731510" cy="8743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56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8E" w:rsidRPr="00DF0D16" w:rsidRDefault="00253501" w:rsidP="00DF0D16">
      <w:pPr>
        <w:pStyle w:val="Caption"/>
        <w:jc w:val="center"/>
        <w:rPr>
          <w:b w:val="0"/>
        </w:rPr>
      </w:pPr>
      <w:r w:rsidRPr="00253501">
        <w:rPr>
          <w:b w:val="0"/>
        </w:rPr>
        <w:t xml:space="preserve">Slika </w:t>
      </w:r>
      <w:r w:rsidRPr="00253501">
        <w:rPr>
          <w:b w:val="0"/>
        </w:rPr>
        <w:fldChar w:fldCharType="begin"/>
      </w:r>
      <w:r w:rsidRPr="00253501">
        <w:rPr>
          <w:b w:val="0"/>
        </w:rPr>
        <w:instrText xml:space="preserve"> SEQ Slika \* ARABIC </w:instrText>
      </w:r>
      <w:r w:rsidRPr="00253501">
        <w:rPr>
          <w:b w:val="0"/>
        </w:rPr>
        <w:fldChar w:fldCharType="separate"/>
      </w:r>
      <w:r w:rsidR="00E1440A">
        <w:rPr>
          <w:b w:val="0"/>
          <w:noProof/>
        </w:rPr>
        <w:t>5</w:t>
      </w:r>
      <w:r w:rsidRPr="00253501">
        <w:rPr>
          <w:b w:val="0"/>
        </w:rPr>
        <w:fldChar w:fldCharType="end"/>
      </w:r>
      <w:r>
        <w:rPr>
          <w:b w:val="0"/>
        </w:rPr>
        <w:t xml:space="preserve">. </w:t>
      </w:r>
      <w:r w:rsidRPr="00253501">
        <w:rPr>
          <w:b w:val="0"/>
        </w:rPr>
        <w:t xml:space="preserve">Prikaz signala za </w:t>
      </w:r>
      <w:r>
        <w:rPr>
          <w:b w:val="0"/>
        </w:rPr>
        <w:t>ne</w:t>
      </w:r>
      <w:r w:rsidRPr="00253501">
        <w:rPr>
          <w:b w:val="0"/>
        </w:rPr>
        <w:t>uspješno tolerisanje unijete greške</w:t>
      </w:r>
    </w:p>
    <w:p w:rsidR="006160DF" w:rsidRPr="00DC75F8" w:rsidRDefault="00ED1B90" w:rsidP="0040720D">
      <w:pPr>
        <w:pStyle w:val="Heading1"/>
        <w:rPr>
          <w:lang w:val="pl-PL"/>
        </w:rPr>
      </w:pPr>
      <w:r w:rsidRPr="00DC75F8">
        <w:rPr>
          <w:lang w:val="pl-PL"/>
        </w:rPr>
        <w:t>3</w:t>
      </w:r>
      <w:r w:rsidR="0040720D">
        <w:rPr>
          <w:lang w:val="pl-PL"/>
        </w:rPr>
        <w:t>.</w:t>
      </w:r>
      <w:r w:rsidR="00BB12A7">
        <w:rPr>
          <w:lang w:val="pl-PL"/>
        </w:rPr>
        <w:tab/>
      </w:r>
      <w:r w:rsidR="00273DCC">
        <w:rPr>
          <w:lang w:val="pl-PL"/>
        </w:rPr>
        <w:t xml:space="preserve">Analiza utrošenih resursa i frekvencije rada </w:t>
      </w:r>
    </w:p>
    <w:p w:rsidR="00273DCC" w:rsidRDefault="00273DCC" w:rsidP="00273DCC">
      <w:pPr>
        <w:ind w:firstLine="0"/>
        <w:rPr>
          <w:lang w:val="sr-Latn-RS"/>
        </w:rPr>
      </w:pPr>
    </w:p>
    <w:p w:rsidR="00273DCC" w:rsidRDefault="00CD7B23" w:rsidP="00DF0D16">
      <w:pPr>
        <w:rPr>
          <w:lang w:val="sr-Latn-ME"/>
        </w:rPr>
      </w:pPr>
      <w:r>
        <w:rPr>
          <w:lang w:val="sr-Latn-ME"/>
        </w:rPr>
        <w:t>Kako bi prikazali da su MAC jedinice ispravno mapirane na DSP-</w:t>
      </w:r>
      <w:r w:rsidR="00354CD2">
        <w:rPr>
          <w:lang w:val="sr-Latn-ME"/>
        </w:rPr>
        <w:t>i</w:t>
      </w:r>
      <w:r>
        <w:rPr>
          <w:lang w:val="sr-Latn-ME"/>
        </w:rPr>
        <w:t xml:space="preserve">jeve, širina ulaznih/izlaznih </w:t>
      </w:r>
      <w:r w:rsidR="00FE17B7">
        <w:rPr>
          <w:lang w:val="sr-Latn-ME"/>
        </w:rPr>
        <w:t xml:space="preserve">podataka </w:t>
      </w:r>
      <w:r>
        <w:rPr>
          <w:lang w:val="sr-Latn-ME"/>
        </w:rPr>
        <w:t>mora biti manja ili jednaka 16 bita</w:t>
      </w:r>
      <w:r w:rsidR="00DA7789">
        <w:rPr>
          <w:lang w:val="sr-Latn-ME"/>
        </w:rPr>
        <w:t xml:space="preserve"> </w:t>
      </w:r>
      <w:r>
        <w:rPr>
          <w:lang w:val="sr-Latn-ME"/>
        </w:rPr>
        <w:t xml:space="preserve">, inače će alat iskoristiti više DSP jedinica </w:t>
      </w:r>
      <w:r w:rsidR="00FE17B7">
        <w:rPr>
          <w:lang w:val="sr-Latn-ME"/>
        </w:rPr>
        <w:t>za mapiranje</w:t>
      </w:r>
      <w:r>
        <w:rPr>
          <w:lang w:val="sr-Latn-ME"/>
        </w:rPr>
        <w:t>. Stoga su u tabeli 1. prikazani rezultati analize resursa i frekvencija</w:t>
      </w:r>
      <w:r w:rsidR="00FE17B7">
        <w:rPr>
          <w:lang w:val="sr-Latn-ME"/>
        </w:rPr>
        <w:t xml:space="preserve"> z</w:t>
      </w:r>
      <w:r w:rsidR="00AB07B6">
        <w:rPr>
          <w:lang w:val="sr-Latn-ME"/>
        </w:rPr>
        <w:t>a slučaj 16</w:t>
      </w:r>
      <w:r w:rsidR="00FE17B7">
        <w:rPr>
          <w:lang w:val="sr-Latn-ME"/>
        </w:rPr>
        <w:t>-</w:t>
      </w:r>
      <w:r w:rsidR="00AB07B6">
        <w:rPr>
          <w:lang w:val="sr-Latn-ME"/>
        </w:rPr>
        <w:t>bitne širine ulaznih/izlaznih podat</w:t>
      </w:r>
      <w:r w:rsidR="00FE17B7">
        <w:rPr>
          <w:lang w:val="sr-Latn-ME"/>
        </w:rPr>
        <w:t>a</w:t>
      </w:r>
      <w:r w:rsidR="00AB07B6">
        <w:rPr>
          <w:lang w:val="sr-Latn-ME"/>
        </w:rPr>
        <w:t>ka</w:t>
      </w:r>
      <w:r w:rsidR="00FE17B7">
        <w:rPr>
          <w:lang w:val="sr-Latn-ME"/>
        </w:rPr>
        <w:t>. Pri analizi se koristi 500 odbiraka ulaznog signala.</w:t>
      </w:r>
      <w:r w:rsidR="00925F92">
        <w:rPr>
          <w:lang w:val="sr-Latn-ME"/>
        </w:rPr>
        <w:t xml:space="preserve"> U tabeli 2. je prikazana analiza za 24-bitnu širinu podataka.</w:t>
      </w:r>
    </w:p>
    <w:p w:rsidR="00DF0D16" w:rsidRPr="0013767E" w:rsidRDefault="00DF0D16" w:rsidP="00DF0D16">
      <w:pPr>
        <w:rPr>
          <w:lang w:val="sr-Latn-ME"/>
        </w:rPr>
      </w:pPr>
      <w:bookmarkStart w:id="0" w:name="_GoBack"/>
      <w:bookmarkEnd w:id="0"/>
    </w:p>
    <w:tbl>
      <w:tblPr>
        <w:tblStyle w:val="TableGrid"/>
        <w:tblW w:w="9016" w:type="dxa"/>
        <w:jc w:val="center"/>
        <w:tblLook w:val="04A0" w:firstRow="1" w:lastRow="0" w:firstColumn="1" w:lastColumn="0" w:noHBand="0" w:noVBand="1"/>
      </w:tblPr>
      <w:tblGrid>
        <w:gridCol w:w="1543"/>
        <w:gridCol w:w="1156"/>
        <w:gridCol w:w="1297"/>
        <w:gridCol w:w="1261"/>
        <w:gridCol w:w="1341"/>
        <w:gridCol w:w="1209"/>
        <w:gridCol w:w="1209"/>
      </w:tblGrid>
      <w:tr w:rsidR="00AC6B38" w:rsidTr="00AC6B38">
        <w:trPr>
          <w:trHeight w:val="406"/>
          <w:jc w:val="center"/>
        </w:trPr>
        <w:tc>
          <w:tcPr>
            <w:tcW w:w="1543" w:type="dxa"/>
          </w:tcPr>
          <w:p w:rsidR="00AC6B38" w:rsidRPr="00290906" w:rsidRDefault="00AC6B38" w:rsidP="00290906">
            <w:pPr>
              <w:ind w:firstLine="0"/>
              <w:jc w:val="center"/>
              <w:rPr>
                <w:b/>
                <w:lang w:val="sr-Latn-RS"/>
              </w:rPr>
            </w:pPr>
            <w:r w:rsidRPr="00290906">
              <w:rPr>
                <w:b/>
                <w:lang w:val="sr-Latn-RS"/>
              </w:rPr>
              <w:t>M</w:t>
            </w:r>
          </w:p>
          <w:p w:rsidR="00AC6B38" w:rsidRPr="00290906" w:rsidRDefault="00AC6B38" w:rsidP="00290906">
            <w:pPr>
              <w:ind w:firstLine="0"/>
              <w:jc w:val="center"/>
              <w:rPr>
                <w:sz w:val="20"/>
                <w:lang w:val="sr-Latn-RS"/>
              </w:rPr>
            </w:pPr>
            <w:r w:rsidRPr="00290906">
              <w:rPr>
                <w:sz w:val="20"/>
                <w:lang w:val="sr-Latn-RS"/>
              </w:rPr>
              <w:t>(broj redudansi)</w:t>
            </w:r>
          </w:p>
        </w:tc>
        <w:tc>
          <w:tcPr>
            <w:tcW w:w="1156" w:type="dxa"/>
          </w:tcPr>
          <w:p w:rsidR="00AC6B38" w:rsidRPr="00290906" w:rsidRDefault="00AC6B38" w:rsidP="00290906">
            <w:pPr>
              <w:ind w:firstLine="0"/>
              <w:jc w:val="center"/>
              <w:rPr>
                <w:b/>
                <w:lang w:val="sr-Latn-RS"/>
              </w:rPr>
            </w:pPr>
            <w:r w:rsidRPr="00290906">
              <w:rPr>
                <w:b/>
                <w:lang w:val="sr-Latn-RS"/>
              </w:rPr>
              <w:t>fir_ord</w:t>
            </w:r>
          </w:p>
        </w:tc>
        <w:tc>
          <w:tcPr>
            <w:tcW w:w="1297" w:type="dxa"/>
          </w:tcPr>
          <w:p w:rsidR="00AC6B38" w:rsidRPr="00290906" w:rsidRDefault="00AC6B38" w:rsidP="00290906">
            <w:pPr>
              <w:ind w:firstLine="0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LUT</w:t>
            </w:r>
          </w:p>
        </w:tc>
        <w:tc>
          <w:tcPr>
            <w:tcW w:w="1261" w:type="dxa"/>
          </w:tcPr>
          <w:p w:rsidR="00AC6B38" w:rsidRPr="00290906" w:rsidRDefault="00AC6B38" w:rsidP="00290906">
            <w:pPr>
              <w:ind w:firstLine="0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FF</w:t>
            </w:r>
          </w:p>
        </w:tc>
        <w:tc>
          <w:tcPr>
            <w:tcW w:w="1341" w:type="dxa"/>
          </w:tcPr>
          <w:p w:rsidR="00AC6B38" w:rsidRPr="00290906" w:rsidRDefault="00AC6B38" w:rsidP="00290906">
            <w:pPr>
              <w:ind w:firstLine="0"/>
              <w:jc w:val="center"/>
              <w:rPr>
                <w:b/>
                <w:lang w:val="sr-Latn-RS"/>
              </w:rPr>
            </w:pPr>
            <w:r w:rsidRPr="00290906">
              <w:rPr>
                <w:b/>
                <w:lang w:val="sr-Latn-RS"/>
              </w:rPr>
              <w:t>BRAM</w:t>
            </w:r>
          </w:p>
        </w:tc>
        <w:tc>
          <w:tcPr>
            <w:tcW w:w="1209" w:type="dxa"/>
          </w:tcPr>
          <w:p w:rsidR="00AC6B38" w:rsidRPr="00AC6B38" w:rsidRDefault="00AC6B38" w:rsidP="00AC6B38">
            <w:pPr>
              <w:ind w:firstLine="0"/>
              <w:jc w:val="center"/>
              <w:rPr>
                <w:b/>
                <w:lang w:val="sr-Latn-RS"/>
              </w:rPr>
            </w:pPr>
            <w:r w:rsidRPr="00AC6B38">
              <w:rPr>
                <w:b/>
                <w:lang w:val="sr-Latn-RS"/>
              </w:rPr>
              <w:t>DSP</w:t>
            </w:r>
          </w:p>
        </w:tc>
        <w:tc>
          <w:tcPr>
            <w:tcW w:w="1209" w:type="dxa"/>
          </w:tcPr>
          <w:p w:rsidR="00AC6B38" w:rsidRDefault="00AC6B38" w:rsidP="00273DCC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 xml:space="preserve"> </w:t>
            </w:r>
            <w:r w:rsidRPr="00AC6B38">
              <w:rPr>
                <w:b/>
                <w:lang w:val="sr-Latn-RS"/>
              </w:rPr>
              <w:t>f</w:t>
            </w:r>
            <w:r w:rsidRPr="00AC6B38">
              <w:rPr>
                <w:lang w:val="sr-Latn-RS"/>
              </w:rPr>
              <w:t xml:space="preserve"> [MHz]</w:t>
            </w:r>
          </w:p>
        </w:tc>
      </w:tr>
      <w:tr w:rsidR="00AC6B38" w:rsidTr="00CD7B23">
        <w:trPr>
          <w:trHeight w:val="485"/>
          <w:jc w:val="center"/>
        </w:trPr>
        <w:tc>
          <w:tcPr>
            <w:tcW w:w="1543" w:type="dxa"/>
            <w:vMerge w:val="restart"/>
          </w:tcPr>
          <w:p w:rsidR="00AC6B38" w:rsidRDefault="00AC6B38" w:rsidP="00290906">
            <w:pPr>
              <w:ind w:firstLine="0"/>
              <w:jc w:val="center"/>
              <w:rPr>
                <w:sz w:val="40"/>
                <w:szCs w:val="40"/>
                <w:lang w:val="sr-Latn-RS"/>
              </w:rPr>
            </w:pPr>
          </w:p>
          <w:p w:rsidR="00AC6B38" w:rsidRPr="00290906" w:rsidRDefault="00AC6B38" w:rsidP="00290906">
            <w:pPr>
              <w:ind w:firstLine="0"/>
              <w:jc w:val="center"/>
              <w:rPr>
                <w:sz w:val="40"/>
                <w:szCs w:val="40"/>
                <w:lang w:val="sr-Latn-RS"/>
              </w:rPr>
            </w:pPr>
            <w:r w:rsidRPr="00290906">
              <w:rPr>
                <w:sz w:val="40"/>
                <w:szCs w:val="40"/>
                <w:lang w:val="sr-Latn-RS"/>
              </w:rPr>
              <w:t>1</w:t>
            </w:r>
          </w:p>
        </w:tc>
        <w:tc>
          <w:tcPr>
            <w:tcW w:w="1156" w:type="dxa"/>
          </w:tcPr>
          <w:p w:rsidR="00AC6B38" w:rsidRDefault="00AC6B38" w:rsidP="00290906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5</w:t>
            </w:r>
          </w:p>
        </w:tc>
        <w:tc>
          <w:tcPr>
            <w:tcW w:w="1297" w:type="dxa"/>
          </w:tcPr>
          <w:p w:rsidR="00AC6B38" w:rsidRDefault="00AB07B6" w:rsidP="00290906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46</w:t>
            </w:r>
          </w:p>
        </w:tc>
        <w:tc>
          <w:tcPr>
            <w:tcW w:w="1261" w:type="dxa"/>
          </w:tcPr>
          <w:p w:rsidR="00AC6B38" w:rsidRDefault="00AC6B38" w:rsidP="00AC6B38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21</w:t>
            </w:r>
          </w:p>
        </w:tc>
        <w:tc>
          <w:tcPr>
            <w:tcW w:w="1341" w:type="dxa"/>
          </w:tcPr>
          <w:p w:rsidR="00AC6B38" w:rsidRDefault="00AB07B6" w:rsidP="00AC6B38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  <w:r w:rsidR="00B367A2">
              <w:rPr>
                <w:lang w:val="sr-Latn-RS"/>
              </w:rPr>
              <w:t>.0</w:t>
            </w:r>
          </w:p>
        </w:tc>
        <w:tc>
          <w:tcPr>
            <w:tcW w:w="1209" w:type="dxa"/>
          </w:tcPr>
          <w:p w:rsidR="00AC6B38" w:rsidRDefault="00AD14D1" w:rsidP="00AC6B38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5</w:t>
            </w:r>
          </w:p>
        </w:tc>
        <w:tc>
          <w:tcPr>
            <w:tcW w:w="1209" w:type="dxa"/>
          </w:tcPr>
          <w:p w:rsidR="00AC6B38" w:rsidRDefault="00E469ED" w:rsidP="00AD14D1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225</w:t>
            </w:r>
          </w:p>
        </w:tc>
      </w:tr>
      <w:tr w:rsidR="00AC6B38" w:rsidTr="00AC6B38">
        <w:trPr>
          <w:trHeight w:val="406"/>
          <w:jc w:val="center"/>
        </w:trPr>
        <w:tc>
          <w:tcPr>
            <w:tcW w:w="1543" w:type="dxa"/>
            <w:vMerge/>
          </w:tcPr>
          <w:p w:rsidR="00AC6B38" w:rsidRDefault="00AC6B38" w:rsidP="00273DCC">
            <w:pPr>
              <w:ind w:firstLine="0"/>
              <w:rPr>
                <w:lang w:val="sr-Latn-RS"/>
              </w:rPr>
            </w:pPr>
          </w:p>
        </w:tc>
        <w:tc>
          <w:tcPr>
            <w:tcW w:w="1156" w:type="dxa"/>
          </w:tcPr>
          <w:p w:rsidR="00AC6B38" w:rsidRDefault="00AC6B38" w:rsidP="00AC6B38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20</w:t>
            </w:r>
          </w:p>
        </w:tc>
        <w:tc>
          <w:tcPr>
            <w:tcW w:w="1297" w:type="dxa"/>
          </w:tcPr>
          <w:p w:rsidR="00AC6B38" w:rsidRDefault="00CD7B23" w:rsidP="00CD7B23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59</w:t>
            </w:r>
          </w:p>
        </w:tc>
        <w:tc>
          <w:tcPr>
            <w:tcW w:w="1261" w:type="dxa"/>
          </w:tcPr>
          <w:p w:rsidR="00AC6B38" w:rsidRDefault="00CD7B23" w:rsidP="00CD7B23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19</w:t>
            </w:r>
          </w:p>
        </w:tc>
        <w:tc>
          <w:tcPr>
            <w:tcW w:w="1341" w:type="dxa"/>
          </w:tcPr>
          <w:p w:rsidR="00AC6B38" w:rsidRDefault="00CD7B23" w:rsidP="00CD7B23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1209" w:type="dxa"/>
          </w:tcPr>
          <w:p w:rsidR="00AC6B38" w:rsidRDefault="00AB07B6" w:rsidP="00AB07B6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20</w:t>
            </w:r>
          </w:p>
        </w:tc>
        <w:tc>
          <w:tcPr>
            <w:tcW w:w="1209" w:type="dxa"/>
          </w:tcPr>
          <w:p w:rsidR="00AC6B38" w:rsidRDefault="0015451B" w:rsidP="00CD7B23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22</w:t>
            </w:r>
            <w:r w:rsidR="00E469ED">
              <w:rPr>
                <w:lang w:val="sr-Latn-RS"/>
              </w:rPr>
              <w:t>2</w:t>
            </w:r>
          </w:p>
        </w:tc>
      </w:tr>
      <w:tr w:rsidR="00AC6B38" w:rsidTr="00CD7B23">
        <w:trPr>
          <w:trHeight w:val="458"/>
          <w:jc w:val="center"/>
        </w:trPr>
        <w:tc>
          <w:tcPr>
            <w:tcW w:w="1543" w:type="dxa"/>
            <w:vMerge w:val="restart"/>
          </w:tcPr>
          <w:p w:rsidR="00AC6B38" w:rsidRDefault="00AC6B38" w:rsidP="00AC6B38">
            <w:pPr>
              <w:ind w:firstLine="0"/>
              <w:jc w:val="center"/>
              <w:rPr>
                <w:sz w:val="40"/>
                <w:szCs w:val="40"/>
                <w:lang w:val="sr-Latn-RS"/>
              </w:rPr>
            </w:pPr>
          </w:p>
          <w:p w:rsidR="00AC6B38" w:rsidRDefault="00AC6B38" w:rsidP="00AC6B38">
            <w:pPr>
              <w:ind w:firstLine="0"/>
              <w:jc w:val="center"/>
              <w:rPr>
                <w:lang w:val="sr-Latn-RS"/>
              </w:rPr>
            </w:pPr>
            <w:r>
              <w:rPr>
                <w:sz w:val="40"/>
                <w:szCs w:val="40"/>
                <w:lang w:val="sr-Latn-RS"/>
              </w:rPr>
              <w:t>3</w:t>
            </w:r>
          </w:p>
        </w:tc>
        <w:tc>
          <w:tcPr>
            <w:tcW w:w="1156" w:type="dxa"/>
          </w:tcPr>
          <w:p w:rsidR="00AC6B38" w:rsidRDefault="00AC6B38" w:rsidP="00AC6B38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5</w:t>
            </w:r>
          </w:p>
        </w:tc>
        <w:tc>
          <w:tcPr>
            <w:tcW w:w="1297" w:type="dxa"/>
          </w:tcPr>
          <w:p w:rsidR="00AC6B38" w:rsidRDefault="00CD7B23" w:rsidP="00CD7B23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166</w:t>
            </w:r>
          </w:p>
        </w:tc>
        <w:tc>
          <w:tcPr>
            <w:tcW w:w="1261" w:type="dxa"/>
          </w:tcPr>
          <w:p w:rsidR="00AC6B38" w:rsidRDefault="00CD7B23" w:rsidP="00CD7B23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57</w:t>
            </w:r>
          </w:p>
        </w:tc>
        <w:tc>
          <w:tcPr>
            <w:tcW w:w="1341" w:type="dxa"/>
          </w:tcPr>
          <w:p w:rsidR="00AC6B38" w:rsidRDefault="00CD7B23" w:rsidP="00CD7B23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1209" w:type="dxa"/>
          </w:tcPr>
          <w:p w:rsidR="00AC6B38" w:rsidRDefault="00CD7B23" w:rsidP="00CD7B23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15</w:t>
            </w:r>
          </w:p>
        </w:tc>
        <w:tc>
          <w:tcPr>
            <w:tcW w:w="1209" w:type="dxa"/>
          </w:tcPr>
          <w:p w:rsidR="00AC6B38" w:rsidRDefault="0098281A" w:rsidP="00CD7B23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222</w:t>
            </w:r>
          </w:p>
        </w:tc>
      </w:tr>
      <w:tr w:rsidR="00AC6B38" w:rsidTr="00AC6B38">
        <w:trPr>
          <w:trHeight w:val="406"/>
          <w:jc w:val="center"/>
        </w:trPr>
        <w:tc>
          <w:tcPr>
            <w:tcW w:w="1543" w:type="dxa"/>
            <w:vMerge/>
          </w:tcPr>
          <w:p w:rsidR="00AC6B38" w:rsidRDefault="00AC6B38" w:rsidP="00AC6B38">
            <w:pPr>
              <w:ind w:firstLine="0"/>
              <w:rPr>
                <w:lang w:val="sr-Latn-RS"/>
              </w:rPr>
            </w:pPr>
          </w:p>
        </w:tc>
        <w:tc>
          <w:tcPr>
            <w:tcW w:w="1156" w:type="dxa"/>
          </w:tcPr>
          <w:p w:rsidR="00AC6B38" w:rsidRDefault="00AC6B38" w:rsidP="00AC6B38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20</w:t>
            </w:r>
          </w:p>
        </w:tc>
        <w:tc>
          <w:tcPr>
            <w:tcW w:w="1297" w:type="dxa"/>
          </w:tcPr>
          <w:p w:rsidR="00AC6B38" w:rsidRDefault="00FE17B7" w:rsidP="00FE17B7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182</w:t>
            </w:r>
          </w:p>
        </w:tc>
        <w:tc>
          <w:tcPr>
            <w:tcW w:w="1261" w:type="dxa"/>
          </w:tcPr>
          <w:p w:rsidR="00AC6B38" w:rsidRDefault="00FE17B7" w:rsidP="00FE17B7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57</w:t>
            </w:r>
          </w:p>
        </w:tc>
        <w:tc>
          <w:tcPr>
            <w:tcW w:w="1341" w:type="dxa"/>
          </w:tcPr>
          <w:p w:rsidR="00AC6B38" w:rsidRDefault="00FE17B7" w:rsidP="00FE17B7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1209" w:type="dxa"/>
          </w:tcPr>
          <w:p w:rsidR="00AC6B38" w:rsidRDefault="00FE17B7" w:rsidP="00FE17B7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60</w:t>
            </w:r>
          </w:p>
        </w:tc>
        <w:tc>
          <w:tcPr>
            <w:tcW w:w="1209" w:type="dxa"/>
          </w:tcPr>
          <w:p w:rsidR="00AC6B38" w:rsidRPr="001A0938" w:rsidRDefault="00DA7789" w:rsidP="00FE17B7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222</w:t>
            </w:r>
          </w:p>
        </w:tc>
      </w:tr>
      <w:tr w:rsidR="00AC6B38" w:rsidTr="00AC6B38">
        <w:trPr>
          <w:trHeight w:val="406"/>
          <w:jc w:val="center"/>
        </w:trPr>
        <w:tc>
          <w:tcPr>
            <w:tcW w:w="1543" w:type="dxa"/>
            <w:vMerge w:val="restart"/>
          </w:tcPr>
          <w:p w:rsidR="00AC6B38" w:rsidRDefault="00AC6B38" w:rsidP="00AC6B38">
            <w:pPr>
              <w:ind w:firstLine="0"/>
              <w:jc w:val="center"/>
              <w:rPr>
                <w:sz w:val="40"/>
                <w:szCs w:val="40"/>
                <w:lang w:val="sr-Latn-RS"/>
              </w:rPr>
            </w:pPr>
          </w:p>
          <w:p w:rsidR="00AC6B38" w:rsidRDefault="00AC6B38" w:rsidP="00AC6B38">
            <w:pPr>
              <w:ind w:firstLine="0"/>
              <w:jc w:val="center"/>
              <w:rPr>
                <w:lang w:val="sr-Latn-RS"/>
              </w:rPr>
            </w:pPr>
            <w:r>
              <w:rPr>
                <w:sz w:val="40"/>
                <w:szCs w:val="40"/>
                <w:lang w:val="sr-Latn-RS"/>
              </w:rPr>
              <w:t>5</w:t>
            </w:r>
          </w:p>
        </w:tc>
        <w:tc>
          <w:tcPr>
            <w:tcW w:w="1156" w:type="dxa"/>
          </w:tcPr>
          <w:p w:rsidR="00AC6B38" w:rsidRDefault="00AC6B38" w:rsidP="00AC6B38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5</w:t>
            </w:r>
          </w:p>
        </w:tc>
        <w:tc>
          <w:tcPr>
            <w:tcW w:w="1297" w:type="dxa"/>
          </w:tcPr>
          <w:p w:rsidR="00AC6B38" w:rsidRDefault="006628BE" w:rsidP="006628BE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362</w:t>
            </w:r>
          </w:p>
        </w:tc>
        <w:tc>
          <w:tcPr>
            <w:tcW w:w="1261" w:type="dxa"/>
          </w:tcPr>
          <w:p w:rsidR="00AC6B38" w:rsidRDefault="006628BE" w:rsidP="006628BE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95</w:t>
            </w:r>
          </w:p>
        </w:tc>
        <w:tc>
          <w:tcPr>
            <w:tcW w:w="1341" w:type="dxa"/>
          </w:tcPr>
          <w:p w:rsidR="00AC6B38" w:rsidRDefault="006628BE" w:rsidP="006628BE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1209" w:type="dxa"/>
          </w:tcPr>
          <w:p w:rsidR="00AC6B38" w:rsidRDefault="006628BE" w:rsidP="006628BE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25</w:t>
            </w:r>
          </w:p>
        </w:tc>
        <w:tc>
          <w:tcPr>
            <w:tcW w:w="1209" w:type="dxa"/>
          </w:tcPr>
          <w:p w:rsidR="00AC6B38" w:rsidRDefault="0044099E" w:rsidP="006628BE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212</w:t>
            </w:r>
          </w:p>
        </w:tc>
      </w:tr>
      <w:tr w:rsidR="00AC6B38" w:rsidTr="00AC6B38">
        <w:trPr>
          <w:trHeight w:val="406"/>
          <w:jc w:val="center"/>
        </w:trPr>
        <w:tc>
          <w:tcPr>
            <w:tcW w:w="1543" w:type="dxa"/>
            <w:vMerge/>
          </w:tcPr>
          <w:p w:rsidR="00AC6B38" w:rsidRDefault="00AC6B38" w:rsidP="00AC6B38">
            <w:pPr>
              <w:ind w:firstLine="0"/>
              <w:rPr>
                <w:lang w:val="sr-Latn-RS"/>
              </w:rPr>
            </w:pPr>
          </w:p>
        </w:tc>
        <w:tc>
          <w:tcPr>
            <w:tcW w:w="1156" w:type="dxa"/>
          </w:tcPr>
          <w:p w:rsidR="00AC6B38" w:rsidRDefault="00AC6B38" w:rsidP="00AC6B38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20</w:t>
            </w:r>
          </w:p>
        </w:tc>
        <w:tc>
          <w:tcPr>
            <w:tcW w:w="1297" w:type="dxa"/>
          </w:tcPr>
          <w:p w:rsidR="00AC6B38" w:rsidRDefault="00861F65" w:rsidP="006628BE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383</w:t>
            </w:r>
          </w:p>
        </w:tc>
        <w:tc>
          <w:tcPr>
            <w:tcW w:w="1261" w:type="dxa"/>
          </w:tcPr>
          <w:p w:rsidR="00AC6B38" w:rsidRDefault="00720D7F" w:rsidP="006628BE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14</w:t>
            </w:r>
            <w:r w:rsidR="009948DE">
              <w:rPr>
                <w:lang w:val="sr-Latn-RS"/>
              </w:rPr>
              <w:t>47</w:t>
            </w:r>
          </w:p>
        </w:tc>
        <w:tc>
          <w:tcPr>
            <w:tcW w:w="1341" w:type="dxa"/>
          </w:tcPr>
          <w:p w:rsidR="00AC6B38" w:rsidRDefault="006628BE" w:rsidP="006628BE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1209" w:type="dxa"/>
          </w:tcPr>
          <w:p w:rsidR="00AC6B38" w:rsidRDefault="006628BE" w:rsidP="006628BE">
            <w:pPr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100</w:t>
            </w:r>
          </w:p>
        </w:tc>
        <w:tc>
          <w:tcPr>
            <w:tcW w:w="1209" w:type="dxa"/>
          </w:tcPr>
          <w:p w:rsidR="00AC6B38" w:rsidRDefault="00720D7F" w:rsidP="006628BE">
            <w:pPr>
              <w:keepNext/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196</w:t>
            </w:r>
          </w:p>
        </w:tc>
      </w:tr>
    </w:tbl>
    <w:p w:rsidR="00273DCC" w:rsidRPr="00CD7B23" w:rsidRDefault="00CD7B23" w:rsidP="00CD7B23">
      <w:pPr>
        <w:pStyle w:val="Caption"/>
        <w:jc w:val="center"/>
        <w:rPr>
          <w:b w:val="0"/>
          <w:lang w:val="sr-Latn-RS"/>
        </w:rPr>
      </w:pPr>
      <w:r w:rsidRPr="00CD7B23">
        <w:rPr>
          <w:b w:val="0"/>
        </w:rPr>
        <w:t xml:space="preserve">Tabela </w:t>
      </w:r>
      <w:r w:rsidRPr="00CD7B23">
        <w:rPr>
          <w:b w:val="0"/>
        </w:rPr>
        <w:fldChar w:fldCharType="begin"/>
      </w:r>
      <w:r w:rsidRPr="00CD7B23">
        <w:rPr>
          <w:b w:val="0"/>
        </w:rPr>
        <w:instrText xml:space="preserve"> SEQ Tabela \* ARABIC </w:instrText>
      </w:r>
      <w:r w:rsidRPr="00CD7B23">
        <w:rPr>
          <w:b w:val="0"/>
        </w:rPr>
        <w:fldChar w:fldCharType="separate"/>
      </w:r>
      <w:r w:rsidR="00E1440A">
        <w:rPr>
          <w:b w:val="0"/>
          <w:noProof/>
        </w:rPr>
        <w:t>1</w:t>
      </w:r>
      <w:r w:rsidRPr="00CD7B23">
        <w:rPr>
          <w:b w:val="0"/>
        </w:rPr>
        <w:fldChar w:fldCharType="end"/>
      </w:r>
      <w:r w:rsidRPr="00CD7B23">
        <w:rPr>
          <w:b w:val="0"/>
        </w:rPr>
        <w:t xml:space="preserve">. Analiza utrošenosti resursa sa </w:t>
      </w:r>
      <w:r w:rsidR="00FE17B7">
        <w:rPr>
          <w:b w:val="0"/>
        </w:rPr>
        <w:t>16-bitnom</w:t>
      </w:r>
      <w:r w:rsidRPr="00CD7B23">
        <w:rPr>
          <w:b w:val="0"/>
        </w:rPr>
        <w:t xml:space="preserve"> širinom podataka</w:t>
      </w:r>
    </w:p>
    <w:p w:rsidR="00AB07B6" w:rsidRDefault="00AB07B6" w:rsidP="00273DCC">
      <w:pPr>
        <w:ind w:firstLine="0"/>
        <w:rPr>
          <w:lang w:val="sr-Latn-RS"/>
        </w:rPr>
      </w:pPr>
    </w:p>
    <w:p w:rsidR="00CD7B23" w:rsidRDefault="00CD7B23" w:rsidP="00273DCC">
      <w:pPr>
        <w:ind w:firstLine="0"/>
        <w:rPr>
          <w:lang w:val="sr-Latn-RS"/>
        </w:rPr>
      </w:pPr>
    </w:p>
    <w:tbl>
      <w:tblPr>
        <w:tblStyle w:val="TableGrid"/>
        <w:tblW w:w="9016" w:type="dxa"/>
        <w:jc w:val="center"/>
        <w:tblLook w:val="04A0" w:firstRow="1" w:lastRow="0" w:firstColumn="1" w:lastColumn="0" w:noHBand="0" w:noVBand="1"/>
      </w:tblPr>
      <w:tblGrid>
        <w:gridCol w:w="1543"/>
        <w:gridCol w:w="1156"/>
        <w:gridCol w:w="1297"/>
        <w:gridCol w:w="1261"/>
        <w:gridCol w:w="1341"/>
        <w:gridCol w:w="1209"/>
        <w:gridCol w:w="1209"/>
      </w:tblGrid>
      <w:tr w:rsidR="00AB07B6" w:rsidRPr="00AB07B6" w:rsidTr="008B5242">
        <w:trPr>
          <w:trHeight w:val="406"/>
          <w:jc w:val="center"/>
        </w:trPr>
        <w:tc>
          <w:tcPr>
            <w:tcW w:w="1543" w:type="dxa"/>
          </w:tcPr>
          <w:p w:rsidR="00AB07B6" w:rsidRPr="00AB07B6" w:rsidRDefault="00AB07B6" w:rsidP="00AB07B6">
            <w:pPr>
              <w:spacing w:line="360" w:lineRule="auto"/>
              <w:ind w:firstLine="0"/>
              <w:rPr>
                <w:b/>
                <w:lang w:val="sr-Latn-RS"/>
              </w:rPr>
            </w:pPr>
            <w:r w:rsidRPr="00AB07B6">
              <w:rPr>
                <w:b/>
                <w:lang w:val="sr-Latn-RS"/>
              </w:rPr>
              <w:t>M</w:t>
            </w:r>
          </w:p>
          <w:p w:rsidR="00AB07B6" w:rsidRPr="0015451B" w:rsidRDefault="00AB07B6" w:rsidP="00AB07B6">
            <w:pPr>
              <w:spacing w:line="360" w:lineRule="auto"/>
              <w:ind w:firstLine="0"/>
              <w:rPr>
                <w:sz w:val="20"/>
                <w:lang w:val="sr-Latn-RS"/>
              </w:rPr>
            </w:pPr>
            <w:r w:rsidRPr="0015451B">
              <w:rPr>
                <w:sz w:val="20"/>
                <w:lang w:val="sr-Latn-RS"/>
              </w:rPr>
              <w:t>(broj redudansi)</w:t>
            </w:r>
          </w:p>
        </w:tc>
        <w:tc>
          <w:tcPr>
            <w:tcW w:w="1156" w:type="dxa"/>
          </w:tcPr>
          <w:p w:rsidR="00AB07B6" w:rsidRPr="00AB07B6" w:rsidRDefault="00AB07B6" w:rsidP="0015451B">
            <w:pPr>
              <w:spacing w:line="360" w:lineRule="auto"/>
              <w:ind w:firstLine="0"/>
              <w:jc w:val="center"/>
              <w:rPr>
                <w:b/>
                <w:lang w:val="sr-Latn-RS"/>
              </w:rPr>
            </w:pPr>
            <w:r w:rsidRPr="00AB07B6">
              <w:rPr>
                <w:b/>
                <w:lang w:val="sr-Latn-RS"/>
              </w:rPr>
              <w:t>fir_ord</w:t>
            </w:r>
          </w:p>
        </w:tc>
        <w:tc>
          <w:tcPr>
            <w:tcW w:w="1297" w:type="dxa"/>
          </w:tcPr>
          <w:p w:rsidR="00AB07B6" w:rsidRPr="00AB07B6" w:rsidRDefault="00AB07B6" w:rsidP="0015451B">
            <w:pPr>
              <w:spacing w:line="360" w:lineRule="auto"/>
              <w:ind w:firstLine="0"/>
              <w:jc w:val="center"/>
              <w:rPr>
                <w:b/>
                <w:lang w:val="sr-Latn-RS"/>
              </w:rPr>
            </w:pPr>
            <w:r w:rsidRPr="00AB07B6">
              <w:rPr>
                <w:b/>
                <w:lang w:val="sr-Latn-RS"/>
              </w:rPr>
              <w:t>LUT</w:t>
            </w:r>
          </w:p>
        </w:tc>
        <w:tc>
          <w:tcPr>
            <w:tcW w:w="1261" w:type="dxa"/>
          </w:tcPr>
          <w:p w:rsidR="00AB07B6" w:rsidRPr="00AB07B6" w:rsidRDefault="00AB07B6" w:rsidP="0015451B">
            <w:pPr>
              <w:spacing w:line="360" w:lineRule="auto"/>
              <w:ind w:firstLine="0"/>
              <w:jc w:val="center"/>
              <w:rPr>
                <w:b/>
                <w:lang w:val="sr-Latn-RS"/>
              </w:rPr>
            </w:pPr>
            <w:r w:rsidRPr="00AB07B6">
              <w:rPr>
                <w:b/>
                <w:lang w:val="sr-Latn-RS"/>
              </w:rPr>
              <w:t>FF</w:t>
            </w:r>
          </w:p>
        </w:tc>
        <w:tc>
          <w:tcPr>
            <w:tcW w:w="1341" w:type="dxa"/>
          </w:tcPr>
          <w:p w:rsidR="00AB07B6" w:rsidRPr="00AB07B6" w:rsidRDefault="00AB07B6" w:rsidP="0015451B">
            <w:pPr>
              <w:spacing w:line="360" w:lineRule="auto"/>
              <w:ind w:firstLine="0"/>
              <w:jc w:val="center"/>
              <w:rPr>
                <w:b/>
                <w:lang w:val="sr-Latn-RS"/>
              </w:rPr>
            </w:pPr>
            <w:r w:rsidRPr="00AB07B6">
              <w:rPr>
                <w:b/>
                <w:lang w:val="sr-Latn-RS"/>
              </w:rPr>
              <w:t>BRAM</w:t>
            </w:r>
          </w:p>
        </w:tc>
        <w:tc>
          <w:tcPr>
            <w:tcW w:w="1209" w:type="dxa"/>
          </w:tcPr>
          <w:p w:rsidR="00AB07B6" w:rsidRPr="00AB07B6" w:rsidRDefault="00AB07B6" w:rsidP="0015451B">
            <w:pPr>
              <w:spacing w:line="360" w:lineRule="auto"/>
              <w:ind w:firstLine="0"/>
              <w:jc w:val="center"/>
              <w:rPr>
                <w:b/>
                <w:lang w:val="sr-Latn-RS"/>
              </w:rPr>
            </w:pPr>
            <w:r w:rsidRPr="00AB07B6">
              <w:rPr>
                <w:b/>
                <w:lang w:val="sr-Latn-RS"/>
              </w:rPr>
              <w:t>DSP</w:t>
            </w:r>
          </w:p>
        </w:tc>
        <w:tc>
          <w:tcPr>
            <w:tcW w:w="1209" w:type="dxa"/>
          </w:tcPr>
          <w:p w:rsidR="00AB07B6" w:rsidRPr="00AB07B6" w:rsidRDefault="00AB07B6" w:rsidP="0015451B">
            <w:pPr>
              <w:spacing w:line="360" w:lineRule="auto"/>
              <w:ind w:firstLine="0"/>
              <w:jc w:val="center"/>
              <w:rPr>
                <w:lang w:val="sr-Latn-RS"/>
              </w:rPr>
            </w:pPr>
            <w:r w:rsidRPr="00AB07B6">
              <w:rPr>
                <w:b/>
                <w:lang w:val="sr-Latn-RS"/>
              </w:rPr>
              <w:t>f</w:t>
            </w:r>
            <w:r w:rsidRPr="00AB07B6">
              <w:rPr>
                <w:lang w:val="sr-Latn-RS"/>
              </w:rPr>
              <w:t xml:space="preserve"> [MHz]</w:t>
            </w:r>
          </w:p>
        </w:tc>
      </w:tr>
      <w:tr w:rsidR="00AB07B6" w:rsidRPr="00AB07B6" w:rsidTr="0098281A">
        <w:trPr>
          <w:trHeight w:val="629"/>
          <w:jc w:val="center"/>
        </w:trPr>
        <w:tc>
          <w:tcPr>
            <w:tcW w:w="1543" w:type="dxa"/>
          </w:tcPr>
          <w:p w:rsidR="00AB07B6" w:rsidRPr="00AB07B6" w:rsidRDefault="00AB07B6" w:rsidP="009948DE">
            <w:pPr>
              <w:spacing w:line="360" w:lineRule="auto"/>
              <w:ind w:firstLine="0"/>
              <w:jc w:val="center"/>
              <w:rPr>
                <w:lang w:val="sr-Latn-RS"/>
              </w:rPr>
            </w:pPr>
            <w:r w:rsidRPr="00AB07B6">
              <w:rPr>
                <w:lang w:val="sr-Latn-RS"/>
              </w:rPr>
              <w:t>1</w:t>
            </w:r>
          </w:p>
        </w:tc>
        <w:tc>
          <w:tcPr>
            <w:tcW w:w="1156" w:type="dxa"/>
          </w:tcPr>
          <w:p w:rsidR="00AB07B6" w:rsidRPr="00AB07B6" w:rsidRDefault="00AB07B6" w:rsidP="0015451B">
            <w:pPr>
              <w:spacing w:line="360" w:lineRule="auto"/>
              <w:ind w:firstLine="0"/>
              <w:jc w:val="center"/>
              <w:rPr>
                <w:lang w:val="sr-Latn-RS"/>
              </w:rPr>
            </w:pPr>
            <w:r w:rsidRPr="00AB07B6">
              <w:rPr>
                <w:lang w:val="sr-Latn-RS"/>
              </w:rPr>
              <w:t>5</w:t>
            </w:r>
          </w:p>
        </w:tc>
        <w:tc>
          <w:tcPr>
            <w:tcW w:w="1297" w:type="dxa"/>
          </w:tcPr>
          <w:p w:rsidR="00AB07B6" w:rsidRPr="00AB07B6" w:rsidRDefault="00AB07B6" w:rsidP="0015451B">
            <w:pPr>
              <w:spacing w:line="360" w:lineRule="auto"/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54</w:t>
            </w:r>
          </w:p>
        </w:tc>
        <w:tc>
          <w:tcPr>
            <w:tcW w:w="1261" w:type="dxa"/>
          </w:tcPr>
          <w:p w:rsidR="00AB07B6" w:rsidRPr="00AB07B6" w:rsidRDefault="00AB07B6" w:rsidP="0015451B">
            <w:pPr>
              <w:spacing w:line="360" w:lineRule="auto"/>
              <w:ind w:firstLine="0"/>
              <w:jc w:val="center"/>
              <w:rPr>
                <w:lang w:val="sr-Latn-RS"/>
              </w:rPr>
            </w:pPr>
            <w:r w:rsidRPr="00AB07B6">
              <w:rPr>
                <w:lang w:val="sr-Latn-RS"/>
              </w:rPr>
              <w:t>21</w:t>
            </w:r>
          </w:p>
        </w:tc>
        <w:tc>
          <w:tcPr>
            <w:tcW w:w="1341" w:type="dxa"/>
          </w:tcPr>
          <w:p w:rsidR="00AB07B6" w:rsidRPr="00AB07B6" w:rsidRDefault="00BC7D14" w:rsidP="0015451B">
            <w:pPr>
              <w:spacing w:line="360" w:lineRule="auto"/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  <w:r w:rsidR="00AB07B6" w:rsidRPr="00AB07B6">
              <w:rPr>
                <w:lang w:val="sr-Latn-RS"/>
              </w:rPr>
              <w:t>.0</w:t>
            </w:r>
          </w:p>
        </w:tc>
        <w:tc>
          <w:tcPr>
            <w:tcW w:w="1209" w:type="dxa"/>
          </w:tcPr>
          <w:p w:rsidR="00AB07B6" w:rsidRPr="00AB07B6" w:rsidRDefault="00AB07B6" w:rsidP="0015451B">
            <w:pPr>
              <w:spacing w:line="360" w:lineRule="auto"/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  <w:r w:rsidRPr="00AB07B6">
              <w:rPr>
                <w:lang w:val="sr-Latn-RS"/>
              </w:rPr>
              <w:t>5</w:t>
            </w:r>
          </w:p>
        </w:tc>
        <w:tc>
          <w:tcPr>
            <w:tcW w:w="1209" w:type="dxa"/>
          </w:tcPr>
          <w:p w:rsidR="00AB07B6" w:rsidRPr="00AB07B6" w:rsidRDefault="00AB07B6" w:rsidP="0015451B">
            <w:pPr>
              <w:spacing w:line="360" w:lineRule="auto"/>
              <w:ind w:firstLine="0"/>
              <w:jc w:val="center"/>
              <w:rPr>
                <w:lang w:val="sr-Latn-RS"/>
              </w:rPr>
            </w:pPr>
            <w:r w:rsidRPr="00AB07B6">
              <w:rPr>
                <w:lang w:val="sr-Latn-RS"/>
              </w:rPr>
              <w:t>13</w:t>
            </w:r>
            <w:r w:rsidR="00BC7D14">
              <w:rPr>
                <w:lang w:val="sr-Latn-RS"/>
              </w:rPr>
              <w:t>5</w:t>
            </w:r>
          </w:p>
        </w:tc>
      </w:tr>
      <w:tr w:rsidR="00AB07B6" w:rsidRPr="00AB07B6" w:rsidTr="008B5242">
        <w:trPr>
          <w:trHeight w:val="406"/>
          <w:jc w:val="center"/>
        </w:trPr>
        <w:tc>
          <w:tcPr>
            <w:tcW w:w="1543" w:type="dxa"/>
          </w:tcPr>
          <w:p w:rsidR="00AB07B6" w:rsidRPr="00AB07B6" w:rsidRDefault="00AB07B6" w:rsidP="009948DE">
            <w:pPr>
              <w:spacing w:line="360" w:lineRule="auto"/>
              <w:ind w:firstLine="0"/>
              <w:jc w:val="center"/>
              <w:rPr>
                <w:lang w:val="sr-Latn-RS"/>
              </w:rPr>
            </w:pPr>
            <w:r w:rsidRPr="00AB07B6">
              <w:rPr>
                <w:lang w:val="sr-Latn-RS"/>
              </w:rPr>
              <w:t>3</w:t>
            </w:r>
          </w:p>
        </w:tc>
        <w:tc>
          <w:tcPr>
            <w:tcW w:w="1156" w:type="dxa"/>
          </w:tcPr>
          <w:p w:rsidR="00AB07B6" w:rsidRPr="00AB07B6" w:rsidRDefault="00AB07B6" w:rsidP="009948DE">
            <w:pPr>
              <w:spacing w:line="360" w:lineRule="auto"/>
              <w:ind w:firstLine="0"/>
              <w:jc w:val="center"/>
              <w:rPr>
                <w:lang w:val="sr-Latn-RS"/>
              </w:rPr>
            </w:pPr>
            <w:r w:rsidRPr="00AB07B6">
              <w:rPr>
                <w:lang w:val="sr-Latn-RS"/>
              </w:rPr>
              <w:t>5</w:t>
            </w:r>
          </w:p>
        </w:tc>
        <w:tc>
          <w:tcPr>
            <w:tcW w:w="1297" w:type="dxa"/>
          </w:tcPr>
          <w:p w:rsidR="00AB07B6" w:rsidRPr="00AB07B6" w:rsidRDefault="00BC7D14" w:rsidP="009948DE">
            <w:pPr>
              <w:spacing w:line="360" w:lineRule="auto"/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209</w:t>
            </w:r>
          </w:p>
        </w:tc>
        <w:tc>
          <w:tcPr>
            <w:tcW w:w="1261" w:type="dxa"/>
          </w:tcPr>
          <w:p w:rsidR="00AB07B6" w:rsidRPr="00AB07B6" w:rsidRDefault="00BC7D14" w:rsidP="009948DE">
            <w:pPr>
              <w:spacing w:line="360" w:lineRule="auto"/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57</w:t>
            </w:r>
          </w:p>
        </w:tc>
        <w:tc>
          <w:tcPr>
            <w:tcW w:w="1341" w:type="dxa"/>
          </w:tcPr>
          <w:p w:rsidR="00AB07B6" w:rsidRPr="00AB07B6" w:rsidRDefault="00BC7D14" w:rsidP="009948DE">
            <w:pPr>
              <w:spacing w:line="360" w:lineRule="auto"/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1209" w:type="dxa"/>
          </w:tcPr>
          <w:p w:rsidR="00AB07B6" w:rsidRPr="00AB07B6" w:rsidRDefault="00BC7D14" w:rsidP="009948DE">
            <w:pPr>
              <w:spacing w:line="360" w:lineRule="auto"/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45</w:t>
            </w:r>
          </w:p>
        </w:tc>
        <w:tc>
          <w:tcPr>
            <w:tcW w:w="1209" w:type="dxa"/>
          </w:tcPr>
          <w:p w:rsidR="00AB07B6" w:rsidRPr="00AB07B6" w:rsidRDefault="00BC7D14" w:rsidP="009948DE">
            <w:pPr>
              <w:spacing w:line="360" w:lineRule="auto"/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135</w:t>
            </w:r>
          </w:p>
        </w:tc>
      </w:tr>
      <w:tr w:rsidR="00AB07B6" w:rsidRPr="00AB07B6" w:rsidTr="008B5242">
        <w:trPr>
          <w:trHeight w:val="406"/>
          <w:jc w:val="center"/>
        </w:trPr>
        <w:tc>
          <w:tcPr>
            <w:tcW w:w="1543" w:type="dxa"/>
          </w:tcPr>
          <w:p w:rsidR="00AB07B6" w:rsidRPr="00AB07B6" w:rsidRDefault="00AB07B6" w:rsidP="009948DE">
            <w:pPr>
              <w:spacing w:line="360" w:lineRule="auto"/>
              <w:ind w:firstLine="0"/>
              <w:jc w:val="center"/>
              <w:rPr>
                <w:lang w:val="sr-Latn-RS"/>
              </w:rPr>
            </w:pPr>
            <w:r w:rsidRPr="00AB07B6">
              <w:rPr>
                <w:lang w:val="sr-Latn-RS"/>
              </w:rPr>
              <w:t>5</w:t>
            </w:r>
          </w:p>
        </w:tc>
        <w:tc>
          <w:tcPr>
            <w:tcW w:w="1156" w:type="dxa"/>
          </w:tcPr>
          <w:p w:rsidR="00AB07B6" w:rsidRPr="00AB07B6" w:rsidRDefault="00AB07B6" w:rsidP="009948DE">
            <w:pPr>
              <w:spacing w:line="360" w:lineRule="auto"/>
              <w:ind w:firstLine="0"/>
              <w:jc w:val="center"/>
              <w:rPr>
                <w:lang w:val="sr-Latn-RS"/>
              </w:rPr>
            </w:pPr>
            <w:r w:rsidRPr="00AB07B6">
              <w:rPr>
                <w:lang w:val="sr-Latn-RS"/>
              </w:rPr>
              <w:t>5</w:t>
            </w:r>
          </w:p>
        </w:tc>
        <w:tc>
          <w:tcPr>
            <w:tcW w:w="1297" w:type="dxa"/>
          </w:tcPr>
          <w:p w:rsidR="00AB07B6" w:rsidRPr="00AB07B6" w:rsidRDefault="00BC7D14" w:rsidP="009948DE">
            <w:pPr>
              <w:spacing w:line="360" w:lineRule="auto"/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474</w:t>
            </w:r>
          </w:p>
        </w:tc>
        <w:tc>
          <w:tcPr>
            <w:tcW w:w="1261" w:type="dxa"/>
          </w:tcPr>
          <w:p w:rsidR="00AB07B6" w:rsidRPr="00AB07B6" w:rsidRDefault="00BC7D14" w:rsidP="009948DE">
            <w:pPr>
              <w:spacing w:line="360" w:lineRule="auto"/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95</w:t>
            </w:r>
          </w:p>
        </w:tc>
        <w:tc>
          <w:tcPr>
            <w:tcW w:w="1341" w:type="dxa"/>
          </w:tcPr>
          <w:p w:rsidR="00AB07B6" w:rsidRPr="00AB07B6" w:rsidRDefault="00BC7D14" w:rsidP="009948DE">
            <w:pPr>
              <w:spacing w:line="360" w:lineRule="auto"/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1209" w:type="dxa"/>
          </w:tcPr>
          <w:p w:rsidR="00AB07B6" w:rsidRPr="00AB07B6" w:rsidRDefault="00BC7D14" w:rsidP="009948DE">
            <w:pPr>
              <w:spacing w:line="360" w:lineRule="auto"/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75</w:t>
            </w:r>
          </w:p>
        </w:tc>
        <w:tc>
          <w:tcPr>
            <w:tcW w:w="1209" w:type="dxa"/>
          </w:tcPr>
          <w:p w:rsidR="00AB07B6" w:rsidRPr="00AB07B6" w:rsidRDefault="00BC7D14" w:rsidP="009948DE">
            <w:pPr>
              <w:spacing w:line="360" w:lineRule="auto"/>
              <w:ind w:firstLine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133</w:t>
            </w:r>
          </w:p>
        </w:tc>
      </w:tr>
    </w:tbl>
    <w:p w:rsidR="00AB07B6" w:rsidRDefault="00FE17B7" w:rsidP="00925F92">
      <w:pPr>
        <w:pStyle w:val="Caption"/>
        <w:jc w:val="center"/>
        <w:rPr>
          <w:b w:val="0"/>
        </w:rPr>
      </w:pPr>
      <w:r w:rsidRPr="00FE17B7">
        <w:rPr>
          <w:b w:val="0"/>
        </w:rPr>
        <w:t xml:space="preserve">Tabela </w:t>
      </w:r>
      <w:r w:rsidRPr="00FE17B7">
        <w:rPr>
          <w:b w:val="0"/>
        </w:rPr>
        <w:fldChar w:fldCharType="begin"/>
      </w:r>
      <w:r w:rsidRPr="00FE17B7">
        <w:rPr>
          <w:b w:val="0"/>
        </w:rPr>
        <w:instrText xml:space="preserve"> SEQ Tabela \* ARABIC </w:instrText>
      </w:r>
      <w:r w:rsidRPr="00FE17B7">
        <w:rPr>
          <w:b w:val="0"/>
        </w:rPr>
        <w:fldChar w:fldCharType="separate"/>
      </w:r>
      <w:r w:rsidR="00E1440A">
        <w:rPr>
          <w:b w:val="0"/>
          <w:noProof/>
        </w:rPr>
        <w:t>2</w:t>
      </w:r>
      <w:r w:rsidRPr="00FE17B7">
        <w:rPr>
          <w:b w:val="0"/>
        </w:rPr>
        <w:fldChar w:fldCharType="end"/>
      </w:r>
      <w:r w:rsidRPr="00FE17B7">
        <w:rPr>
          <w:b w:val="0"/>
        </w:rPr>
        <w:t xml:space="preserve">. Analiza utrošenosti resursa sa </w:t>
      </w:r>
      <w:r>
        <w:rPr>
          <w:b w:val="0"/>
        </w:rPr>
        <w:t>24-bitnom</w:t>
      </w:r>
      <w:r w:rsidRPr="00FE17B7">
        <w:rPr>
          <w:b w:val="0"/>
        </w:rPr>
        <w:t xml:space="preserve"> širinom podataka</w:t>
      </w:r>
    </w:p>
    <w:p w:rsidR="00925F92" w:rsidRDefault="00925F92" w:rsidP="00925F92"/>
    <w:p w:rsidR="00925F92" w:rsidRDefault="00354CD2" w:rsidP="00925F92">
      <w:r>
        <w:t>Red filtra povećava broj iskorišćenih DSP-ijeva i LUT-ova, ali ne mijenja mnogo frekvenciju.</w:t>
      </w:r>
      <w:r w:rsidR="00664F1F">
        <w:t xml:space="preserve"> </w:t>
      </w:r>
      <w:r w:rsidR="0044099E">
        <w:t xml:space="preserve">Možemo primijetiti da se </w:t>
      </w:r>
      <w:r w:rsidR="00DA7789">
        <w:t xml:space="preserve">i </w:t>
      </w:r>
      <w:r w:rsidR="003045CB">
        <w:t xml:space="preserve">sa </w:t>
      </w:r>
      <w:r w:rsidR="0044099E">
        <w:t xml:space="preserve">povećavanjem broja redudantnih modula takođe povećava utrošenost resursa, a frekvencija malo smanjuje. </w:t>
      </w:r>
      <w:r w:rsidR="00664F1F">
        <w:t xml:space="preserve">Kritična putanja je </w:t>
      </w:r>
      <w:r w:rsidR="0044099E">
        <w:t xml:space="preserve">razlog tome, jer je </w:t>
      </w:r>
      <w:r w:rsidR="00664F1F">
        <w:t>za sve slučajeve</w:t>
      </w:r>
      <w:r w:rsidR="00E469ED">
        <w:t xml:space="preserve"> </w:t>
      </w:r>
      <w:r w:rsidR="0044099E">
        <w:t>slična i ne povećava se sa povećanjem modula ili koeficienata.</w:t>
      </w:r>
      <w:r w:rsidR="003045CB">
        <w:t xml:space="preserve"> </w:t>
      </w:r>
      <w:r w:rsidR="0044099E">
        <w:t>N</w:t>
      </w:r>
      <w:r w:rsidR="00E469ED">
        <w:t>a slikama</w:t>
      </w:r>
      <w:r w:rsidR="00664F1F">
        <w:t xml:space="preserve"> 6</w:t>
      </w:r>
      <w:r w:rsidR="001A0938">
        <w:t>.</w:t>
      </w:r>
      <w:r w:rsidR="00E469ED">
        <w:t xml:space="preserve"> i 7</w:t>
      </w:r>
      <w:r w:rsidR="001A0938">
        <w:t>.</w:t>
      </w:r>
      <w:r w:rsidR="00E469ED">
        <w:t xml:space="preserve"> prikazana je radi jednostavnosti za samo jedan modul FIR-a.</w:t>
      </w:r>
    </w:p>
    <w:p w:rsidR="001A0938" w:rsidRDefault="00842B9A" w:rsidP="001A0938">
      <w:pPr>
        <w:keepNext/>
        <w:jc w:val="center"/>
      </w:pPr>
      <w:r>
        <w:pict>
          <v:shape id="_x0000_i1027" type="#_x0000_t75" style="width:450.6pt;height:121.2pt">
            <v:imagedata r:id="rId13" o:title="Screenshot (143)"/>
          </v:shape>
        </w:pict>
      </w:r>
    </w:p>
    <w:p w:rsidR="00E469ED" w:rsidRPr="001A0938" w:rsidRDefault="001A0938" w:rsidP="001A0938">
      <w:pPr>
        <w:pStyle w:val="Caption"/>
        <w:jc w:val="center"/>
        <w:rPr>
          <w:b w:val="0"/>
        </w:rPr>
      </w:pPr>
      <w:r w:rsidRPr="001A0938">
        <w:rPr>
          <w:b w:val="0"/>
        </w:rPr>
        <w:t xml:space="preserve">Slika </w:t>
      </w:r>
      <w:r w:rsidRPr="001A0938">
        <w:rPr>
          <w:b w:val="0"/>
        </w:rPr>
        <w:fldChar w:fldCharType="begin"/>
      </w:r>
      <w:r w:rsidRPr="001A0938">
        <w:rPr>
          <w:b w:val="0"/>
        </w:rPr>
        <w:instrText xml:space="preserve"> SEQ Slika \* ARABIC </w:instrText>
      </w:r>
      <w:r w:rsidRPr="001A0938">
        <w:rPr>
          <w:b w:val="0"/>
        </w:rPr>
        <w:fldChar w:fldCharType="separate"/>
      </w:r>
      <w:r w:rsidR="00E1440A">
        <w:rPr>
          <w:b w:val="0"/>
          <w:noProof/>
        </w:rPr>
        <w:t>6</w:t>
      </w:r>
      <w:r w:rsidRPr="001A0938">
        <w:rPr>
          <w:b w:val="0"/>
        </w:rPr>
        <w:fldChar w:fldCharType="end"/>
      </w:r>
      <w:r>
        <w:rPr>
          <w:b w:val="0"/>
        </w:rPr>
        <w:t xml:space="preserve">. </w:t>
      </w:r>
      <w:r w:rsidRPr="001A0938">
        <w:rPr>
          <w:b w:val="0"/>
        </w:rPr>
        <w:t xml:space="preserve">Kritična putanja </w:t>
      </w:r>
      <w:r>
        <w:rPr>
          <w:b w:val="0"/>
        </w:rPr>
        <w:t xml:space="preserve">na </w:t>
      </w:r>
      <w:r w:rsidR="003045CB" w:rsidRPr="001A0938">
        <w:rPr>
          <w:b w:val="0"/>
        </w:rPr>
        <w:t>dizajnu</w:t>
      </w:r>
    </w:p>
    <w:p w:rsidR="00E469ED" w:rsidRDefault="00E469ED" w:rsidP="00E469ED">
      <w:pPr>
        <w:jc w:val="center"/>
      </w:pPr>
    </w:p>
    <w:p w:rsidR="00E469ED" w:rsidRDefault="00E469ED" w:rsidP="00E469ED">
      <w:pPr>
        <w:ind w:firstLine="0"/>
      </w:pPr>
    </w:p>
    <w:p w:rsidR="001A0938" w:rsidRDefault="00842B9A" w:rsidP="001A0938">
      <w:pPr>
        <w:keepNext/>
        <w:jc w:val="center"/>
      </w:pPr>
      <w:r>
        <w:pict>
          <v:shape id="_x0000_i1028" type="#_x0000_t75" style="width:451.2pt;height:150.6pt">
            <v:imagedata r:id="rId14" o:title="Screenshot (144)"/>
          </v:shape>
        </w:pict>
      </w:r>
    </w:p>
    <w:p w:rsidR="00E469ED" w:rsidRPr="00220CE7" w:rsidRDefault="001A0938" w:rsidP="00220CE7">
      <w:pPr>
        <w:pStyle w:val="Caption"/>
        <w:jc w:val="center"/>
        <w:rPr>
          <w:b w:val="0"/>
        </w:rPr>
      </w:pPr>
      <w:r w:rsidRPr="001A0938">
        <w:rPr>
          <w:b w:val="0"/>
        </w:rPr>
        <w:t xml:space="preserve">Slika </w:t>
      </w:r>
      <w:r w:rsidRPr="001A0938">
        <w:rPr>
          <w:b w:val="0"/>
        </w:rPr>
        <w:fldChar w:fldCharType="begin"/>
      </w:r>
      <w:r w:rsidRPr="001A0938">
        <w:rPr>
          <w:b w:val="0"/>
        </w:rPr>
        <w:instrText xml:space="preserve"> SEQ Slika \* ARABIC </w:instrText>
      </w:r>
      <w:r w:rsidRPr="001A0938">
        <w:rPr>
          <w:b w:val="0"/>
        </w:rPr>
        <w:fldChar w:fldCharType="separate"/>
      </w:r>
      <w:r w:rsidR="00E1440A">
        <w:rPr>
          <w:b w:val="0"/>
          <w:noProof/>
        </w:rPr>
        <w:t>7</w:t>
      </w:r>
      <w:r w:rsidRPr="001A0938">
        <w:rPr>
          <w:b w:val="0"/>
        </w:rPr>
        <w:fldChar w:fldCharType="end"/>
      </w:r>
      <w:r w:rsidRPr="001A0938">
        <w:rPr>
          <w:b w:val="0"/>
        </w:rPr>
        <w:t xml:space="preserve">. Kritična putanja na </w:t>
      </w:r>
      <w:r w:rsidR="003045CB">
        <w:rPr>
          <w:b w:val="0"/>
        </w:rPr>
        <w:t>šematiku</w:t>
      </w:r>
    </w:p>
    <w:p w:rsidR="001A0938" w:rsidRDefault="001A0938" w:rsidP="00E469ED">
      <w:pPr>
        <w:jc w:val="center"/>
      </w:pPr>
    </w:p>
    <w:p w:rsidR="00D66368" w:rsidRDefault="0044099E" w:rsidP="00D66368">
      <w:r>
        <w:lastRenderedPageBreak/>
        <w:t xml:space="preserve">Dakle </w:t>
      </w:r>
      <w:r w:rsidR="003045CB">
        <w:t>nalazi se</w:t>
      </w:r>
      <w:r>
        <w:t xml:space="preserve"> između memorije i MAC modula </w:t>
      </w:r>
      <w:r w:rsidR="003045CB">
        <w:t xml:space="preserve">unutar FIR-a </w:t>
      </w:r>
      <w:r>
        <w:t>(</w:t>
      </w:r>
      <w:r w:rsidR="003045CB">
        <w:t>ide od RAM</w:t>
      </w:r>
      <w:r>
        <w:t xml:space="preserve">-a unutar </w:t>
      </w:r>
      <w:r w:rsidR="003045CB">
        <w:t>memorije</w:t>
      </w:r>
      <w:r>
        <w:t xml:space="preserve">, zatim </w:t>
      </w:r>
      <w:r w:rsidR="003045CB">
        <w:t>kroz FIR</w:t>
      </w:r>
      <w:r>
        <w:t>,</w:t>
      </w:r>
      <w:r w:rsidR="003045CB">
        <w:t>dolazi do</w:t>
      </w:r>
      <w:r>
        <w:t xml:space="preserve"> MAC je</w:t>
      </w:r>
      <w:r w:rsidR="003045CB">
        <w:t xml:space="preserve">dinice, i </w:t>
      </w:r>
      <w:r>
        <w:t xml:space="preserve">registra </w:t>
      </w:r>
      <w:r w:rsidRPr="003045CB">
        <w:rPr>
          <w:i/>
        </w:rPr>
        <w:t>a_reg</w:t>
      </w:r>
      <w:r>
        <w:t xml:space="preserve"> koji čuva vrijednost izlaza)</w:t>
      </w:r>
      <w:r w:rsidR="003045CB">
        <w:t>. Na slici 8. prikazana je na dizajnu čipa FPGA.</w:t>
      </w:r>
    </w:p>
    <w:p w:rsidR="00220CE7" w:rsidRDefault="00220CE7" w:rsidP="00D66368"/>
    <w:p w:rsidR="003045CB" w:rsidRDefault="00842B9A" w:rsidP="003045CB">
      <w:pPr>
        <w:keepNext/>
        <w:jc w:val="center"/>
      </w:pPr>
      <w:r>
        <w:pict>
          <v:shape id="_x0000_i1029" type="#_x0000_t75" style="width:184.8pt;height:193.8pt">
            <v:imagedata r:id="rId15" o:title="Screenshot (145)"/>
          </v:shape>
        </w:pict>
      </w:r>
    </w:p>
    <w:p w:rsidR="00E469ED" w:rsidRPr="003045CB" w:rsidRDefault="003045CB" w:rsidP="003045CB">
      <w:pPr>
        <w:pStyle w:val="Caption"/>
        <w:jc w:val="center"/>
        <w:rPr>
          <w:b w:val="0"/>
        </w:rPr>
      </w:pPr>
      <w:r w:rsidRPr="003045CB">
        <w:rPr>
          <w:b w:val="0"/>
        </w:rPr>
        <w:t xml:space="preserve">Slika </w:t>
      </w:r>
      <w:r w:rsidRPr="003045CB">
        <w:rPr>
          <w:b w:val="0"/>
        </w:rPr>
        <w:fldChar w:fldCharType="begin"/>
      </w:r>
      <w:r w:rsidRPr="003045CB">
        <w:rPr>
          <w:b w:val="0"/>
        </w:rPr>
        <w:instrText xml:space="preserve"> SEQ Slika \* ARABIC </w:instrText>
      </w:r>
      <w:r w:rsidRPr="003045CB">
        <w:rPr>
          <w:b w:val="0"/>
        </w:rPr>
        <w:fldChar w:fldCharType="separate"/>
      </w:r>
      <w:r w:rsidR="00E1440A">
        <w:rPr>
          <w:b w:val="0"/>
          <w:noProof/>
        </w:rPr>
        <w:t>8</w:t>
      </w:r>
      <w:r w:rsidRPr="003045CB">
        <w:rPr>
          <w:b w:val="0"/>
        </w:rPr>
        <w:fldChar w:fldCharType="end"/>
      </w:r>
      <w:r w:rsidRPr="003045CB">
        <w:rPr>
          <w:b w:val="0"/>
        </w:rPr>
        <w:t>. Kritična putanja prikazana na FPGA čipu</w:t>
      </w:r>
    </w:p>
    <w:sectPr w:rsidR="00E469ED" w:rsidRPr="003045CB" w:rsidSect="005C122C">
      <w:footerReference w:type="default" r:id="rId16"/>
      <w:headerReference w:type="first" r:id="rId17"/>
      <w:pgSz w:w="11906" w:h="16838" w:code="9"/>
      <w:pgMar w:top="1440" w:right="1440" w:bottom="1440" w:left="1440" w:header="567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B1D" w:rsidRDefault="009E3B1D" w:rsidP="005A4A2D">
      <w:r>
        <w:separator/>
      </w:r>
    </w:p>
  </w:endnote>
  <w:endnote w:type="continuationSeparator" w:id="0">
    <w:p w:rsidR="009E3B1D" w:rsidRDefault="009E3B1D" w:rsidP="005A4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6792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16A4" w:rsidRDefault="00C016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440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A4DC1" w:rsidRDefault="003A4D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B1D" w:rsidRDefault="009E3B1D" w:rsidP="005A4A2D">
      <w:r>
        <w:separator/>
      </w:r>
    </w:p>
  </w:footnote>
  <w:footnote w:type="continuationSeparator" w:id="0">
    <w:p w:rsidR="009E3B1D" w:rsidRDefault="009E3B1D" w:rsidP="005A4A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9797"/>
    </w:tblGrid>
    <w:tr w:rsidR="006864D2" w:rsidTr="00747E88">
      <w:trPr>
        <w:cantSplit/>
      </w:trPr>
      <w:tc>
        <w:tcPr>
          <w:tcW w:w="9797" w:type="dxa"/>
        </w:tcPr>
        <w:p w:rsidR="006864D2" w:rsidRPr="00CC39C7" w:rsidRDefault="009E5670" w:rsidP="00747E88">
          <w:pPr>
            <w:pStyle w:val="Title"/>
            <w:rPr>
              <w:lang w:val="en-US"/>
            </w:rPr>
          </w:pPr>
          <w:r w:rsidRPr="00CC39C7">
            <w:rPr>
              <w:noProof/>
              <w:lang w:val="en-US"/>
            </w:rPr>
            <w:drawing>
              <wp:inline distT="0" distB="0" distL="0" distR="0">
                <wp:extent cx="6065520" cy="1424940"/>
                <wp:effectExtent l="0" t="0" r="0" b="0"/>
                <wp:docPr id="1" name="Picture 1" descr="FTN_srpski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TN_srpski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65520" cy="142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864D2" w:rsidRDefault="006864D2" w:rsidP="005A4A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08A4"/>
    <w:multiLevelType w:val="hybridMultilevel"/>
    <w:tmpl w:val="54A01A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DF1C13"/>
    <w:multiLevelType w:val="hybridMultilevel"/>
    <w:tmpl w:val="766CA6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CA4207"/>
    <w:multiLevelType w:val="hybridMultilevel"/>
    <w:tmpl w:val="6E30B93E"/>
    <w:lvl w:ilvl="0" w:tplc="A40CCB0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9AE58A1"/>
    <w:multiLevelType w:val="hybridMultilevel"/>
    <w:tmpl w:val="A57E7376"/>
    <w:lvl w:ilvl="0" w:tplc="0409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4">
    <w:nsid w:val="1D5E440D"/>
    <w:multiLevelType w:val="hybridMultilevel"/>
    <w:tmpl w:val="B3D0B0EA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5">
    <w:nsid w:val="264E3C87"/>
    <w:multiLevelType w:val="hybridMultilevel"/>
    <w:tmpl w:val="9AE264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0513DA"/>
    <w:multiLevelType w:val="hybridMultilevel"/>
    <w:tmpl w:val="80C46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0F6AC7"/>
    <w:multiLevelType w:val="singleLevel"/>
    <w:tmpl w:val="43F09B8C"/>
    <w:lvl w:ilvl="0">
      <w:start w:val="2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3E42236B"/>
    <w:multiLevelType w:val="hybridMultilevel"/>
    <w:tmpl w:val="0DDE7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1D41999"/>
    <w:multiLevelType w:val="hybridMultilevel"/>
    <w:tmpl w:val="EDB4A81A"/>
    <w:lvl w:ilvl="0" w:tplc="C378814E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C714C2B"/>
    <w:multiLevelType w:val="hybridMultilevel"/>
    <w:tmpl w:val="B6F0983C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1">
    <w:nsid w:val="52276D9C"/>
    <w:multiLevelType w:val="hybridMultilevel"/>
    <w:tmpl w:val="782473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B8126F1"/>
    <w:multiLevelType w:val="hybridMultilevel"/>
    <w:tmpl w:val="50346D8E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>
    <w:nsid w:val="5DAE16AE"/>
    <w:multiLevelType w:val="hybridMultilevel"/>
    <w:tmpl w:val="734A408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619E4328"/>
    <w:multiLevelType w:val="hybridMultilevel"/>
    <w:tmpl w:val="7E0E75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F77D48"/>
    <w:multiLevelType w:val="hybridMultilevel"/>
    <w:tmpl w:val="ED9062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8944A27"/>
    <w:multiLevelType w:val="hybridMultilevel"/>
    <w:tmpl w:val="F2820B20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>
    <w:nsid w:val="68F55B5A"/>
    <w:multiLevelType w:val="hybridMultilevel"/>
    <w:tmpl w:val="5B6CC9F2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>
    <w:nsid w:val="6D536181"/>
    <w:multiLevelType w:val="hybridMultilevel"/>
    <w:tmpl w:val="BF4A090C"/>
    <w:lvl w:ilvl="0" w:tplc="080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1"/>
  </w:num>
  <w:num w:numId="5">
    <w:abstractNumId w:val="14"/>
  </w:num>
  <w:num w:numId="6">
    <w:abstractNumId w:val="0"/>
  </w:num>
  <w:num w:numId="7">
    <w:abstractNumId w:val="6"/>
  </w:num>
  <w:num w:numId="8">
    <w:abstractNumId w:val="15"/>
  </w:num>
  <w:num w:numId="9">
    <w:abstractNumId w:val="13"/>
  </w:num>
  <w:num w:numId="10">
    <w:abstractNumId w:val="5"/>
  </w:num>
  <w:num w:numId="11">
    <w:abstractNumId w:val="1"/>
  </w:num>
  <w:num w:numId="12">
    <w:abstractNumId w:val="4"/>
  </w:num>
  <w:num w:numId="13">
    <w:abstractNumId w:val="18"/>
  </w:num>
  <w:num w:numId="14">
    <w:abstractNumId w:val="3"/>
  </w:num>
  <w:num w:numId="15">
    <w:abstractNumId w:val="16"/>
  </w:num>
  <w:num w:numId="16">
    <w:abstractNumId w:val="12"/>
  </w:num>
  <w:num w:numId="17">
    <w:abstractNumId w:val="17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23"/>
    <w:rsid w:val="00014420"/>
    <w:rsid w:val="000370F2"/>
    <w:rsid w:val="000373EC"/>
    <w:rsid w:val="000637BB"/>
    <w:rsid w:val="0007754D"/>
    <w:rsid w:val="00087EE5"/>
    <w:rsid w:val="000B459B"/>
    <w:rsid w:val="000E4AC7"/>
    <w:rsid w:val="000F12B9"/>
    <w:rsid w:val="000F3FD8"/>
    <w:rsid w:val="000F49A1"/>
    <w:rsid w:val="000F4D7C"/>
    <w:rsid w:val="0011040D"/>
    <w:rsid w:val="00114983"/>
    <w:rsid w:val="00115C80"/>
    <w:rsid w:val="00125013"/>
    <w:rsid w:val="00127A71"/>
    <w:rsid w:val="00133B32"/>
    <w:rsid w:val="0013767E"/>
    <w:rsid w:val="001512B3"/>
    <w:rsid w:val="0015451B"/>
    <w:rsid w:val="00171BA6"/>
    <w:rsid w:val="00174AD6"/>
    <w:rsid w:val="00196AD7"/>
    <w:rsid w:val="001A0938"/>
    <w:rsid w:val="001A1AD0"/>
    <w:rsid w:val="001B409E"/>
    <w:rsid w:val="001B4476"/>
    <w:rsid w:val="001D70FB"/>
    <w:rsid w:val="001F4F05"/>
    <w:rsid w:val="002015D9"/>
    <w:rsid w:val="00220CE7"/>
    <w:rsid w:val="00242728"/>
    <w:rsid w:val="002438CD"/>
    <w:rsid w:val="00243C5C"/>
    <w:rsid w:val="00253501"/>
    <w:rsid w:val="00253B5B"/>
    <w:rsid w:val="002551F3"/>
    <w:rsid w:val="00260D82"/>
    <w:rsid w:val="002639C0"/>
    <w:rsid w:val="00273DCC"/>
    <w:rsid w:val="00276AB0"/>
    <w:rsid w:val="00282A98"/>
    <w:rsid w:val="002846CF"/>
    <w:rsid w:val="00290906"/>
    <w:rsid w:val="00291D12"/>
    <w:rsid w:val="002920EA"/>
    <w:rsid w:val="002A6A50"/>
    <w:rsid w:val="002B0E4A"/>
    <w:rsid w:val="002B221D"/>
    <w:rsid w:val="002C3932"/>
    <w:rsid w:val="002D6CA4"/>
    <w:rsid w:val="002E10CB"/>
    <w:rsid w:val="002E3983"/>
    <w:rsid w:val="003045CB"/>
    <w:rsid w:val="00304B30"/>
    <w:rsid w:val="0031434F"/>
    <w:rsid w:val="00327EB4"/>
    <w:rsid w:val="0033467A"/>
    <w:rsid w:val="00334C6A"/>
    <w:rsid w:val="00354CD2"/>
    <w:rsid w:val="00361110"/>
    <w:rsid w:val="00370311"/>
    <w:rsid w:val="00371647"/>
    <w:rsid w:val="00390002"/>
    <w:rsid w:val="003A4DC1"/>
    <w:rsid w:val="003D318E"/>
    <w:rsid w:val="003F1B07"/>
    <w:rsid w:val="003F24CA"/>
    <w:rsid w:val="003F5DD6"/>
    <w:rsid w:val="00406FC2"/>
    <w:rsid w:val="0040720D"/>
    <w:rsid w:val="00433349"/>
    <w:rsid w:val="0044099E"/>
    <w:rsid w:val="00444172"/>
    <w:rsid w:val="00455364"/>
    <w:rsid w:val="00472172"/>
    <w:rsid w:val="00482860"/>
    <w:rsid w:val="004859AF"/>
    <w:rsid w:val="00493258"/>
    <w:rsid w:val="004B2F47"/>
    <w:rsid w:val="004C6023"/>
    <w:rsid w:val="004D5C46"/>
    <w:rsid w:val="004E4FDF"/>
    <w:rsid w:val="004F2D9B"/>
    <w:rsid w:val="00505A99"/>
    <w:rsid w:val="00507001"/>
    <w:rsid w:val="00507B27"/>
    <w:rsid w:val="00520870"/>
    <w:rsid w:val="00523276"/>
    <w:rsid w:val="005237BF"/>
    <w:rsid w:val="005345E9"/>
    <w:rsid w:val="0055154D"/>
    <w:rsid w:val="00554BD8"/>
    <w:rsid w:val="005613B8"/>
    <w:rsid w:val="005618BA"/>
    <w:rsid w:val="00564C8E"/>
    <w:rsid w:val="005728CE"/>
    <w:rsid w:val="00577D17"/>
    <w:rsid w:val="005A0F3B"/>
    <w:rsid w:val="005A2A78"/>
    <w:rsid w:val="005A4A2D"/>
    <w:rsid w:val="005B1595"/>
    <w:rsid w:val="005B1F82"/>
    <w:rsid w:val="005C122C"/>
    <w:rsid w:val="005E4563"/>
    <w:rsid w:val="006016A7"/>
    <w:rsid w:val="00615259"/>
    <w:rsid w:val="006160DF"/>
    <w:rsid w:val="006245FA"/>
    <w:rsid w:val="00630E2C"/>
    <w:rsid w:val="00634FDD"/>
    <w:rsid w:val="00636888"/>
    <w:rsid w:val="006628BE"/>
    <w:rsid w:val="00664F1F"/>
    <w:rsid w:val="00681899"/>
    <w:rsid w:val="006864D2"/>
    <w:rsid w:val="00690867"/>
    <w:rsid w:val="00696F53"/>
    <w:rsid w:val="006C3663"/>
    <w:rsid w:val="006C4D4F"/>
    <w:rsid w:val="006E19FA"/>
    <w:rsid w:val="006E5079"/>
    <w:rsid w:val="00720D7F"/>
    <w:rsid w:val="00731B83"/>
    <w:rsid w:val="0074005B"/>
    <w:rsid w:val="00747E88"/>
    <w:rsid w:val="00751CFE"/>
    <w:rsid w:val="007626B2"/>
    <w:rsid w:val="007843C3"/>
    <w:rsid w:val="007932FC"/>
    <w:rsid w:val="007A10EF"/>
    <w:rsid w:val="007C52F4"/>
    <w:rsid w:val="007D2079"/>
    <w:rsid w:val="007E51BE"/>
    <w:rsid w:val="008245FA"/>
    <w:rsid w:val="008366DC"/>
    <w:rsid w:val="008408BE"/>
    <w:rsid w:val="0084278D"/>
    <w:rsid w:val="00842B9A"/>
    <w:rsid w:val="00847168"/>
    <w:rsid w:val="00851AA2"/>
    <w:rsid w:val="00855A97"/>
    <w:rsid w:val="008574B7"/>
    <w:rsid w:val="008574F2"/>
    <w:rsid w:val="00861F65"/>
    <w:rsid w:val="008A683C"/>
    <w:rsid w:val="008B34C6"/>
    <w:rsid w:val="008C74C1"/>
    <w:rsid w:val="008D4775"/>
    <w:rsid w:val="008E4BCF"/>
    <w:rsid w:val="00900DED"/>
    <w:rsid w:val="00925F92"/>
    <w:rsid w:val="00945A8D"/>
    <w:rsid w:val="0096156B"/>
    <w:rsid w:val="00964D6C"/>
    <w:rsid w:val="00966DD7"/>
    <w:rsid w:val="009705DD"/>
    <w:rsid w:val="00972EBC"/>
    <w:rsid w:val="00981568"/>
    <w:rsid w:val="0098281A"/>
    <w:rsid w:val="00990A73"/>
    <w:rsid w:val="009948DE"/>
    <w:rsid w:val="009A267D"/>
    <w:rsid w:val="009B1C4D"/>
    <w:rsid w:val="009B400E"/>
    <w:rsid w:val="009B6BB9"/>
    <w:rsid w:val="009B779C"/>
    <w:rsid w:val="009D08CA"/>
    <w:rsid w:val="009E3B1D"/>
    <w:rsid w:val="009E4B5C"/>
    <w:rsid w:val="009E5670"/>
    <w:rsid w:val="009F4253"/>
    <w:rsid w:val="00A272DB"/>
    <w:rsid w:val="00A35FBB"/>
    <w:rsid w:val="00A724BA"/>
    <w:rsid w:val="00A8001B"/>
    <w:rsid w:val="00A83177"/>
    <w:rsid w:val="00A83BD6"/>
    <w:rsid w:val="00A91935"/>
    <w:rsid w:val="00AA0082"/>
    <w:rsid w:val="00AA10FC"/>
    <w:rsid w:val="00AA3A84"/>
    <w:rsid w:val="00AB07B6"/>
    <w:rsid w:val="00AB1613"/>
    <w:rsid w:val="00AB3DCF"/>
    <w:rsid w:val="00AC6B38"/>
    <w:rsid w:val="00AD14D1"/>
    <w:rsid w:val="00AD3CD3"/>
    <w:rsid w:val="00B13B0C"/>
    <w:rsid w:val="00B13B17"/>
    <w:rsid w:val="00B361B9"/>
    <w:rsid w:val="00B367A2"/>
    <w:rsid w:val="00B414CA"/>
    <w:rsid w:val="00B522D1"/>
    <w:rsid w:val="00B54736"/>
    <w:rsid w:val="00B630AB"/>
    <w:rsid w:val="00B71852"/>
    <w:rsid w:val="00B720F8"/>
    <w:rsid w:val="00B72158"/>
    <w:rsid w:val="00B848F1"/>
    <w:rsid w:val="00BB12A7"/>
    <w:rsid w:val="00BC3215"/>
    <w:rsid w:val="00BC7D14"/>
    <w:rsid w:val="00BD0B62"/>
    <w:rsid w:val="00BE6030"/>
    <w:rsid w:val="00BE78C0"/>
    <w:rsid w:val="00C016A4"/>
    <w:rsid w:val="00C0637D"/>
    <w:rsid w:val="00C10302"/>
    <w:rsid w:val="00C265E2"/>
    <w:rsid w:val="00C274BA"/>
    <w:rsid w:val="00C32EBE"/>
    <w:rsid w:val="00C35C6E"/>
    <w:rsid w:val="00C40E0F"/>
    <w:rsid w:val="00C52F5C"/>
    <w:rsid w:val="00C66471"/>
    <w:rsid w:val="00C8307A"/>
    <w:rsid w:val="00C87422"/>
    <w:rsid w:val="00CB1616"/>
    <w:rsid w:val="00CB59C0"/>
    <w:rsid w:val="00CC39C7"/>
    <w:rsid w:val="00CD7B23"/>
    <w:rsid w:val="00CF5152"/>
    <w:rsid w:val="00D052E5"/>
    <w:rsid w:val="00D31777"/>
    <w:rsid w:val="00D32C8D"/>
    <w:rsid w:val="00D36A59"/>
    <w:rsid w:val="00D441E9"/>
    <w:rsid w:val="00D61392"/>
    <w:rsid w:val="00D66368"/>
    <w:rsid w:val="00D9356F"/>
    <w:rsid w:val="00DA7789"/>
    <w:rsid w:val="00DB5A5B"/>
    <w:rsid w:val="00DB7D6B"/>
    <w:rsid w:val="00DC6AA8"/>
    <w:rsid w:val="00DC75F8"/>
    <w:rsid w:val="00DE6A10"/>
    <w:rsid w:val="00DF0D16"/>
    <w:rsid w:val="00E108C9"/>
    <w:rsid w:val="00E14292"/>
    <w:rsid w:val="00E1440A"/>
    <w:rsid w:val="00E33AE7"/>
    <w:rsid w:val="00E4452B"/>
    <w:rsid w:val="00E46462"/>
    <w:rsid w:val="00E469ED"/>
    <w:rsid w:val="00E6089E"/>
    <w:rsid w:val="00E817E4"/>
    <w:rsid w:val="00E93E8F"/>
    <w:rsid w:val="00E9468D"/>
    <w:rsid w:val="00EB5766"/>
    <w:rsid w:val="00EB6C74"/>
    <w:rsid w:val="00EC3B68"/>
    <w:rsid w:val="00ED1B90"/>
    <w:rsid w:val="00EF2E71"/>
    <w:rsid w:val="00EF3180"/>
    <w:rsid w:val="00F03C95"/>
    <w:rsid w:val="00F13902"/>
    <w:rsid w:val="00F3341A"/>
    <w:rsid w:val="00F33560"/>
    <w:rsid w:val="00F3613F"/>
    <w:rsid w:val="00F37C0E"/>
    <w:rsid w:val="00F41311"/>
    <w:rsid w:val="00F54AB5"/>
    <w:rsid w:val="00F6459A"/>
    <w:rsid w:val="00F73F8E"/>
    <w:rsid w:val="00F74CF3"/>
    <w:rsid w:val="00F7670E"/>
    <w:rsid w:val="00F90615"/>
    <w:rsid w:val="00F93796"/>
    <w:rsid w:val="00FB0717"/>
    <w:rsid w:val="00FB3DD4"/>
    <w:rsid w:val="00FB40F4"/>
    <w:rsid w:val="00FB62D3"/>
    <w:rsid w:val="00FD0ADB"/>
    <w:rsid w:val="00FE17B7"/>
    <w:rsid w:val="00FE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DF9CB1-3945-4E34-B4D4-8F2B8C8F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AD0"/>
    <w:rPr>
      <w:sz w:val="24"/>
      <w:lang w:val="sr-Latn-CS"/>
    </w:rPr>
  </w:style>
  <w:style w:type="paragraph" w:styleId="Heading1">
    <w:name w:val="heading 1"/>
    <w:basedOn w:val="Normal"/>
    <w:next w:val="Normal"/>
    <w:qFormat/>
    <w:rsid w:val="001A1AD0"/>
    <w:pPr>
      <w:keepNext/>
      <w:spacing w:before="240" w:after="60"/>
      <w:outlineLvl w:val="0"/>
    </w:pPr>
    <w:rPr>
      <w:rFonts w:ascii="Arial" w:hAnsi="Arial"/>
      <w:b/>
      <w:i/>
      <w:kern w:val="28"/>
    </w:rPr>
  </w:style>
  <w:style w:type="paragraph" w:styleId="Heading2">
    <w:name w:val="heading 2"/>
    <w:basedOn w:val="Normal"/>
    <w:next w:val="Normal"/>
    <w:qFormat/>
    <w:rsid w:val="00945A8D"/>
    <w:pPr>
      <w:keepNext/>
      <w:jc w:val="center"/>
      <w:outlineLvl w:val="1"/>
    </w:pPr>
    <w:rPr>
      <w:rFonts w:ascii="Arial" w:hAnsi="Arial" w:cs="Arial"/>
      <w:b/>
      <w:sz w:val="36"/>
      <w:lang w:val="sr-Cyrl-CS"/>
    </w:rPr>
  </w:style>
  <w:style w:type="paragraph" w:styleId="Heading3">
    <w:name w:val="heading 3"/>
    <w:basedOn w:val="Normal"/>
    <w:next w:val="Normal"/>
    <w:qFormat/>
    <w:rsid w:val="00945A8D"/>
    <w:pPr>
      <w:keepNext/>
      <w:jc w:val="left"/>
      <w:outlineLvl w:val="2"/>
    </w:pPr>
    <w:rPr>
      <w:rFonts w:ascii="Arial" w:hAnsi="Arial"/>
      <w:b/>
      <w:sz w:val="28"/>
      <w:lang w:val="en-US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rPr>
      <w:lang w:val="sr-Cyrl-CS"/>
    </w:rPr>
  </w:style>
  <w:style w:type="paragraph" w:customStyle="1" w:styleId="tab">
    <w:name w:val="tab"/>
    <w:basedOn w:val="Normal"/>
    <w:rsid w:val="00AB3DCF"/>
    <w:pPr>
      <w:spacing w:before="60" w:after="120"/>
    </w:pPr>
    <w:rPr>
      <w:rFonts w:ascii="TimesRoman" w:hAnsi="TimesRoman"/>
      <w:kern w:val="20"/>
      <w:sz w:val="20"/>
      <w:lang w:val="en-US"/>
    </w:rPr>
  </w:style>
  <w:style w:type="paragraph" w:styleId="DocumentMap">
    <w:name w:val="Document Map"/>
    <w:basedOn w:val="Normal"/>
    <w:semiHidden/>
    <w:rsid w:val="00A91935"/>
    <w:pPr>
      <w:shd w:val="clear" w:color="auto" w:fill="000080"/>
    </w:pPr>
    <w:rPr>
      <w:rFonts w:ascii="Tahoma" w:hAnsi="Tahoma" w:cs="Tahoma"/>
      <w:sz w:val="20"/>
    </w:rPr>
  </w:style>
  <w:style w:type="paragraph" w:customStyle="1" w:styleId="slike">
    <w:name w:val="slike"/>
    <w:basedOn w:val="Normal"/>
    <w:link w:val="slikeChar"/>
    <w:qFormat/>
    <w:rsid w:val="00F33560"/>
    <w:pPr>
      <w:tabs>
        <w:tab w:val="left" w:pos="720"/>
      </w:tabs>
      <w:ind w:firstLine="426"/>
      <w:jc w:val="center"/>
    </w:pPr>
    <w:rPr>
      <w:i/>
      <w:iCs/>
      <w:szCs w:val="24"/>
      <w:lang w:val="sl-SI"/>
    </w:rPr>
  </w:style>
  <w:style w:type="paragraph" w:styleId="Title">
    <w:name w:val="Title"/>
    <w:basedOn w:val="Normal"/>
    <w:next w:val="Normal"/>
    <w:link w:val="TitleChar"/>
    <w:qFormat/>
    <w:rsid w:val="00747E88"/>
    <w:pPr>
      <w:spacing w:before="240" w:after="240"/>
      <w:ind w:firstLine="0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slikeChar">
    <w:name w:val="slike Char"/>
    <w:link w:val="slike"/>
    <w:rsid w:val="00F33560"/>
    <w:rPr>
      <w:i/>
      <w:iCs/>
      <w:sz w:val="24"/>
      <w:szCs w:val="24"/>
      <w:lang w:val="sl-SI" w:eastAsia="en-US"/>
    </w:rPr>
  </w:style>
  <w:style w:type="character" w:customStyle="1" w:styleId="TitleChar">
    <w:name w:val="Title Char"/>
    <w:link w:val="Title"/>
    <w:rsid w:val="00747E88"/>
    <w:rPr>
      <w:rFonts w:ascii="Arial" w:eastAsia="Times New Roman" w:hAnsi="Arial" w:cs="Times New Roman"/>
      <w:b/>
      <w:bCs/>
      <w:kern w:val="28"/>
      <w:sz w:val="32"/>
      <w:szCs w:val="32"/>
      <w:lang w:val="sr-Latn-CS" w:eastAsia="en-US"/>
    </w:rPr>
  </w:style>
  <w:style w:type="character" w:styleId="CommentReference">
    <w:name w:val="annotation reference"/>
    <w:rsid w:val="00196AD7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6AD7"/>
    <w:rPr>
      <w:sz w:val="20"/>
    </w:rPr>
  </w:style>
  <w:style w:type="character" w:customStyle="1" w:styleId="CommentTextChar">
    <w:name w:val="Comment Text Char"/>
    <w:link w:val="CommentText"/>
    <w:rsid w:val="00196AD7"/>
    <w:rPr>
      <w:lang w:val="sr-Latn-C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96AD7"/>
    <w:rPr>
      <w:b/>
      <w:bCs/>
    </w:rPr>
  </w:style>
  <w:style w:type="character" w:customStyle="1" w:styleId="CommentSubjectChar">
    <w:name w:val="Comment Subject Char"/>
    <w:link w:val="CommentSubject"/>
    <w:rsid w:val="00196AD7"/>
    <w:rPr>
      <w:b/>
      <w:bCs/>
      <w:lang w:val="sr-Latn-CS" w:eastAsia="en-US"/>
    </w:rPr>
  </w:style>
  <w:style w:type="paragraph" w:styleId="Revision">
    <w:name w:val="Revision"/>
    <w:hidden/>
    <w:uiPriority w:val="99"/>
    <w:semiHidden/>
    <w:rsid w:val="00196AD7"/>
    <w:rPr>
      <w:sz w:val="24"/>
      <w:lang w:val="sr-Latn-CS"/>
    </w:rPr>
  </w:style>
  <w:style w:type="paragraph" w:styleId="Caption">
    <w:name w:val="caption"/>
    <w:basedOn w:val="Normal"/>
    <w:next w:val="Normal"/>
    <w:unhideWhenUsed/>
    <w:qFormat/>
    <w:rsid w:val="00482860"/>
    <w:rPr>
      <w:b/>
      <w:bCs/>
      <w:sz w:val="20"/>
    </w:rPr>
  </w:style>
  <w:style w:type="character" w:customStyle="1" w:styleId="FooterChar">
    <w:name w:val="Footer Char"/>
    <w:link w:val="Footer"/>
    <w:uiPriority w:val="99"/>
    <w:rsid w:val="003A4DC1"/>
    <w:rPr>
      <w:sz w:val="24"/>
      <w:lang w:val="sr-Latn-CS"/>
    </w:rPr>
  </w:style>
  <w:style w:type="paragraph" w:styleId="ListParagraph">
    <w:name w:val="List Paragraph"/>
    <w:basedOn w:val="Normal"/>
    <w:uiPriority w:val="34"/>
    <w:qFormat/>
    <w:rsid w:val="009E5670"/>
    <w:pPr>
      <w:ind w:left="720"/>
      <w:contextualSpacing/>
    </w:pPr>
  </w:style>
  <w:style w:type="table" w:styleId="TableGrid">
    <w:name w:val="Table Grid"/>
    <w:basedOn w:val="TableNormal"/>
    <w:rsid w:val="0007754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D2630-D5B9-4B8B-8A30-2781CD512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IEE</Company>
  <LinksUpToDate>false</LinksUpToDate>
  <CharactersWithSpaces>7004</CharactersWithSpaces>
  <SharedDoc>false</SharedDoc>
  <HLinks>
    <vt:vector size="6" baseType="variant">
      <vt:variant>
        <vt:i4>6619237</vt:i4>
      </vt:variant>
      <vt:variant>
        <vt:i4>21</vt:i4>
      </vt:variant>
      <vt:variant>
        <vt:i4>0</vt:i4>
      </vt:variant>
      <vt:variant>
        <vt:i4>5</vt:i4>
      </vt:variant>
      <vt:variant>
        <vt:lpwstr>https://www.elektronika.ftn.uns.ac.rs/racunarska-elektronika/specifikacija/specifikacija-predmeta/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Dragomir Nikolić</dc:creator>
  <cp:keywords/>
  <cp:lastModifiedBy>Windows User</cp:lastModifiedBy>
  <cp:revision>24</cp:revision>
  <cp:lastPrinted>2023-02-27T16:12:00Z</cp:lastPrinted>
  <dcterms:created xsi:type="dcterms:W3CDTF">2023-02-15T12:26:00Z</dcterms:created>
  <dcterms:modified xsi:type="dcterms:W3CDTF">2023-02-27T16:12:00Z</dcterms:modified>
</cp:coreProperties>
</file>