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3F7" w:rsidRDefault="00A673F7" w:rsidP="00A673F7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  <w:bookmarkStart w:id="0" w:name="_GoBack"/>
      <w:bookmarkEnd w:id="0"/>
      <w:r>
        <w:rPr>
          <w:rFonts w:asciiTheme="minorHAnsi" w:hAnsiTheme="minorHAnsi" w:cstheme="minorHAnsi"/>
          <w:b/>
          <w:sz w:val="22"/>
          <w:szCs w:val="22"/>
        </w:rPr>
        <w:t>Wyniki głosowania z LXXIX</w:t>
      </w:r>
      <w:r w:rsidRPr="0068333D">
        <w:rPr>
          <w:rFonts w:asciiTheme="minorHAnsi" w:hAnsiTheme="minorHAnsi" w:cstheme="minorHAnsi"/>
          <w:b/>
          <w:sz w:val="22"/>
          <w:szCs w:val="22"/>
        </w:rPr>
        <w:t xml:space="preserve"> sesji Rady m.st. Warszawy – 9 marca 2023 r.</w:t>
      </w:r>
    </w:p>
    <w:p w:rsidR="00692119" w:rsidRPr="0068333D" w:rsidRDefault="00692119" w:rsidP="00A673F7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2549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Rady m.st. Warszawy </w:t>
      </w:r>
      <w:r w:rsidR="00804D28" w:rsidRPr="00AD071B">
        <w:rPr>
          <w:rFonts w:asciiTheme="minorHAnsi" w:hAnsiTheme="minorHAnsi" w:cstheme="minorHAnsi"/>
          <w:b/>
          <w:sz w:val="22"/>
          <w:szCs w:val="22"/>
        </w:rPr>
        <w:t>w sprawie udzielenia pomocy finansowej społeczności lok</w:t>
      </w:r>
      <w:r w:rsidR="00A673F7" w:rsidRPr="00AD071B">
        <w:rPr>
          <w:rFonts w:asciiTheme="minorHAnsi" w:hAnsiTheme="minorHAnsi" w:cstheme="minorHAnsi"/>
          <w:b/>
          <w:sz w:val="22"/>
          <w:szCs w:val="22"/>
        </w:rPr>
        <w:t xml:space="preserve">alnej miasta Lwów – druk 2876 </w:t>
      </w:r>
      <w:r w:rsidR="00804D28" w:rsidRPr="00AD071B">
        <w:rPr>
          <w:rFonts w:asciiTheme="minorHAnsi" w:hAnsiTheme="minorHAnsi" w:cstheme="minorHAnsi"/>
          <w:b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673F7">
        <w:rPr>
          <w:rFonts w:asciiTheme="minorHAnsi" w:eastAsia="Times New Roman" w:hAnsiTheme="minorHAnsi" w:cstheme="minorHAnsi"/>
          <w:sz w:val="22"/>
          <w:szCs w:val="22"/>
        </w:rPr>
        <w:t>55</w:t>
      </w:r>
      <w:r w:rsid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1080E" w:rsidRDefault="00E1080E" w:rsidP="00692119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2550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udzielenia pomocy rzeczowej społeczności lok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alnej miasta Kijów – druk 2877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673F7">
        <w:rPr>
          <w:rFonts w:asciiTheme="minorHAnsi" w:eastAsia="Times New Roman" w:hAnsiTheme="minorHAnsi" w:cstheme="minorHAnsi"/>
          <w:sz w:val="22"/>
          <w:szCs w:val="22"/>
        </w:rPr>
        <w:t>54</w:t>
      </w:r>
      <w:r w:rsid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C6E06" w:rsidRDefault="00EC6E06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2551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przyznania w 2023 roku Nagrody Miasta Stołecznego Warszawy Powstańcom Warszawskim –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druk 2879 + autopoprawka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1080E" w:rsidRDefault="00E1080E" w:rsidP="00692119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2552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powołania członków Rady Muzeum Powst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ania Warszawskiego – druk 2875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2553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 w Wieloletniej Prognozie Finansowej m.st. Warszawy na lata 2023-2050 – druk nr 2829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+ autopoprawki</w:t>
      </w:r>
    </w:p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Za: 34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19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2554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 w budżecie miasta stołecznego Warszawy na 2023 rok – druk nr 2830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+ autopoprawki</w:t>
      </w:r>
    </w:p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Za: 34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20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2555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uchwały w sprawie zaciągnięcia długoterminowego kredytu w Europejskim Ba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nku Inwestycyjnym – druk 2878 </w:t>
      </w:r>
    </w:p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2556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szczegółowych zasad, sposobu i trybu udzielania ulg w spłacie należności o charakterze cywilnoprawnym oraz określenia warunków dopuszczalności po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mocy publicznej – druk nr 2842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673F7">
        <w:rPr>
          <w:rFonts w:asciiTheme="minorHAnsi" w:eastAsia="Times New Roman" w:hAnsiTheme="minorHAnsi" w:cstheme="minorHAnsi"/>
          <w:sz w:val="22"/>
          <w:szCs w:val="22"/>
        </w:rPr>
        <w:t>55</w:t>
      </w:r>
      <w:r w:rsid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2557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zawarcie porozumienia z Województwem Mazowieckim w zakresie przygotowania koncepcji nowego przebiegu drogi woje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wódzkiej nr 801 – druk nr 2868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2558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strefy płatnego parkowania, wysokości stawek opłaty za postój pojazdów samochodowych na drogach publicznych w strefie, wysokości opłaty dodatkowej oraz określenia sposobu pobiera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nia tych opłat – druk nr 2807 + autopoprawka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A01BFC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A673F7" w:rsidRDefault="00AD071B" w:rsidP="00A01BFC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2559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przepisów porządkowych obowiązujących w lokalnym transp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orcie zbiorowym – druk nr 2819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2560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nieodpłatnego korzystania z parkingów działających w systemie „Parkuj i Jedź” organizowanych przez m.st. Warszawę w związku z organizacją przez Polski Związek Piłki Nożnej meczów piłki nożnej na Stadionie PGE Narodowym w Warsza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wie w 2023 roku – druk nr 2852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2561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zawarcie przez m.st. Warszawa porozumienia w sprawie określenia sposobu realizacji inwestycj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 towarzyszącej – druk nr 2872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2562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przyznania dotacji na prace konserwatorskie, restauratorskie lub roboty budowlane przy zabytkach wpisanych do rejestru zabytków lub znajdujących się w gminnej ewidencji zabytków, położonych na obszarze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m.st. Warszawy – druk nr 2844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2563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przyznania dotacji na remont podmiot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owi leczniczemu – druk nr 2851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2564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liczby i wyboru przedstawicieli Rady m.st. Warszawy w składzie Rady Społecznej działającej w Samodzielnym Zespole Publicznych Zakładów Lecznictwa Otwartego Wa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rszawa-Targówek – druk nr 2854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2565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wspólnej obsługi jednostek organizacyjnych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m.st. Warszawy – druk nr 2836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2566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utworzenia Miejskiego Biura Finansów Oświaty m.st. Warszawy oraz niektórych dzielnicowych biur finansów oświaty m.st. Warszawy, a także zmiany nazw i statutów niektórych jednostek obsługi ekonomiczno-administracyjnej szkół i placó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wek oświatowych – druk nr 2837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2567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nazwy Instytutu Głuchoniemych im. Jakuba Falkowskiego w Warszawie, pl. Tr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zech Krzyży 4/6 – druk nr 2838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3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2568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nazwy Przedszkola nr 222 w Warszawie,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ul. K. Wyki 17 – druk nr 2843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</w:p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0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2569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nazwy Przedszkola nr 148 w Warszawie, ul. Ka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zimierzowska 45 – druk nr 2834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2570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zmieniającej uchwałę w sprawie ustalenia sieci publicznych przedszkoli i oddziałów przedszkolnych w szkołach podstawowych w 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m.st. Warszawie – druk nr 2835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604FFF" w:rsidRDefault="00604FFF" w:rsidP="00A01BFC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A01BFC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2571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pozostawienia samorządowemu zakładowi budżetowemu pod nazwą Ośrodek Sportu i Rekreacji m.st. Warszawy w Dzielnicy Ursus nadwyżki środków obrotow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ych za 2022 rok – druk nr 2858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2572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stawek jednostkowych dotacji przedmiotowej dla Ośrodka Sportu i Rekreacji m.st. Warszawy w Dzielnicy Ur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sus na 2023 rok – druk nr 2839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2573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pozostawienia samorządowemu zakładowi budżetowemu m.st. Warszawy pod nazwą Ursynowskie Centrum Sportu i Rekreacji nadwyżki środków obrotow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ych za 2022 rok – druk nr 2845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2574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stawek jednostkowych dotacji przedmiotowej dla Ursynowskiego Centrum Sportu i Rekrea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cji na rok 2023 – druk nr 2846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2575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pozostawienia samorządowemu zakładowi budżetowemu pod nazwą Ośrodek Sportu i Rekreacji m.st. Warszawy w Dzielnicy Targówek nadwyżki środków obrotowy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ch za 2022 rok – druk nr 2850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037A05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037A05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2576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pozostawienia samorządowemu zakładowi budżetowemu pod nazwą Centrum Sportu Wilanów nadwyżki środków obrotowych za 2022 rok – d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ruk nr 2869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037A05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037A05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2577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pozostawienia samorządowemu zakładowi budżetowemu pod nazwą Ośrodek Sportu i Rekreacji m.st. Warszawy w Dzielnicy Żoliborz nadwyżki środków obrotow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ych za rok 2022 – druk nr 2856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037A05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037A05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2578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stawek jednostkowych dotacji przedmiotowej dla Ośrodka Sportu i Rekreacji m.st. Warszawy w Dzielnicy Żolib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orz na rok 2023 – druk nr 2857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037A05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037A05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2579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zniesienia nazwy obiektu miejskiego w Dzielnicy Ochota m.st. Warszawy – dr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uk nr 2826 (dot. ul. Leszowej)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037A05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037A05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2580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zniesienia i nadania nazw obiektom miejskim w Dzielnicy Targówek m.st. Warszawy – druk nr 2828 (Skwer i 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Park S. Wiecheckiego „Wiecha”)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037A05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037A05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2581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zniesienia nazwy obiektu miejskiego w Dzielnicy Praga-Południe m.st. Warszawy – dr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uk nr 2859 (dot. ul. Lechitów)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037A05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037A05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2582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Targówek m.st. Warsza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wy – druk nr 2827 (ul. Unicka)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037A05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037A05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2583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Śródmieście m.st. Warszawy 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druk nr 2860 (ul. H. </w:t>
      </w:r>
      <w:proofErr w:type="spellStart"/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Albera</w:t>
      </w:r>
      <w:proofErr w:type="spellEnd"/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)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037A05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037A05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2584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Żoliborz m.st. Warszawy – druk 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2861 (Skwer A. Piłsudskiej)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037A05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037A05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2585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Śródmieście m.st. Warszawy – druk nr 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2862 (Skwer Rodziny Kuczerów)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A673F7" w:rsidRDefault="00AD071B" w:rsidP="00E1080E">
      <w:pPr>
        <w:spacing w:line="300" w:lineRule="auto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2586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udzielenie Spółdzielni Budownictwa Mieszkaniowego „Ursynów” bonifikaty od pierwszej opłaty za oddanie w użytkowanie wieczyste nieruchomości m.st. Warszawy położonej w Warszawie przy</w:t>
      </w:r>
      <w:r w:rsid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ul. Zamiany 12 – druk nr 2825 </w:t>
      </w:r>
    </w:p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604FFF">
      <w:pPr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604FFF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2587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przyznania w 2023 roku Nagrody Miasta Stołecznego Warszawy Powstańc</w:t>
      </w:r>
      <w:r w:rsidR="003A163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om Warszawskim – druk nr 2880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037A05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037A05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2588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Policji środków finansowych stanowiących rekompensatę pieniężną za czas służby ponadnormatywnej od kwietnia do </w:t>
      </w:r>
      <w:r w:rsidR="003A163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czerwca 2023 r. – druk nr 2849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037A05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037A05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2589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Towarzystwo Budownictwa Społecznego Warszawa Południe spółka z ograniczoną odpowiedzialnością wkładu pieniężnego na pokrycie nowych udziałów w podwyższonym kapitale za</w:t>
      </w:r>
      <w:r w:rsidR="003A163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kładowym Spółki – druk nr 2831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037A05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AD071B" w:rsidP="00037A05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2590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podwyższenia kwot kryteriów dochodowych uprawniających do zasiłku celowego z pomocy społecznej w zakr</w:t>
      </w:r>
      <w:r w:rsidR="003A163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esie dożywiania – druk nr 2820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3A163E" w:rsidRDefault="008E581E" w:rsidP="00E1080E">
      <w:pPr>
        <w:spacing w:line="300" w:lineRule="auto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2591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przyjęcia Programu osłonowego dla mieszkańców m.st. Warszawy w wieku 65 lat i więcej – „Wspa</w:t>
      </w:r>
      <w:r w:rsidR="003A163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rcie Seniorów” – druk nr 2840 </w:t>
      </w:r>
    </w:p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037A05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424D0A" w:rsidRPr="00A673F7" w:rsidRDefault="008E581E" w:rsidP="00037A05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2592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zmiany statutu Biblioteki Publicznej im. W.J. Grabskiego w Dzielnicy Ursus m</w:t>
      </w:r>
      <w:r w:rsidR="003A163E">
        <w:rPr>
          <w:rFonts w:asciiTheme="minorHAnsi" w:eastAsia="Times New Roman" w:hAnsiTheme="minorHAnsi" w:cstheme="minorHAnsi"/>
          <w:b/>
          <w:bCs/>
          <w:sz w:val="22"/>
          <w:szCs w:val="22"/>
        </w:rPr>
        <w:t>.st. Warszawy – druk nr 2855 + autopoprawka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="00804D28"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3A163E" w:rsidRDefault="008E581E" w:rsidP="00E1080E">
      <w:pPr>
        <w:spacing w:line="300" w:lineRule="auto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2593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zatwierdzenia wniosku o wsparcie ze środków Rządowego Funduszu Rozwoju Mieszkalnictwa na sfinansowanie objęcia udziałów w istniejącym Towarzystwie Budownictwa Społecznego Warszawa Południe sp. z o.o. z siedz</w:t>
      </w:r>
      <w:r w:rsidR="003A163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ibą w Warszawie – druk nr 2873 </w:t>
      </w:r>
    </w:p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3A163E" w:rsidRDefault="008E581E" w:rsidP="00E1080E">
      <w:pPr>
        <w:spacing w:line="300" w:lineRule="auto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2594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zatwierdzenia wniosku o wsparcie ze środków Rządowego Funduszu Rozwoju Mieszkalnictwa na sfinansowanie objęcia udziałów w istniejącym Towarzystwie Budownictwa Społecznego Warszawa Południe sp. z o.o. z siedz</w:t>
      </w:r>
      <w:r w:rsidR="003A163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ibą w Warszawie – druk nr 2874 </w:t>
      </w:r>
    </w:p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3A163E" w:rsidRDefault="008E581E" w:rsidP="00E1080E">
      <w:pPr>
        <w:spacing w:line="300" w:lineRule="auto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2595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pozostawienia samorządowemu zakładowi budżetowemu pod nazwą Zarząd Cmentarzy Komunalnych w Warszawie nadwyżki środków obrotow</w:t>
      </w:r>
      <w:r w:rsidR="003A163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ych za rok 2022 – druk nr 2853 </w:t>
      </w:r>
    </w:p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3A163E" w:rsidRDefault="008E581E" w:rsidP="00E1080E">
      <w:pPr>
        <w:spacing w:line="300" w:lineRule="auto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2596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petycji Stowarzyszenia „Miasto jest Nasze” i Stowarzyszenia „Porozumi</w:t>
      </w:r>
      <w:r w:rsidR="003A163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enie dla Pragi” – druk nr 2863 </w:t>
      </w:r>
    </w:p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4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9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3A163E" w:rsidRDefault="008E581E" w:rsidP="00E1080E">
      <w:pPr>
        <w:spacing w:line="300" w:lineRule="auto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2597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[dane zanonimizowane] na Prezydenta</w:t>
      </w:r>
      <w:r w:rsidR="003A163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m.st. Warszawy – druk nr 2864 </w:t>
      </w:r>
    </w:p>
    <w:p w:rsidR="00424D0A" w:rsidRPr="00A673F7" w:rsidRDefault="00804D28" w:rsidP="003A163E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3A163E" w:rsidRDefault="008E581E" w:rsidP="00E1080E">
      <w:pPr>
        <w:spacing w:line="300" w:lineRule="auto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2598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[dane zanonimizowane] na niezałatwienie wniosku w terminie przez Prezydenta</w:t>
      </w:r>
      <w:r w:rsidR="003A163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m.st. Warszawy – druk nr 2865 </w:t>
      </w:r>
    </w:p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:rsidR="003A163E" w:rsidRDefault="008E581E" w:rsidP="00E1080E">
      <w:pPr>
        <w:spacing w:line="300" w:lineRule="auto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Uchwała LXXIX</w:t>
      </w:r>
      <w:r w:rsidRPr="00AD071B">
        <w:rPr>
          <w:rFonts w:asciiTheme="minorHAnsi" w:hAnsiTheme="minorHAnsi" w:cstheme="minorHAnsi"/>
          <w:b/>
          <w:sz w:val="22"/>
          <w:szCs w:val="22"/>
        </w:rPr>
        <w:t>/</w:t>
      </w:r>
      <w:r>
        <w:rPr>
          <w:rFonts w:asciiTheme="minorHAnsi" w:hAnsiTheme="minorHAnsi" w:cstheme="minorHAnsi"/>
          <w:b/>
          <w:sz w:val="22"/>
          <w:szCs w:val="22"/>
        </w:rPr>
        <w:t>2599</w:t>
      </w:r>
      <w:r w:rsidRPr="00AD071B">
        <w:rPr>
          <w:rFonts w:asciiTheme="minorHAnsi" w:hAnsiTheme="minorHAnsi" w:cstheme="minorHAnsi"/>
          <w:b/>
          <w:sz w:val="22"/>
          <w:szCs w:val="22"/>
        </w:rPr>
        <w:t xml:space="preserve">/2023 </w:t>
      </w:r>
      <w:r w:rsidR="00804D28"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[dane zanonimizowane] na niezałatwienie wniosku w terminie przez Prezydenta</w:t>
      </w:r>
      <w:r w:rsidR="003A163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m.st. Warszawy – druk nr 2866 </w:t>
      </w:r>
    </w:p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04FFF" w:rsidRDefault="00604FFF" w:rsidP="00E1080E">
      <w:pPr>
        <w:spacing w:line="300" w:lineRule="auto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3A163E" w:rsidRDefault="00804D28" w:rsidP="00E1080E">
      <w:pPr>
        <w:spacing w:line="300" w:lineRule="auto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Numer głosowania: 68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  <w:t xml:space="preserve">Projekt uchwały Rady m.st. Warszawy w sprawie wystąpienia m.st. Warszawy z międzynarodowego zrzeszenia „C40 </w:t>
      </w:r>
      <w:proofErr w:type="spellStart"/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Cities</w:t>
      </w:r>
      <w:proofErr w:type="spellEnd"/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Climate</w:t>
      </w:r>
      <w:proofErr w:type="spellEnd"/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Lea</w:t>
      </w:r>
      <w:r w:rsidR="003A163E">
        <w:rPr>
          <w:rFonts w:asciiTheme="minorHAnsi" w:eastAsia="Times New Roman" w:hAnsiTheme="minorHAnsi" w:cstheme="minorHAnsi"/>
          <w:b/>
          <w:bCs/>
          <w:sz w:val="22"/>
          <w:szCs w:val="22"/>
        </w:rPr>
        <w:t>dership</w:t>
      </w:r>
      <w:proofErr w:type="spellEnd"/>
      <w:r w:rsidR="003A163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3A163E">
        <w:rPr>
          <w:rFonts w:asciiTheme="minorHAnsi" w:eastAsia="Times New Roman" w:hAnsiTheme="minorHAnsi" w:cstheme="minorHAnsi"/>
          <w:b/>
          <w:bCs/>
          <w:sz w:val="22"/>
          <w:szCs w:val="22"/>
        </w:rPr>
        <w:t>Group</w:t>
      </w:r>
      <w:proofErr w:type="spellEnd"/>
      <w:r w:rsidR="003A163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” – druk nr 2870 </w:t>
      </w:r>
    </w:p>
    <w:p w:rsidR="00AD071B" w:rsidRDefault="00AD071B" w:rsidP="003A163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D071B" w:rsidRDefault="00AD071B" w:rsidP="003A163E">
      <w:pPr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</w:pPr>
      <w:r w:rsidRPr="00AD071B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</w:t>
      </w:r>
    </w:p>
    <w:p w:rsidR="00424D0A" w:rsidRPr="00A673F7" w:rsidRDefault="00804D28" w:rsidP="003A163E">
      <w:pPr>
        <w:rPr>
          <w:rFonts w:asciiTheme="minorHAnsi" w:eastAsia="Times New Roman" w:hAnsiTheme="minorHAnsi" w:cstheme="minorHAnsi"/>
          <w:sz w:val="22"/>
          <w:szCs w:val="22"/>
        </w:rPr>
      </w:pPr>
      <w:r w:rsidRPr="00AD071B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Za: 13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lastRenderedPageBreak/>
        <w:t>Przeciw: 36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</w: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24D0A" w:rsidRPr="00A673F7" w:rsidRDefault="00804D28" w:rsidP="00A673F7">
      <w:pPr>
        <w:rPr>
          <w:rFonts w:asciiTheme="minorHAnsi" w:eastAsia="Times New Roman" w:hAnsiTheme="minorHAnsi" w:cstheme="minorHAnsi"/>
          <w:sz w:val="22"/>
          <w:szCs w:val="22"/>
        </w:rPr>
      </w:pPr>
      <w:r w:rsidRPr="00A673F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673F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24D0A" w:rsidRPr="00A673F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673F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4D0A" w:rsidRPr="00A673F7" w:rsidRDefault="00804D28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673F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24D0A" w:rsidRPr="00A673F7" w:rsidRDefault="00424D0A" w:rsidP="00A673F7">
      <w:pPr>
        <w:rPr>
          <w:rFonts w:asciiTheme="minorHAnsi" w:eastAsia="Times New Roman" w:hAnsiTheme="minorHAnsi" w:cstheme="minorHAnsi"/>
          <w:sz w:val="22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02"/>
        <w:gridCol w:w="7002"/>
      </w:tblGrid>
      <w:tr w:rsidR="00424D0A" w:rsidRPr="00A673F7" w:rsidTr="003A163E">
        <w:trPr>
          <w:tblCellSpacing w:w="0" w:type="dxa"/>
        </w:trPr>
        <w:tc>
          <w:tcPr>
            <w:tcW w:w="0" w:type="auto"/>
            <w:vAlign w:val="center"/>
          </w:tcPr>
          <w:p w:rsidR="00424D0A" w:rsidRPr="00A673F7" w:rsidRDefault="00424D0A" w:rsidP="00A673F7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424D0A" w:rsidRPr="00A673F7" w:rsidRDefault="00424D0A" w:rsidP="00A673F7">
            <w:pP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vertAlign w:val="superscript"/>
              </w:rPr>
            </w:pPr>
          </w:p>
        </w:tc>
      </w:tr>
    </w:tbl>
    <w:p w:rsidR="00424D0A" w:rsidRPr="00A673F7" w:rsidRDefault="00424D0A" w:rsidP="00E1080E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424D0A" w:rsidRPr="00A673F7" w:rsidSect="00804D2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D28"/>
    <w:rsid w:val="00037A05"/>
    <w:rsid w:val="002D28D2"/>
    <w:rsid w:val="003A163E"/>
    <w:rsid w:val="00424D0A"/>
    <w:rsid w:val="00604FFF"/>
    <w:rsid w:val="006506A0"/>
    <w:rsid w:val="00692119"/>
    <w:rsid w:val="00804D28"/>
    <w:rsid w:val="008E581E"/>
    <w:rsid w:val="00A01BFC"/>
    <w:rsid w:val="00A673F7"/>
    <w:rsid w:val="00AD071B"/>
    <w:rsid w:val="00BC258A"/>
    <w:rsid w:val="00E1080E"/>
    <w:rsid w:val="00EC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1DC97B-4F99-44D6-80D6-47ED148B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53</Pages>
  <Words>7808</Words>
  <Characters>62828</Characters>
  <Application>Microsoft Office Word</Application>
  <DocSecurity>0</DocSecurity>
  <Lines>523</Lines>
  <Paragraphs>140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/>
  <LinksUpToDate>false</LinksUpToDate>
  <CharactersWithSpaces>70496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LXXIX sesji 09.03.2023 r.</dc:title>
  <dc:subject/>
  <dc:creator>User</dc:creator>
  <cp:keywords/>
  <dc:description/>
  <cp:lastModifiedBy>Małgorzata Witkowska</cp:lastModifiedBy>
  <cp:revision>19</cp:revision>
  <dcterms:created xsi:type="dcterms:W3CDTF">2023-03-09T17:33:00Z</dcterms:created>
  <dcterms:modified xsi:type="dcterms:W3CDTF">2023-03-10T11:02:00Z</dcterms:modified>
</cp:coreProperties>
</file>