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A74" w:rsidRDefault="006E2A74" w:rsidP="006E2A74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Wyniki głosowania z LXXX sesji Rady m.st. Warszawy – 20 kwietnia</w:t>
      </w:r>
      <w:r w:rsidRPr="0068333D">
        <w:rPr>
          <w:rFonts w:asciiTheme="minorHAnsi" w:hAnsiTheme="minorHAnsi" w:cstheme="minorHAnsi"/>
          <w:b/>
          <w:sz w:val="22"/>
          <w:szCs w:val="22"/>
        </w:rPr>
        <w:t xml:space="preserve"> 2023 r.</w:t>
      </w:r>
    </w:p>
    <w:p w:rsidR="006E2A74" w:rsidRPr="006E2A74" w:rsidRDefault="006E2A74" w:rsidP="006E2A7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637C6" w:rsidRPr="006E2A74" w:rsidRDefault="0047018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54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80. rocznicę powstania w War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szawskim Getcie – druk nr 2931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47018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nr 55</w:t>
      </w:r>
      <w:r w:rsidRPr="0047018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wzniesienia pomnik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 Emilii Plater – druk nr 2930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7018F" w:rsidRPr="006E2A74" w:rsidRDefault="007731E7" w:rsidP="0047018F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A94AB1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</w:t>
      </w:r>
      <w:r w:rsid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2600</w:t>
      </w:r>
      <w:r w:rsid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przyznania w 2023 roku Nagrody Miasta Stołecznego Warszawy Powstań</w:t>
      </w:r>
      <w:r w:rsid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com Warszawskim – druk nr 2929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12861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BD38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LXXX/2601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udzielenia pomocy rzeczowej społeczności lokaln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ej miasta Kijów – druk nr 2910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12861" w:rsidRDefault="007731E7" w:rsidP="00BD389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BD389D" w:rsidP="00BD38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LXXX/2602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przyjęcia przez m.st. Warszawę od Generalnego Dyrektora Dróg Krajowych i Autostrad prowadzenia zadania z zakresu administracji rządowej w postaci przebudowy pasa drogowego drogi ekspresowej S8 (obszar skrzyżowania z ul. Lazurową) oraz finansowania przyjętego zadania – druk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2900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12861" w:rsidRDefault="007731E7" w:rsidP="00BD389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BD389D" w:rsidP="00BD38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LXXX/2603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pozbawienia dróg kategorii drogi gminnej z jednoczesnym zaliczeniem ich do kategorii d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róg powiatowych – druk nr 2901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12861" w:rsidRDefault="007731E7" w:rsidP="003C3A0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12861" w:rsidRDefault="0041286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3C3A0A" w:rsidP="003C3A0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LXXX/2604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dróg do kategorii d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róg powiatowych – druk nr 2903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5D25" w:rsidRDefault="007731E7" w:rsidP="003C3A0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5D25" w:rsidRDefault="00395D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3C3A0A" w:rsidP="003C3A0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LXXX/2605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- druk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2902 </w:t>
      </w:r>
      <w:r w:rsidRPr="00436F6E">
        <w:rPr>
          <w:rFonts w:asciiTheme="minorHAnsi" w:eastAsia="Times New Roman" w:hAnsiTheme="minorHAnsi" w:cstheme="minorHAnsi"/>
          <w:bCs/>
          <w:sz w:val="22"/>
          <w:szCs w:val="22"/>
        </w:rPr>
        <w:t>(dot. drogi bez nazwy)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5D25" w:rsidRDefault="00395D25" w:rsidP="003C3A0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95D25" w:rsidRDefault="00395D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3C3A0A" w:rsidP="003C3A0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LXXX/2606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drogi do kategorii dróg gminnych - druk nr 2881</w:t>
      </w:r>
      <w:r w:rsidR="00F978D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F978DC" w:rsidRPr="00436F6E">
        <w:rPr>
          <w:rFonts w:asciiTheme="minorHAnsi" w:eastAsia="Times New Roman" w:hAnsiTheme="minorHAnsi" w:cstheme="minorHAnsi"/>
          <w:bCs/>
          <w:sz w:val="22"/>
          <w:szCs w:val="22"/>
        </w:rPr>
        <w:t>(dot. odcinka ul. Łopianowej)</w:t>
      </w:r>
      <w:r w:rsidR="007731E7" w:rsidRPr="00436F6E">
        <w:rPr>
          <w:rFonts w:asciiTheme="minorHAnsi" w:eastAsia="Times New Roman" w:hAnsiTheme="minorHAnsi" w:cstheme="minorHAnsi"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5D25" w:rsidRDefault="00F978DC" w:rsidP="00F978D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5D25" w:rsidRDefault="00395D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978DC" w:rsidP="00F978D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LXXX/2607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drogi do kategorii dróg gminnych - druk 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 2882 </w:t>
      </w:r>
      <w:r w:rsidRPr="00436F6E">
        <w:rPr>
          <w:rFonts w:asciiTheme="minorHAnsi" w:eastAsia="Times New Roman" w:hAnsiTheme="minorHAnsi" w:cstheme="minorHAnsi"/>
          <w:bCs/>
          <w:sz w:val="22"/>
          <w:szCs w:val="22"/>
        </w:rPr>
        <w:t>(dot. drogi bez nazwy)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978DC" w:rsidRPr="006E2A74" w:rsidRDefault="007731E7" w:rsidP="00F978D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5D25" w:rsidRDefault="00395D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978D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LXXX/2608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wyznaczenia obszaru i granic aglomeracji Aka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demia Rembertów – druk nr 2897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5D25" w:rsidRDefault="007731E7" w:rsidP="00FE75C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95D25" w:rsidRDefault="00395D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E75C5" w:rsidP="00FE75C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</w:t>
      </w:r>
      <w:r w:rsidR="0057768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LXXX/2609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rejonu ul. Podskarbińskiej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część I – druk nr 2894 wraz z autopoprawką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95D25" w:rsidRDefault="00395D25" w:rsidP="00FE75C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95D25" w:rsidRDefault="00395D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FE75C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LXXX/2610</w:t>
      </w:r>
      <w:r w:rsidR="00FE75C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okolic tzw. Ściany Wschodniej –</w:t>
      </w:r>
      <w:r w:rsidR="00436F6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część B – rejon ulicy Traugutta – druk nr 2898</w:t>
      </w:r>
      <w:r w:rsidR="00FE75C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autopoprawką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91A29" w:rsidRDefault="00891A29" w:rsidP="00FE75C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FE75C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LXXX/2611</w:t>
      </w:r>
      <w:r w:rsidR="00FE75C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obszaru Załuski cz</w:t>
      </w:r>
      <w:r w:rsidR="00FE75C5">
        <w:rPr>
          <w:rFonts w:asciiTheme="minorHAnsi" w:eastAsia="Times New Roman" w:hAnsiTheme="minorHAnsi" w:cstheme="minorHAnsi"/>
          <w:b/>
          <w:bCs/>
          <w:sz w:val="22"/>
          <w:szCs w:val="22"/>
        </w:rPr>
        <w:t>ęść południowa –</w:t>
      </w:r>
      <w:r w:rsidR="00436F6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FE75C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2833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91A29" w:rsidRDefault="00891A29" w:rsidP="001A547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1A547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LXXX/2612</w:t>
      </w:r>
      <w:r w:rsidR="001A5477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do sporządzenia miejscowego planu zagospodarowania przestrzennego rejonu liceum przy ul. Słowackiego w Dz</w:t>
      </w:r>
      <w:r w:rsidR="001A547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ielnicy Wesoła – druk nr 2895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91A29" w:rsidRDefault="00891A29" w:rsidP="001A547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1A5477" w:rsidP="001A547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</w:t>
      </w:r>
      <w:r w:rsidR="0057768C">
        <w:rPr>
          <w:rFonts w:asciiTheme="minorHAnsi" w:eastAsia="Times New Roman" w:hAnsiTheme="minorHAnsi" w:cstheme="minorHAnsi"/>
          <w:b/>
          <w:bCs/>
          <w:sz w:val="22"/>
          <w:szCs w:val="22"/>
        </w:rPr>
        <w:t>2613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do sporządzenia miejscowego planu zagospodarowania przestrzennego obszaru Wesoła-Centrum i 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ola Grzybowska – druk nr 2896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91A29" w:rsidRDefault="00891A29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LXXX/2614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605E9A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rejonu Powiśla Południowego – druk nr 2904 </w:t>
      </w:r>
      <w:r w:rsidR="008A2325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91A29" w:rsidRDefault="007731E7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LXXX/2615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605E9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obsz</w:t>
      </w:r>
      <w:r w:rsidR="00AC21AF">
        <w:rPr>
          <w:rFonts w:asciiTheme="minorHAnsi" w:eastAsia="Times New Roman" w:hAnsiTheme="minorHAnsi" w:cstheme="minorHAnsi"/>
          <w:b/>
          <w:bCs/>
          <w:sz w:val="22"/>
          <w:szCs w:val="22"/>
        </w:rPr>
        <w:t>aru Młociny III – druk nr 2832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91A29" w:rsidRDefault="007731E7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LXXX/2616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605E9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roboty budowlane przy zabytkach wpisanych do rejestru zabytków lub znajdujących się w gminnej ewidencji zabytków, położonych na obszarze m.st.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Warszawy – druk nr </w:t>
      </w:r>
      <w:r w:rsidR="008A232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2905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91A29" w:rsidRDefault="00891A29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91A29" w:rsidRDefault="00891A2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LXXX/2617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statutu Szpitalowi Bielańskiemu im. ks. Jerzego Popiełuszki Samodzielnemu Publicznemu Zakładowi Op</w:t>
      </w:r>
      <w:r w:rsidR="008A232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ieki Zdrowotnej – druk nr 2924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334D0" w:rsidRDefault="007731E7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7768C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LXXX/2618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dokonanie zmian w umowie o utworzeniu wspólnej instytucji kultury pod nazwą Centrum </w:t>
      </w:r>
      <w:r w:rsidR="008A232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Nauki Kopernik – druk nr 2888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C3E70" w:rsidRDefault="007731E7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C3E70" w:rsidRDefault="005C3E7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LXXX/2619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Szkoły Podstawowej Specjalnej nr 283 w Instytucie Matki i Dziecka w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Warszawie, ul. M.</w:t>
      </w:r>
      <w:r w:rsidR="008A232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Kasprzaka 17A – druk nr 2909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334D0" w:rsidRDefault="007731E7" w:rsidP="008A23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 w:rsidP="008A232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LXXX/2620</w:t>
      </w:r>
      <w:r w:rsidR="008A2325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Filii Poradni Psychologiczno-Pedagogicznej nr 20 w Warszawie, ul. Powstańc</w:t>
      </w:r>
      <w:r w:rsidR="008A232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ów Śląskich 17 – druk nr 2925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7768C" w:rsidRDefault="0057768C" w:rsidP="0005665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7768C" w:rsidRDefault="0057768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 w:rsidP="0005665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LXXX/2621</w:t>
      </w:r>
      <w:r w:rsidR="00056657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przetargowego trybu zawarcia umowy użytkowania oraz na oddanie w użytkowanie na okres 10 lat nieruchomości zabudowanej położonej w Dzielnicy Żoliborz m.st. Warszawy przy ul. Stefana Cz</w:t>
      </w:r>
      <w:r w:rsidR="0005665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arnieckiego 51 – druk nr 2886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LXXX/2622</w:t>
      </w:r>
      <w:r w:rsidR="00056657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05665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odstąpienie od obowiązku przetargowego trybu zawarcia umowy dzierżawy na okres 10 lat części nieruchomości położonych w Dzielnicy Bielany m.st. Warszawy przy ul. [dane 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zanonimizowane] – druk nr 2915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LXXX/2623</w:t>
      </w:r>
      <w:r w:rsidR="00056657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05665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Szpital Praski p.w. Przemienienia Pańskiego spółka z ograniczoną odpowiedzialnością z siedzibą w Warszawie wkładu pieniężnego na pokrycie nowych udziałów w podwyższonym kapitale zak</w:t>
      </w:r>
      <w:r w:rsidR="0005665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ładowym Spółki – druk nr 2920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LXXX/2624</w:t>
      </w:r>
      <w:r w:rsidR="005136D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136D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Szpital Wolski im. dr Anny Gostyńskiej spółka z ograniczoną odpowiedzialnością z siedzibą w Warszawie wkładu pieniężnego na pokrycie nowych udziałów w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podwyższonym kapitale zak</w:t>
      </w:r>
      <w:r w:rsidR="005136D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ładowym Spółki – druk nr 2921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LXXX/2625</w:t>
      </w:r>
      <w:r w:rsidR="005136D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136D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Szpital Czerniakowski spółka z ograniczoną odpowiedzialnością z siedzibą w Warszawie wkładu pieniężnego na pokrycie nowych udziałów w podwyższonym kapitale zakła</w:t>
      </w:r>
      <w:r w:rsidR="005136D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dowym Spółki – druk nr 2922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LXXX/2626</w:t>
      </w:r>
      <w:r w:rsidR="005136D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136D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obniżenie kapitału zakładowego jednoosobowej spółki m.st.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pod firmą Miejskie Przedsiębiorstwo Realizacji Inwestycji spółka z ograniczoną odpowiedzialnością z siedzi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>bą w Warszawie –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8A1EBC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2933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C3E70" w:rsidRDefault="005C3E7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C3E70" w:rsidRDefault="005C3E7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LXXX/2627</w:t>
      </w:r>
      <w:r w:rsidR="00A131A3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605E9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605E9A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uchwałę w sprawie nadania Regulaminu Straży Miejskiej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2885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LXXX/2628</w:t>
      </w:r>
      <w:r w:rsidR="00A131A3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890 </w:t>
      </w:r>
      <w:r w:rsidR="00A131A3" w:rsidRPr="007B2D93">
        <w:rPr>
          <w:rFonts w:asciiTheme="minorHAnsi" w:eastAsia="Times New Roman" w:hAnsiTheme="minorHAnsi" w:cstheme="minorHAnsi"/>
          <w:bCs/>
          <w:sz w:val="22"/>
          <w:szCs w:val="22"/>
        </w:rPr>
        <w:t>(Skwer Zbigniewa Wójcika)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334D0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LXXX/2629</w:t>
      </w:r>
      <w:r w:rsidR="00A131A3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i zmiany nazwy obiektu miejskiego w dzielnicach Praga-Południe m.st.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Warszawy i Targówek m.st. Warszawy – druk nr 2891 </w:t>
      </w:r>
      <w:r w:rsidR="007731E7" w:rsidRPr="007B2D93">
        <w:rPr>
          <w:rFonts w:asciiTheme="minorHAnsi" w:eastAsia="Times New Roman" w:hAnsiTheme="minorHAnsi" w:cstheme="minorHAnsi"/>
          <w:bCs/>
          <w:sz w:val="22"/>
          <w:szCs w:val="22"/>
        </w:rPr>
        <w:t>(dot. odcinków ul. Wiat</w:t>
      </w:r>
      <w:r w:rsidR="00A131A3" w:rsidRPr="007B2D93">
        <w:rPr>
          <w:rFonts w:asciiTheme="minorHAnsi" w:eastAsia="Times New Roman" w:hAnsiTheme="minorHAnsi" w:cstheme="minorHAnsi"/>
          <w:bCs/>
          <w:sz w:val="22"/>
          <w:szCs w:val="22"/>
        </w:rPr>
        <w:t>racznej oraz ul. Kozia Górka)</w:t>
      </w:r>
      <w:r w:rsidR="00A131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334D0" w:rsidRDefault="007731E7" w:rsidP="000E7D2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334D0" w:rsidRDefault="00F334D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0E7D2C" w:rsidP="000E7D2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</w:t>
      </w:r>
      <w:r w:rsidR="005C3E70">
        <w:rPr>
          <w:rFonts w:asciiTheme="minorHAnsi" w:eastAsia="Times New Roman" w:hAnsiTheme="minorHAnsi" w:cstheme="minorHAnsi"/>
          <w:b/>
          <w:bCs/>
          <w:sz w:val="22"/>
          <w:szCs w:val="22"/>
        </w:rPr>
        <w:t>ła Nr LXXX/2630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i zmiany nazw obiektom miejskim w Dzielnicy Białołęka m.st. Warsza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wy –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7B2D93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2892 </w:t>
      </w:r>
      <w:r w:rsidRPr="007B2D93">
        <w:rPr>
          <w:rFonts w:asciiTheme="minorHAnsi" w:eastAsia="Times New Roman" w:hAnsiTheme="minorHAnsi" w:cstheme="minorHAnsi"/>
          <w:bCs/>
          <w:sz w:val="22"/>
          <w:szCs w:val="22"/>
        </w:rPr>
        <w:t xml:space="preserve">(ul. Elfów)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LXXX/2631</w:t>
      </w:r>
      <w:r w:rsidR="000E7D2C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0E7D2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Białołęka m.st. Warszawy – </w:t>
      </w:r>
      <w:r w:rsidR="000E7D2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2899 </w:t>
      </w:r>
      <w:r w:rsidR="000E7D2C" w:rsidRPr="007B2D93">
        <w:rPr>
          <w:rFonts w:asciiTheme="minorHAnsi" w:eastAsia="Times New Roman" w:hAnsiTheme="minorHAnsi" w:cstheme="minorHAnsi"/>
          <w:bCs/>
          <w:sz w:val="22"/>
          <w:szCs w:val="22"/>
        </w:rPr>
        <w:t>(ul. Szafrańców)</w:t>
      </w:r>
      <w:r w:rsidR="000E7D2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B276F" w:rsidRDefault="007731E7" w:rsidP="000E7D2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 w:rsidP="000E7D2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LXXX/2632</w:t>
      </w:r>
      <w:r w:rsidR="000E7D2C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0E7D2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Ursynów m.st. Warszawy </w:t>
      </w:r>
      <w:r w:rsidR="000E7D2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druk nr 2913 </w:t>
      </w:r>
      <w:r w:rsidR="000E7D2C" w:rsidRPr="007B2D93">
        <w:rPr>
          <w:rFonts w:asciiTheme="minorHAnsi" w:eastAsia="Times New Roman" w:hAnsiTheme="minorHAnsi" w:cstheme="minorHAnsi"/>
          <w:bCs/>
          <w:sz w:val="22"/>
          <w:szCs w:val="22"/>
        </w:rPr>
        <w:t>(ul. Harmonii)</w:t>
      </w:r>
      <w:r w:rsidR="000E7D2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LXXX/2633</w:t>
      </w:r>
      <w:r w:rsidR="00A0368A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0368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i zmiany nazw obiektów miejskich w Dzielnicy Targówek m.st. Warszawy –</w:t>
      </w:r>
      <w:r w:rsidR="00D9196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D9196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2914 </w:t>
      </w:r>
      <w:r w:rsidR="007731E7" w:rsidRPr="00D91962">
        <w:rPr>
          <w:rFonts w:asciiTheme="minorHAnsi" w:eastAsia="Times New Roman" w:hAnsiTheme="minorHAnsi" w:cstheme="minorHAnsi"/>
          <w:bCs/>
          <w:sz w:val="22"/>
          <w:szCs w:val="22"/>
        </w:rPr>
        <w:t xml:space="preserve">(dot. odcinka ul. </w:t>
      </w:r>
      <w:proofErr w:type="spellStart"/>
      <w:r w:rsidR="007731E7" w:rsidRPr="00D91962">
        <w:rPr>
          <w:rFonts w:asciiTheme="minorHAnsi" w:eastAsia="Times New Roman" w:hAnsiTheme="minorHAnsi" w:cstheme="minorHAnsi"/>
          <w:bCs/>
          <w:sz w:val="22"/>
          <w:szCs w:val="22"/>
        </w:rPr>
        <w:t>Ni</w:t>
      </w:r>
      <w:r w:rsidR="00A0368A" w:rsidRPr="00D91962">
        <w:rPr>
          <w:rFonts w:asciiTheme="minorHAnsi" w:eastAsia="Times New Roman" w:hAnsiTheme="minorHAnsi" w:cstheme="minorHAnsi"/>
          <w:bCs/>
          <w:sz w:val="22"/>
          <w:szCs w:val="22"/>
        </w:rPr>
        <w:t>edotrzymskiej</w:t>
      </w:r>
      <w:proofErr w:type="spellEnd"/>
      <w:r w:rsidR="00A0368A" w:rsidRPr="00D91962">
        <w:rPr>
          <w:rFonts w:asciiTheme="minorHAnsi" w:eastAsia="Times New Roman" w:hAnsiTheme="minorHAnsi" w:cstheme="minorHAnsi"/>
          <w:bCs/>
          <w:sz w:val="22"/>
          <w:szCs w:val="22"/>
        </w:rPr>
        <w:t xml:space="preserve"> i ul. Dziewanny)</w:t>
      </w:r>
      <w:r w:rsidR="00A0368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B276F" w:rsidRDefault="007731E7" w:rsidP="00A0368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 w:rsidP="00A0368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LXXX/2634</w:t>
      </w:r>
      <w:r w:rsidR="00A0368A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0368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605E9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instytucji kultury i innych jednostek organizacyjnych m.st.</w:t>
      </w:r>
      <w:r w:rsidR="00D9196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Warszawy o znaczeniu </w:t>
      </w:r>
      <w:proofErr w:type="spellStart"/>
      <w:r w:rsidR="00475473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pon</w:t>
      </w:r>
      <w:r w:rsidR="00475473">
        <w:rPr>
          <w:rFonts w:asciiTheme="minorHAnsi" w:eastAsia="Times New Roman" w:hAnsiTheme="minorHAnsi" w:cstheme="minorHAnsi"/>
          <w:b/>
          <w:bCs/>
          <w:sz w:val="22"/>
          <w:szCs w:val="22"/>
        </w:rPr>
        <w:t>addzielnicowym</w:t>
      </w:r>
      <w:proofErr w:type="spellEnd"/>
      <w:r w:rsidR="00A0368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2889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</w:t>
            </w:r>
            <w:bookmarkStart w:id="0" w:name="_GoBack"/>
            <w:bookmarkEnd w:id="0"/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5C3E7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LXXX/2635</w:t>
      </w:r>
      <w:r w:rsidR="00A0368A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0368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nazwy i statutu Teatru Dramatycznego miasta stołecznego Warszawy –</w:t>
      </w:r>
      <w:r w:rsidR="00D9196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D9196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D9196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A0368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2918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LXXX/2636</w:t>
      </w:r>
      <w:r w:rsidR="00EB476F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EB476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szczegółowych warunków, trybu przyznawania i wysokości stypendiów artystycznych </w:t>
      </w:r>
      <w:r w:rsidR="00EB476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m.st. Warszawy – druk nr 2919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B276F" w:rsidRDefault="007731E7" w:rsidP="00EB4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 w:rsidP="00EB476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LXXX/2637</w:t>
      </w:r>
      <w:r w:rsidR="00EB476F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EB476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ustanowienia Warszawskiej Nagrody Edukac</w:t>
      </w:r>
      <w:r w:rsidR="00F61D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ji Kulturalnej – druk nr 2928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B276F" w:rsidRDefault="007731E7" w:rsidP="00EB4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EB476F" w:rsidP="00EB476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</w:t>
      </w:r>
      <w:r w:rsidR="00F2434B">
        <w:rPr>
          <w:rFonts w:asciiTheme="minorHAnsi" w:eastAsia="Times New Roman" w:hAnsiTheme="minorHAnsi" w:cstheme="minorHAnsi"/>
          <w:b/>
          <w:bCs/>
          <w:sz w:val="22"/>
          <w:szCs w:val="22"/>
        </w:rPr>
        <w:t>2638</w:t>
      </w:r>
      <w:r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statutu Biblioteki Publicznej w Dzielnicy Wesoła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2926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LXXX/2639</w:t>
      </w:r>
      <w:r w:rsidR="009C3AB6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9C3AB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zadań m.st. Warszawy finansowanych w 2023 r. ze środków Państwowego Funduszu Rehabilitacji Osób Nie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pełnosprawnych – druk nr 2908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637C6" w:rsidRP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  <w:r w:rsidR="00F2434B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LXXX/2640</w:t>
      </w:r>
      <w:r w:rsidR="00AA4DC0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likwidacji Specjalistycznej Poradni Rodzinnej Dzielnicy Wawer m.st. Warszawy –</w:t>
      </w:r>
      <w:r w:rsidR="00F61D2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F61D2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F61D2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28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02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F2434B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LXXX/2641</w:t>
      </w:r>
      <w:r w:rsidR="00AA4DC0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dministracyjnej – druk nr 2883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LXXX/2642</w:t>
      </w:r>
      <w:r w:rsidR="00AA4DC0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F32166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trybu i szczegółowych kryteriów oceny wniosków o</w:t>
      </w:r>
      <w:r w:rsidR="00F61D2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realizację zadania publicznego w ramach inic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>jatywy lokalnej – druk nr 2893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LXXX/2643</w:t>
      </w:r>
      <w:r w:rsidR="00AA4DC0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formy o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chrony przyrody – druk nr 2884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LXXX/2644</w:t>
      </w:r>
      <w:r w:rsidR="00AA4DC0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ustanowienia formy o</w:t>
      </w:r>
      <w:r w:rsidR="00AA4DC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chrony przyrody – druk nr 2912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LXXX/2645</w:t>
      </w:r>
      <w:r w:rsidR="00F700E2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F700E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opinii dotyczącej pozbawienia lasu charakt</w:t>
      </w:r>
      <w:r w:rsidR="00093B6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eru ochronnego – druk nr 2916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LXXX/2646</w:t>
      </w:r>
      <w:r w:rsidR="00F700E2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F700E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wykazu kąpielisk i sezonu kąpielowego na terenie miasta stołecznego Warsz</w:t>
      </w:r>
      <w:r w:rsidR="00F700E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awy w 2023 roku – druk nr 2906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B276F" w:rsidRDefault="007731E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LXXX/2647</w:t>
      </w:r>
      <w:r w:rsidR="00932A6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wydania opinii do zezwolenia na utworzenie i prowadzenie ośrodka rehabilita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>cji zwierząt –</w:t>
      </w:r>
      <w:r w:rsidR="00F53034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2917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 w:rsidP="00932A69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F2434B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LXXX/2648</w:t>
      </w:r>
      <w:r w:rsidR="00932A6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przyjęcia „Zielonej W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izji Warszawy” – druk nr 2887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B276F" w:rsidRDefault="007731E7" w:rsidP="00932A6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 w:rsidP="00932A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LXXX/2649</w:t>
      </w:r>
      <w:r w:rsidR="00932A6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parku miejskiego na terenie Dzielnicy Praga-Północ m.st. Warszawy i nadani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>a mu nazwy – druk nr 2871 wraz z autopoprawką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B276F" w:rsidRDefault="00AB276F" w:rsidP="00932A6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B276F" w:rsidRDefault="00AB276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1637C6" w:rsidRPr="006E2A74" w:rsidRDefault="00F2434B" w:rsidP="00932A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LXXX/2650</w:t>
      </w:r>
      <w:r w:rsidR="00932A69" w:rsidRPr="00BD389D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932A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2023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wniesienia skargi na rozstrzygnięcie nadzorcze – druk nr 293</w:t>
      </w:r>
      <w:r w:rsidR="004C3379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2303A" w:rsidRPr="006E2A74" w:rsidRDefault="007731E7" w:rsidP="006230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35DC2" w:rsidRDefault="00335DC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7538F1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szczególnych warunków sprzedaży lokali mieszkalnych w dawnych budynkach zakładowych Miejskiego Przedsiębiorstwa Wodociągów i Kanalizacji w </w:t>
      </w:r>
      <w:r w:rsidR="0062303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m.st. Warszawie – druk nr 2659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E2A7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Za: 13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</w:p>
    <w:p w:rsidR="007538F1" w:rsidRDefault="007538F1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637C6" w:rsidRPr="006E2A74" w:rsidRDefault="007538F1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NIE ZOSTAŁA PODJĘTA</w:t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</w:r>
      <w:r w:rsidR="007731E7"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7731E7"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7731E7">
      <w:pPr>
        <w:rPr>
          <w:rFonts w:asciiTheme="minorHAnsi" w:eastAsia="Times New Roman" w:hAnsiTheme="minorHAnsi" w:cstheme="minorHAnsi"/>
          <w:sz w:val="22"/>
          <w:szCs w:val="22"/>
        </w:rPr>
      </w:pPr>
      <w:r w:rsidRPr="006E2A74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6E2A74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637C6" w:rsidRPr="006E2A7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6E2A7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637C6" w:rsidRPr="006E2A74" w:rsidRDefault="007731E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E2A7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7C6" w:rsidRPr="006E2A74" w:rsidRDefault="001637C6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1637C6" w:rsidRPr="006E2A74" w:rsidSect="00AB276F">
      <w:pgSz w:w="16838" w:h="11906" w:orient="landscape"/>
      <w:pgMar w:top="1135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1E7"/>
    <w:rsid w:val="00056657"/>
    <w:rsid w:val="00093B61"/>
    <w:rsid w:val="000E7D2C"/>
    <w:rsid w:val="001637C6"/>
    <w:rsid w:val="001A5477"/>
    <w:rsid w:val="00335DC2"/>
    <w:rsid w:val="00395D25"/>
    <w:rsid w:val="003C3A0A"/>
    <w:rsid w:val="00412861"/>
    <w:rsid w:val="00436F6E"/>
    <w:rsid w:val="0047018F"/>
    <w:rsid w:val="00475473"/>
    <w:rsid w:val="004C3379"/>
    <w:rsid w:val="005136D9"/>
    <w:rsid w:val="0057768C"/>
    <w:rsid w:val="005C3E70"/>
    <w:rsid w:val="00605E9A"/>
    <w:rsid w:val="0062303A"/>
    <w:rsid w:val="00693612"/>
    <w:rsid w:val="006E2A74"/>
    <w:rsid w:val="007538F1"/>
    <w:rsid w:val="007731E7"/>
    <w:rsid w:val="007B2D93"/>
    <w:rsid w:val="00891A29"/>
    <w:rsid w:val="008A1EBC"/>
    <w:rsid w:val="008A2325"/>
    <w:rsid w:val="00932A69"/>
    <w:rsid w:val="009C3AB6"/>
    <w:rsid w:val="00A0368A"/>
    <w:rsid w:val="00A131A3"/>
    <w:rsid w:val="00A94AB1"/>
    <w:rsid w:val="00AA4DC0"/>
    <w:rsid w:val="00AB276F"/>
    <w:rsid w:val="00AC21AF"/>
    <w:rsid w:val="00BD389D"/>
    <w:rsid w:val="00D91962"/>
    <w:rsid w:val="00EB476F"/>
    <w:rsid w:val="00F2434B"/>
    <w:rsid w:val="00F32166"/>
    <w:rsid w:val="00F334D0"/>
    <w:rsid w:val="00F53034"/>
    <w:rsid w:val="00F61D27"/>
    <w:rsid w:val="00F700E2"/>
    <w:rsid w:val="00F978DC"/>
    <w:rsid w:val="00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96E42A"/>
  <w15:chartTrackingRefBased/>
  <w15:docId w15:val="{C5AC9830-4393-4CE9-AC75-6A9F74D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54</Pages>
  <Words>8012</Words>
  <Characters>63687</Characters>
  <Application>Microsoft Office Word</Application>
  <DocSecurity>0</DocSecurity>
  <Lines>530</Lines>
  <Paragraphs>143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71556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 (RW)</dc:creator>
  <cp:keywords/>
  <dc:description/>
  <cp:lastModifiedBy>Skrzymowski Krzysztof (RW)</cp:lastModifiedBy>
  <cp:revision>13</cp:revision>
  <dcterms:created xsi:type="dcterms:W3CDTF">2023-04-20T14:41:00Z</dcterms:created>
  <dcterms:modified xsi:type="dcterms:W3CDTF">2023-04-21T07:47:00Z</dcterms:modified>
</cp:coreProperties>
</file>