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AC9" w:rsidRPr="00AE5AC9" w:rsidRDefault="00AE5AC9" w:rsidP="00AE5AC9">
      <w:pPr>
        <w:pStyle w:val="Tytu1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AE5AC9">
        <w:rPr>
          <w:rFonts w:asciiTheme="minorHAnsi" w:hAnsiTheme="minorHAnsi" w:cstheme="minorHAnsi"/>
          <w:b/>
          <w:bCs/>
          <w:sz w:val="22"/>
          <w:szCs w:val="22"/>
        </w:rPr>
        <w:t>Głosowanie z XXVIII sesji Rady m.st. Warszawy – 16 października 2025 r.</w:t>
      </w:r>
    </w:p>
    <w:p w:rsidR="004B14E9" w:rsidRDefault="004B14E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Sekretarza m.st. Warszawy M. Fijałkowskiego o zdjęcie – Projekt uchwały Rady m.st. Warszawy w sprawie kryteriów do najmu lokalu mieszkalnego wybudowanego przez TBS Warszawa Południe sp. z o.o. z wykorzystaniem wsparcia ze środków z planu rozwojowego – druk nr 1142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radnego W. Zabłockiego o wprowadzenie – Projekt stanowiska Rady m.st. Warszawy w sprawie likwidacji miejsc parkingowych oraz podjęcia działań zmierzających do przeprowadzenia dialogu społecznego dotyczącego zagospodarowania odcinka nr 1 parku linearnego nad tunelem Południowej Obwodnicy Warszawy (POW) – osiedle przy ul. St. </w:t>
      </w:r>
      <w:proofErr w:type="spellStart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Kazury</w:t>
      </w:r>
      <w:proofErr w:type="spellEnd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/W. Pileckiego- druk nr 1147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radnego T. </w:t>
      </w:r>
      <w:proofErr w:type="spellStart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Herbicha</w:t>
      </w:r>
      <w:proofErr w:type="spellEnd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punktu pt.: „Informacja Prezydenta m.st. Warszawy na temat działań zmierzających do zachowania wartości przyrodniczej i krajobrazowej rejonu Rezerwatu Jeziorka Czerniakowskiego”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radną M. Łuczak o wprowadzenie punktu pt.: „Informacja Prezydenta m.st. Warszawy na temat realizacji Strefy Czystego Transportu wprowadzonej 1 lipca 2024 r. na terenie m.st. Warszawy oraz dalsze kroki.”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8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49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radnego J. </w:t>
      </w:r>
      <w:proofErr w:type="spellStart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Mencwela</w:t>
      </w:r>
      <w:proofErr w:type="spellEnd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punktu pt.: „Informacja Prezydenta m.st. Warszawy na temat postępów we wdrażaniu zmian na rzecz poprawy bezpieczeństwa ruchu drogowego”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38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radną M. Szczepańską o wprowadzenie punktu pt.: „Informacja Prezydenta m.st. Warszawy na temat procesu pozyskania od PLL LOT gruntu i planowanych prac inwestycyjnych na potrzeby funkcjonowania Schroniska Na Paluchu”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2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radną A. </w:t>
      </w:r>
      <w:proofErr w:type="spellStart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Diduszko-Zyglewską</w:t>
      </w:r>
      <w:proofErr w:type="spellEnd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punktu pt.: „Informacja Prezydenta m.st. Warszawy o działaniach podejmowanych przez Urząd Miasta w celu ochrony zdrowia i bezpieczeństwa mieszkańców ul. Wiejskiej nękanych przez grupę ludzi, którzy od wielu miesięcy naruszają w sposób ciągły normy współżycia społecznego, poczucie bezpieczeństwa okolicznych mieszkańców, ich mir domowy oraz porządek publiczny poprzez generowanie nadmiernego hałasu, prezentowanie drastycznych obrazów w przestrzeni publicznej i rozlewanie toksycznych substancji.”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9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 obrad XXV sesji Rady m.st. Warszawy.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III/1029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wprowadzenia na terenie Dzielnicy Śródmieście m.st. Warszawy ograniczenia w godzinach nocnej sprzedaży napojów alkoholowych przeznaczonych do spożycia poza miejscem sprzedaży – druk nr 1143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 w:rsidR="004B14E9">
        <w:rPr>
          <w:rFonts w:asciiTheme="minorHAnsi" w:eastAsia="Times New Roman" w:hAnsiTheme="minorHAnsi" w:cstheme="minorHAnsi"/>
          <w:b/>
          <w:bCs/>
          <w:sz w:val="22"/>
          <w:szCs w:val="22"/>
        </w:rPr>
        <w:t>III/1030</w:t>
      </w:r>
      <w:r w:rsidR="004B14E9"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wprowadzenia na terenie Dzielnicy Praga-Północ m.st. Warszawy ograniczenia w godzinach nocnej sprzedaży napojów alkoholowych przeznaczonych do spożycia poza miejscem sprzedaży – druk nr 1144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zmian w Wieloletniej Prognozie Finansowej m.st. Warszawy na lata 2025-2055 – druk nr 1113 + A, B - poprawka zgłoszona przez radną M. </w:t>
      </w:r>
      <w:proofErr w:type="spellStart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Jałoszyńską</w:t>
      </w:r>
      <w:proofErr w:type="spellEnd"/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8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36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III/1031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Wieloletniej Prognozie Finansowej m.st. Warszawy na lata 2025-2055 – druk nr 1113 + autopoprawki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t>ę: 13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III/1032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na 2025 rok – druk nr 1114 + autopoprawki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Czerniakowa Południowego – druk nr 1099 - wniosek o odesłanie projektu uchwały do komisji – zgłoszony przez radnego T. </w:t>
      </w:r>
      <w:proofErr w:type="spellStart"/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Herbicha</w:t>
      </w:r>
      <w:proofErr w:type="spellEnd"/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t>1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I/1033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Czerniakowa Południowego – druk nr 1099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t>4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AE5AC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I/1034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programu polityki zdrowotnej w zakresie profilaktyki kleszczowego zapalenia mózgu wśród mieszkańców m.st. Warszawy w wieku 20-59 lat – druk nr 1140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I/1035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przyznania dotacji na remonty podmiotom leczniczym – druk nr 1118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I/1036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statutu Samodzielnemu Publicznemu Zakładowi Opieki Zdrowotnej Warszawa Wola-Śródmieście – druk nr 1123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56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I/1037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określenia zadań m.st. Warszawy finansowanych w 2025 roku ze środków Państwowego Funduszu Rehabilitacji Osób Niepełnosprawnych – druk nr 1138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I/1038</w:t>
      </w:r>
      <w:r w:rsidR="009B357A"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wzniesienia pomnika Kazimierza Dejmka – druk nr 1112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ało się: 13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I/1039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przyznania dotacji na prace konserwatorskie, restauratorskie lub roboty budowlane przy zabytkach wpisanych do rejestru zabytków lub znajdujących się w gminnej ewidencji zabytków, położonych na obszarze m.st. Warszawy – druk nr 1117 + A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I/1040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utworzenia przez m.st. Warszawę Lokalnej Organizacji Turystycznej – druk nr 1115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56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4B14E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I/1041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zwolnienia z opłat osób obowiązanych do ubiegania się o wydanie nowego dowodu rejestracyjnego pojazdu z powodu zmiany administracyjnej – druk nr 1116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I/1042</w:t>
      </w:r>
      <w:r w:rsidR="009B357A"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zasad wynajmowania lokali wchodzących w skład mieszkaniowego zasobu miasta stołecznego Warszawy – druk nr 1141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6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I/1043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zbycie przez miasto stołeczne Warszawę w drodze darowizny na rzecz Skarbu Państwa części nieruchomości gruntowej, położonej w Warszawie w Dzielnicy Żoliborz m.st. Warszawy przy ul. L. Rydygiera 3A – druk nr 1125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I/1044</w:t>
      </w:r>
      <w:r w:rsidR="009B357A"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dzierżawy oraz na dzierżawę na okres 20 lat zabudowanej nieruchomości, położonej w Dzielnicy Wola m.st. Warszawy przy ul. Stawki 42 – druk nr 1139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I/1045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oddanie w użytkowanie nieruchomości stanowiących własność m.st. Warszawy, w celu realizacji Programu „Samodzielność – Aktywność - Mobilność” Wspomagane Społeczności Mieszkaniowe – druk nr 1145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 w:rsidR="009B357A">
        <w:rPr>
          <w:rFonts w:asciiTheme="minorHAnsi" w:eastAsia="Times New Roman" w:hAnsiTheme="minorHAnsi" w:cstheme="minorHAnsi"/>
          <w:b/>
          <w:bCs/>
          <w:sz w:val="22"/>
          <w:szCs w:val="22"/>
        </w:rPr>
        <w:t>I/1046</w:t>
      </w:r>
      <w:r w:rsidR="009B357A"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1100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1101 </w:t>
      </w:r>
    </w:p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4B14E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1102 </w:t>
      </w:r>
    </w:p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4B14E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1103 </w:t>
      </w:r>
    </w:p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lastRenderedPageBreak/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4B14E9" w:rsidRDefault="00AE5AC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1104 </w:t>
      </w:r>
    </w:p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1105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4B14E9"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="004B14E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24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  <w:t xml:space="preserve">Projekt uchwały Rady m.st. Warszawy w sprawie wyrażenia opinii o lokalizacji kasyna gry – druk nr 1106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4B14E9"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="004B14E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sz w:val="22"/>
          <w:szCs w:val="22"/>
        </w:rPr>
        <w:lastRenderedPageBreak/>
        <w:t>Przeciw: 22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AE5AC9" w:rsidRPr="00AE5AC9" w:rsidRDefault="004B14E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1107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1108 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4B14E9"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="004B14E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  <w:t>Wstrzyma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ło się: 15</w:t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1109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1110 + A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wyrażenia opinii o lokalizacji kasyna gry – druk nr 1111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23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I/1047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[dane zanonimizowane] na Prezydenta m.st. Warszawy – druk nr 1126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Default="004B14E9" w:rsidP="00AE5AC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I/1048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Radzie Dzielnicy Wola m.st. Warszawy – druk nr 1127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52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I/1049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Komendantowi Straży Miejskiej m.st. Warszawy – druk nr 1128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53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0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Prezydentowi m.st. Warszawy – druk nr 1129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53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1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i [dane zanonimizowane] Prezydentowi m.st. Warszawy – druk nr 1130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Prezydentowi m.st. Warszawy – druk nr 1131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Prezydentowi m.st. Warszawy – druk nr 1132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53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Stowarzyszenia „Osiedle-Ogród Młociny” Prezydentowi m.st. Warszawy – druk nr 1133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53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Stowarzyszenia „Osiedle-Ogród Młociny” Prezydentowi m.st. Warszawy – druk nr 1134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t>53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B14E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[dane zanonimizowane] Prezydentowi m.st. Warszawy – druk nr 1135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4B14E9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[dane zanonimizowane] Prezydentowi m.st. Warszawy – druk nr 1136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4E9" w:rsidRPr="00AE5AC9" w:rsidRDefault="004B14E9" w:rsidP="004B14E9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E5AC9" w:rsidRPr="00AE5AC9" w:rsidRDefault="009B357A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XXVIII/105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bookmarkStart w:id="0" w:name="_GoBack"/>
      <w:bookmarkEnd w:id="0"/>
      <w:r w:rsidRPr="009604B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pozostawienia petycji bez rozpatrzenia – druk nr 1137 </w:t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="00AE5AC9"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E5AC9" w:rsidRPr="00AE5AC9" w:rsidRDefault="00AE5AC9" w:rsidP="00AE5AC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  <w:r w:rsidRPr="00AE5AC9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E5AC9" w:rsidRPr="00AE5AC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AE5AC9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E5AC9" w:rsidRPr="00AE5AC9" w:rsidRDefault="00AE5AC9" w:rsidP="00AE5AC9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E5AC9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5AC9" w:rsidRPr="00AE5AC9" w:rsidRDefault="00AE5AC9" w:rsidP="004B14E9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AE5AC9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AE5AC9" w:rsidRPr="00AE5AC9" w:rsidSect="004D534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D5347"/>
    <w:rsid w:val="004B14E9"/>
    <w:rsid w:val="004D5347"/>
    <w:rsid w:val="009B357A"/>
    <w:rsid w:val="00AE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0AF58D"/>
  <w15:chartTrackingRefBased/>
  <w15:docId w15:val="{F030F66F-7987-4226-8344-1F35BED7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">
    <w:name w:val="Tytuł1"/>
    <w:basedOn w:val="Normalny"/>
    <w:rsid w:val="00AE5AC9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64</Pages>
  <Words>7643</Words>
  <Characters>60039</Characters>
  <Application>Microsoft Office Word</Application>
  <DocSecurity>0</DocSecurity>
  <Lines>500</Lines>
  <Paragraphs>135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67547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3</cp:revision>
  <dcterms:created xsi:type="dcterms:W3CDTF">2025-10-17T07:54:00Z</dcterms:created>
  <dcterms:modified xsi:type="dcterms:W3CDTF">2025-10-17T08:23:00Z</dcterms:modified>
</cp:coreProperties>
</file>