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8B1046" w:rsidRDefault="00524479" w:rsidP="008B1046">
      <w:pPr>
        <w:pStyle w:val="title"/>
      </w:pPr>
      <w:r>
        <w:rPr>
          <w:b/>
          <w:bCs/>
        </w:rPr>
        <w:t>Wyniki głosowania z XX</w:t>
      </w:r>
      <w:r>
        <w:rPr>
          <w:b/>
          <w:bCs/>
        </w:rPr>
        <w:t xml:space="preserve"> sesji Rad</w:t>
      </w:r>
      <w:r>
        <w:rPr>
          <w:b/>
          <w:bCs/>
        </w:rPr>
        <w:t xml:space="preserve">y m.st. Warszawy – </w:t>
      </w:r>
      <w:r w:rsidR="004322F0">
        <w:rPr>
          <w:b/>
          <w:bCs/>
        </w:rPr>
        <w:t>03.10.2019</w:t>
      </w:r>
      <w:r w:rsidR="004322F0">
        <w:rPr>
          <w:rFonts w:eastAsia="Times New Roman"/>
        </w:rPr>
        <w:br/>
      </w:r>
      <w:r w:rsidR="004322F0">
        <w:rPr>
          <w:rFonts w:eastAsia="Times New Roman"/>
        </w:rPr>
        <w:br/>
      </w:r>
      <w:r w:rsidR="004322F0">
        <w:rPr>
          <w:rFonts w:eastAsia="Times New Roman"/>
        </w:rPr>
        <w:br/>
      </w:r>
      <w:r w:rsidR="008B1046">
        <w:rPr>
          <w:rFonts w:eastAsia="Times New Roman"/>
          <w:b/>
          <w:bCs/>
        </w:rPr>
        <w:t>Uchwała nr XX/517</w:t>
      </w:r>
      <w:r w:rsidR="008B1046">
        <w:rPr>
          <w:rFonts w:eastAsia="Times New Roman"/>
          <w:b/>
          <w:bCs/>
        </w:rPr>
        <w:t xml:space="preserve">/2019 </w:t>
      </w:r>
      <w:r w:rsidR="004322F0">
        <w:rPr>
          <w:rFonts w:eastAsia="Times New Roman"/>
          <w:b/>
          <w:bCs/>
        </w:rPr>
        <w:t>Rady m.st. Warszawy w sprawie pozostawienia zgłoszeń kandydatów na ławników be</w:t>
      </w:r>
      <w:r>
        <w:rPr>
          <w:rFonts w:eastAsia="Times New Roman"/>
          <w:b/>
          <w:bCs/>
        </w:rPr>
        <w:t xml:space="preserve">z dalszego biegu - druk nr 574 </w:t>
      </w:r>
      <w:r w:rsidR="004322F0">
        <w:rPr>
          <w:rFonts w:eastAsia="Times New Roman"/>
          <w:b/>
          <w:bCs/>
        </w:rPr>
        <w:br/>
      </w:r>
      <w:r w:rsidR="004322F0">
        <w:rPr>
          <w:rFonts w:eastAsia="Times New Roman"/>
        </w:rPr>
        <w:t>Radni głosowali następująco:  </w:t>
      </w:r>
      <w:r w:rsidR="004322F0">
        <w:rPr>
          <w:rFonts w:eastAsia="Times New Roman"/>
        </w:rPr>
        <w:br/>
        <w:t xml:space="preserve">Za: </w:t>
      </w:r>
      <w:r>
        <w:rPr>
          <w:rFonts w:eastAsia="Times New Roman"/>
        </w:rPr>
        <w:t>51</w:t>
      </w:r>
      <w:r>
        <w:rPr>
          <w:rFonts w:eastAsia="Times New Roman"/>
        </w:rPr>
        <w:br/>
        <w:t>Przeciw: 0</w:t>
      </w:r>
      <w:r>
        <w:rPr>
          <w:rFonts w:eastAsia="Times New Roman"/>
        </w:rPr>
        <w:br/>
        <w:t>Wstrzymało się: 2</w:t>
      </w:r>
      <w:r w:rsidR="004322F0">
        <w:rPr>
          <w:rFonts w:eastAsia="Times New Roman"/>
        </w:rPr>
        <w:br/>
      </w:r>
      <w:r w:rsidR="004322F0">
        <w:rPr>
          <w:rFonts w:eastAsia="Times New Roman"/>
        </w:rPr>
        <w:br/>
        <w:t>   </w:t>
      </w:r>
      <w:r w:rsidR="004322F0">
        <w:rPr>
          <w:rFonts w:eastAsia="Times New Roman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</w:t>
            </w:r>
            <w:r>
              <w:rPr>
                <w:rFonts w:ascii="Arial" w:eastAsia="Times New Roman" w:hAnsi="Arial" w:cs="Arial"/>
              </w:rPr>
              <w:t>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  <w:r>
              <w:rPr>
                <w:rFonts w:ascii="Arial" w:eastAsia="Times New Roman" w:hAnsi="Arial" w:cs="Arial"/>
              </w:rPr>
              <w:t>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000000" w:rsidRDefault="004322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4322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524479" w:rsidRDefault="004322F0" w:rsidP="008B1046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  <w:t>  </w:t>
      </w: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 w:rsidR="008B1046">
        <w:rPr>
          <w:rFonts w:ascii="Arial" w:eastAsia="Times New Roman" w:hAnsi="Arial" w:cs="Arial"/>
          <w:b/>
          <w:bCs/>
        </w:rPr>
        <w:t>/518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Okręgo</w:t>
      </w:r>
      <w:r w:rsidR="00524479">
        <w:rPr>
          <w:rFonts w:ascii="Arial" w:eastAsia="Times New Roman" w:hAnsi="Arial" w:cs="Arial"/>
          <w:b/>
          <w:bCs/>
        </w:rPr>
        <w:t xml:space="preserve">wego w Warszawie - druk nr 575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eastAsia="Times New Roman"/>
        </w:rPr>
        <w:br/>
      </w:r>
      <w:r w:rsidRPr="004322F0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/519</w:t>
      </w:r>
      <w:r w:rsidRPr="004322F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</w:t>
      </w:r>
      <w:r>
        <w:rPr>
          <w:rFonts w:ascii="Arial" w:eastAsia="Times New Roman" w:hAnsi="Arial" w:cs="Arial"/>
          <w:b/>
          <w:bCs/>
        </w:rPr>
        <w:t>rszawy w sprawie wyboru ławników do Sądu Okręgowego Warszawa – P</w:t>
      </w:r>
      <w:r w:rsidR="00524479">
        <w:rPr>
          <w:rFonts w:ascii="Arial" w:eastAsia="Times New Roman" w:hAnsi="Arial" w:cs="Arial"/>
          <w:b/>
          <w:bCs/>
        </w:rPr>
        <w:t xml:space="preserve">raga w Warszawie - druk nr 576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/520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</w:t>
      </w:r>
      <w:r>
        <w:rPr>
          <w:rFonts w:ascii="Arial" w:eastAsia="Times New Roman" w:hAnsi="Arial" w:cs="Arial"/>
          <w:b/>
          <w:bCs/>
        </w:rPr>
        <w:t xml:space="preserve">awie wyboru ławników do Sądu Okręgowego w Warszawie do </w:t>
      </w:r>
      <w:r>
        <w:rPr>
          <w:rFonts w:ascii="Arial" w:eastAsia="Times New Roman" w:hAnsi="Arial" w:cs="Arial"/>
          <w:b/>
          <w:bCs/>
        </w:rPr>
        <w:lastRenderedPageBreak/>
        <w:t>orzekania w sprawach z zakr</w:t>
      </w:r>
      <w:r w:rsidR="00524479">
        <w:rPr>
          <w:rFonts w:ascii="Arial" w:eastAsia="Times New Roman" w:hAnsi="Arial" w:cs="Arial"/>
          <w:b/>
          <w:bCs/>
        </w:rPr>
        <w:t xml:space="preserve">esu prawa pracy - druk nr 577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/521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</w:t>
      </w:r>
      <w:r>
        <w:rPr>
          <w:rFonts w:ascii="Arial" w:eastAsia="Times New Roman" w:hAnsi="Arial" w:cs="Arial"/>
          <w:b/>
          <w:bCs/>
        </w:rPr>
        <w:t>t. Warszawy w sprawie wyboru ławników do Sądu Okręgowego Warszawa – Praga w Warszawie do orzekania w sprawach z zak</w:t>
      </w:r>
      <w:r w:rsidR="00524479">
        <w:rPr>
          <w:rFonts w:ascii="Arial" w:eastAsia="Times New Roman" w:hAnsi="Arial" w:cs="Arial"/>
          <w:b/>
          <w:bCs/>
        </w:rPr>
        <w:t xml:space="preserve">resu prawa pracy - druk nr 578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/522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m.st. Wars</w:t>
      </w:r>
      <w:r w:rsidR="00524479">
        <w:rPr>
          <w:rFonts w:ascii="Arial" w:eastAsia="Times New Roman" w:hAnsi="Arial" w:cs="Arial"/>
          <w:b/>
          <w:bCs/>
        </w:rPr>
        <w:t xml:space="preserve">zawy w Warszawie - druk nr 579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eastAsia="Times New Roman" w:hAnsi="Arial" w:cs="Arial"/>
        </w:rPr>
      </w:pPr>
      <w:r>
        <w:rPr>
          <w:rFonts w:eastAsia="Times New Roman"/>
        </w:rPr>
        <w:lastRenderedPageBreak/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/523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– Moko</w:t>
      </w:r>
      <w:r w:rsidR="00524479">
        <w:rPr>
          <w:rFonts w:ascii="Arial" w:eastAsia="Times New Roman" w:hAnsi="Arial" w:cs="Arial"/>
          <w:b/>
          <w:bCs/>
        </w:rPr>
        <w:t xml:space="preserve">towa w Warszawie - druk nr 580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 w:rsidR="00524479"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 w:rsidR="00524479"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/524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Pragi – Połu</w:t>
      </w:r>
      <w:r w:rsidR="00524479">
        <w:rPr>
          <w:rFonts w:ascii="Arial" w:eastAsia="Times New Roman" w:hAnsi="Arial" w:cs="Arial"/>
          <w:b/>
          <w:bCs/>
        </w:rPr>
        <w:t xml:space="preserve">dnie w Warszawie - druk nr 581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 w:rsidR="00524479"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 w:rsidR="00524479"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/525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Pragi – Pół</w:t>
      </w:r>
      <w:r w:rsidR="00524479">
        <w:rPr>
          <w:rFonts w:ascii="Arial" w:eastAsia="Times New Roman" w:hAnsi="Arial" w:cs="Arial"/>
          <w:b/>
          <w:bCs/>
        </w:rPr>
        <w:t xml:space="preserve">noc w Warszawie - druk nr 582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 w:rsidR="00524479"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 w:rsidR="00524479"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/526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 xml:space="preserve">Rady m.st. Warszawy w sprawie wyboru ławników do Sądu Rejonowego dla Warszawy – </w:t>
      </w:r>
      <w:r>
        <w:rPr>
          <w:rFonts w:ascii="Arial" w:eastAsia="Times New Roman" w:hAnsi="Arial" w:cs="Arial"/>
          <w:b/>
          <w:bCs/>
        </w:rPr>
        <w:lastRenderedPageBreak/>
        <w:t>Śródmie</w:t>
      </w:r>
      <w:r w:rsidR="00524479">
        <w:rPr>
          <w:rFonts w:ascii="Arial" w:eastAsia="Times New Roman" w:hAnsi="Arial" w:cs="Arial"/>
          <w:b/>
          <w:bCs/>
        </w:rPr>
        <w:t xml:space="preserve">ścia w Warszawie - druk nr 583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eastAsia="Times New Roman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/527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 xml:space="preserve">Rady m.st. Warszawy w sprawie wyboru ławników do Sądu Rejonowego dla Warszawy – </w:t>
      </w:r>
      <w:r w:rsidR="00524479">
        <w:rPr>
          <w:rFonts w:ascii="Arial" w:eastAsia="Times New Roman" w:hAnsi="Arial" w:cs="Arial"/>
          <w:b/>
          <w:bCs/>
        </w:rPr>
        <w:t xml:space="preserve">Woli w Warszawie - druk nr 584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/528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– Żolib</w:t>
      </w:r>
      <w:r w:rsidR="00524479">
        <w:rPr>
          <w:rFonts w:ascii="Arial" w:eastAsia="Times New Roman" w:hAnsi="Arial" w:cs="Arial"/>
          <w:b/>
          <w:bCs/>
        </w:rPr>
        <w:t xml:space="preserve">orza w Warszawie - druk nr 585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lastRenderedPageBreak/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/529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</w:t>
      </w:r>
      <w:r>
        <w:rPr>
          <w:rFonts w:ascii="Arial" w:eastAsia="Times New Roman" w:hAnsi="Arial" w:cs="Arial"/>
          <w:b/>
          <w:bCs/>
        </w:rPr>
        <w:t xml:space="preserve"> m.st. Warszawy w sprawie wyboru ławników do Sądu Rejonowego dla m.st. Warszawy w Warszawie do orzekania w sprawach z zak</w:t>
      </w:r>
      <w:r w:rsidR="00524479">
        <w:rPr>
          <w:rFonts w:ascii="Arial" w:eastAsia="Times New Roman" w:hAnsi="Arial" w:cs="Arial"/>
          <w:b/>
          <w:bCs/>
        </w:rPr>
        <w:t xml:space="preserve">resu prawa pracy - druk nr 586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/530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Pragi – Południe w Warszawie do orzekania w sprawach z zak</w:t>
      </w:r>
      <w:r w:rsidR="00524479">
        <w:rPr>
          <w:rFonts w:ascii="Arial" w:eastAsia="Times New Roman" w:hAnsi="Arial" w:cs="Arial"/>
          <w:b/>
          <w:bCs/>
        </w:rPr>
        <w:t xml:space="preserve">resu prawa pracy - druk nr 587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</w:t>
      </w:r>
      <w:r>
        <w:rPr>
          <w:rFonts w:ascii="Arial" w:eastAsia="Times New Roman" w:hAnsi="Arial" w:cs="Arial"/>
        </w:rPr>
        <w:t>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/531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Pragi – Północ w Warszawie do orzekania w sprawach z zak</w:t>
      </w:r>
      <w:r w:rsidR="00524479">
        <w:rPr>
          <w:rFonts w:ascii="Arial" w:eastAsia="Times New Roman" w:hAnsi="Arial" w:cs="Arial"/>
          <w:b/>
          <w:bCs/>
        </w:rPr>
        <w:t xml:space="preserve">resu prawa pracy - druk nr 588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</w:t>
      </w:r>
      <w:r>
        <w:rPr>
          <w:rFonts w:ascii="Arial" w:eastAsia="Times New Roman" w:hAnsi="Arial" w:cs="Arial"/>
        </w:rPr>
        <w:t>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lastRenderedPageBreak/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/532</w:t>
      </w:r>
      <w:r w:rsidR="008B1046" w:rsidRPr="008B1046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– Śródmieścia w Warszawie do orzekania w sprawach z za</w:t>
      </w:r>
      <w:r>
        <w:rPr>
          <w:rFonts w:ascii="Arial" w:eastAsia="Times New Roman" w:hAnsi="Arial" w:cs="Arial"/>
          <w:b/>
          <w:bCs/>
        </w:rPr>
        <w:t>k</w:t>
      </w:r>
      <w:r w:rsidR="00524479">
        <w:rPr>
          <w:rFonts w:ascii="Arial" w:eastAsia="Times New Roman" w:hAnsi="Arial" w:cs="Arial"/>
          <w:b/>
          <w:bCs/>
        </w:rPr>
        <w:t xml:space="preserve">resu prawa pracy - druk nr 589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187098" w:rsidRDefault="004322F0" w:rsidP="00524479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 w:rsidR="008B1046" w:rsidRPr="008B1046">
        <w:rPr>
          <w:rFonts w:ascii="Arial" w:eastAsia="Times New Roman" w:hAnsi="Arial" w:cs="Arial"/>
          <w:b/>
          <w:bCs/>
        </w:rPr>
        <w:t>Uchwała nr XX</w:t>
      </w:r>
      <w:r>
        <w:rPr>
          <w:rFonts w:ascii="Arial" w:eastAsia="Times New Roman" w:hAnsi="Arial" w:cs="Arial"/>
          <w:b/>
          <w:bCs/>
        </w:rPr>
        <w:t>/533/</w:t>
      </w:r>
      <w:bookmarkStart w:id="0" w:name="_GoBack"/>
      <w:bookmarkEnd w:id="0"/>
      <w:r w:rsidR="008B1046" w:rsidRPr="008B1046">
        <w:rPr>
          <w:rFonts w:ascii="Arial" w:eastAsia="Times New Roman" w:hAnsi="Arial" w:cs="Arial"/>
          <w:b/>
          <w:bCs/>
        </w:rPr>
        <w:t xml:space="preserve">2019 </w:t>
      </w:r>
      <w:r>
        <w:rPr>
          <w:rFonts w:ascii="Arial" w:eastAsia="Times New Roman" w:hAnsi="Arial" w:cs="Arial"/>
          <w:b/>
          <w:bCs/>
        </w:rPr>
        <w:t>Rady m.st. Warszawy w sprawie wyboru ławników do Sądu Rejonowego dla Warszawy – Żoliborz</w:t>
      </w:r>
      <w:r>
        <w:rPr>
          <w:rFonts w:ascii="Arial" w:eastAsia="Times New Roman" w:hAnsi="Arial" w:cs="Arial"/>
          <w:b/>
          <w:bCs/>
        </w:rPr>
        <w:t>a w Warszawie do orzekania w sprawach z zak</w:t>
      </w:r>
      <w:r w:rsidR="00524479">
        <w:rPr>
          <w:rFonts w:ascii="Arial" w:eastAsia="Times New Roman" w:hAnsi="Arial" w:cs="Arial"/>
          <w:b/>
          <w:bCs/>
        </w:rPr>
        <w:t xml:space="preserve">resu prawa pracy - druk nr 590 </w:t>
      </w:r>
    </w:p>
    <w:p w:rsidR="00524479" w:rsidRDefault="004322F0" w:rsidP="00524479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</w:p>
    <w:p w:rsidR="00524479" w:rsidRDefault="00524479" w:rsidP="00524479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>
        <w:rPr>
          <w:rFonts w:ascii="Arial" w:eastAsia="Times New Roman" w:hAnsi="Arial" w:cs="Arial"/>
        </w:rPr>
        <w:br/>
      </w:r>
    </w:p>
    <w:p w:rsidR="00000000" w:rsidRDefault="004322F0" w:rsidP="00524479">
      <w:pPr>
        <w:rPr>
          <w:rFonts w:eastAsia="Times New Roman"/>
        </w:rPr>
      </w:pPr>
    </w:p>
    <w:sectPr w:rsidR="00000000" w:rsidSect="004B4EA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82C00"/>
    <w:rsid w:val="00187098"/>
    <w:rsid w:val="004322F0"/>
    <w:rsid w:val="004B4EAB"/>
    <w:rsid w:val="00524479"/>
    <w:rsid w:val="008B1046"/>
    <w:rsid w:val="00982C00"/>
    <w:rsid w:val="00FC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198999"/>
  <w15:chartTrackingRefBased/>
  <w15:docId w15:val="{56C51460-BA99-4D92-A5E6-53304F77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1022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Witkowska Małgorzata</cp:lastModifiedBy>
  <cp:revision>9</cp:revision>
  <dcterms:created xsi:type="dcterms:W3CDTF">2019-10-04T06:52:00Z</dcterms:created>
  <dcterms:modified xsi:type="dcterms:W3CDTF">2019-10-04T07:03:00Z</dcterms:modified>
</cp:coreProperties>
</file>