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88" w:rsidRPr="00852B88" w:rsidRDefault="00852B88" w:rsidP="00852B88">
      <w:pPr>
        <w:rPr>
          <w:rFonts w:ascii="Times New Roman" w:hAnsi="Times New Roman" w:cs="Times New Roman"/>
          <w:b/>
          <w:sz w:val="28"/>
          <w:szCs w:val="28"/>
        </w:rPr>
      </w:pPr>
      <w:r w:rsidRPr="00852B88">
        <w:rPr>
          <w:rFonts w:ascii="Times New Roman" w:hAnsi="Times New Roman" w:cs="Times New Roman"/>
          <w:b/>
          <w:sz w:val="28"/>
          <w:szCs w:val="28"/>
        </w:rPr>
        <w:t>Урок 2</w:t>
      </w:r>
      <w:r w:rsidR="00482E79" w:rsidRPr="00852B8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52B88">
        <w:rPr>
          <w:rFonts w:ascii="Times New Roman" w:hAnsi="Times New Roman" w:cs="Times New Roman"/>
          <w:b/>
          <w:sz w:val="28"/>
          <w:szCs w:val="28"/>
        </w:rPr>
        <w:t xml:space="preserve">Что такое контекст </w:t>
      </w:r>
      <w:proofErr w:type="spellStart"/>
      <w:r w:rsidRPr="00852B8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852B88">
        <w:rPr>
          <w:rFonts w:ascii="Times New Roman" w:hAnsi="Times New Roman" w:cs="Times New Roman"/>
          <w:b/>
          <w:sz w:val="28"/>
          <w:szCs w:val="28"/>
        </w:rPr>
        <w:t xml:space="preserve">. Как работает </w:t>
      </w:r>
      <w:proofErr w:type="spellStart"/>
      <w:r w:rsidRPr="00852B88">
        <w:rPr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Pr="00852B8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2B88">
        <w:rPr>
          <w:rFonts w:ascii="Times New Roman" w:hAnsi="Times New Roman" w:cs="Times New Roman"/>
          <w:b/>
          <w:sz w:val="28"/>
          <w:szCs w:val="28"/>
        </w:rPr>
        <w:t>bind</w:t>
      </w:r>
      <w:proofErr w:type="spellEnd"/>
      <w:r w:rsidRPr="00852B8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2B88">
        <w:rPr>
          <w:rFonts w:ascii="Times New Roman" w:hAnsi="Times New Roman" w:cs="Times New Roman"/>
          <w:b/>
          <w:sz w:val="28"/>
          <w:szCs w:val="28"/>
        </w:rPr>
        <w:t>apply</w:t>
      </w:r>
      <w:proofErr w:type="spellEnd"/>
      <w:r w:rsidRPr="00852B88">
        <w:rPr>
          <w:rFonts w:ascii="Times New Roman" w:hAnsi="Times New Roman" w:cs="Times New Roman"/>
          <w:b/>
          <w:sz w:val="28"/>
          <w:szCs w:val="28"/>
        </w:rPr>
        <w:t>.</w:t>
      </w:r>
    </w:p>
    <w:p w:rsidR="00484A5C" w:rsidRPr="00BC7DFE" w:rsidRDefault="00484A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484A5C" w:rsidRPr="00BC7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F"/>
    <w:rsid w:val="00482E79"/>
    <w:rsid w:val="00484A5C"/>
    <w:rsid w:val="005E417D"/>
    <w:rsid w:val="00852B88"/>
    <w:rsid w:val="00BC7DFE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470"/>
  <w15:chartTrackingRefBased/>
  <w15:docId w15:val="{BB635820-7EB5-43CA-932A-76C2AAF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Prolene</dc:creator>
  <cp:keywords/>
  <dc:description/>
  <cp:lastModifiedBy>Prolene</cp:lastModifiedBy>
  <cp:revision>5</cp:revision>
  <dcterms:created xsi:type="dcterms:W3CDTF">2022-05-05T11:44:00Z</dcterms:created>
  <dcterms:modified xsi:type="dcterms:W3CDTF">2022-05-05T14:12:00Z</dcterms:modified>
</cp:coreProperties>
</file>