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rFonts w:ascii="Cambria" w:eastAsia="Cambria" w:hAnsi="Cambria" w:cs="Cambria"/>
          <w:color w:val="000000"/>
          <w:sz w:val="24"/>
          <w:szCs w:val="24"/>
        </w:rPr>
        <w:id w:val="1853303631"/>
        <w:docPartObj>
          <w:docPartGallery w:val="Table of Contents"/>
          <w:docPartUnique/>
        </w:docPartObj>
      </w:sdtPr>
      <w:sdtEndPr>
        <w:rPr>
          <w:b/>
          <w:bCs/>
          <w:noProof/>
        </w:rPr>
      </w:sdtEndPr>
      <w:sdtContent>
        <w:p w:rsidR="003D7C75" w:rsidRDefault="003D7C75">
          <w:pPr>
            <w:pStyle w:val="TOCHeading"/>
          </w:pPr>
          <w:r>
            <w:t>Table of Contents</w:t>
          </w:r>
        </w:p>
        <w:p w:rsidR="00FD5D29" w:rsidRDefault="003D7C75">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72107196" w:history="1">
            <w:r w:rsidR="00FD5D29" w:rsidRPr="00523033">
              <w:rPr>
                <w:rStyle w:val="Hyperlink"/>
                <w:noProof/>
              </w:rPr>
              <w:t>I. Theory</w:t>
            </w:r>
            <w:r w:rsidR="00FD5D29">
              <w:rPr>
                <w:noProof/>
                <w:webHidden/>
              </w:rPr>
              <w:tab/>
            </w:r>
            <w:r w:rsidR="00FD5D29">
              <w:rPr>
                <w:noProof/>
                <w:webHidden/>
              </w:rPr>
              <w:fldChar w:fldCharType="begin"/>
            </w:r>
            <w:r w:rsidR="00FD5D29">
              <w:rPr>
                <w:noProof/>
                <w:webHidden/>
              </w:rPr>
              <w:instrText xml:space="preserve"> PAGEREF _Toc472107196 \h </w:instrText>
            </w:r>
            <w:r w:rsidR="00FD5D29">
              <w:rPr>
                <w:noProof/>
                <w:webHidden/>
              </w:rPr>
            </w:r>
            <w:r w:rsidR="00FD5D29">
              <w:rPr>
                <w:noProof/>
                <w:webHidden/>
              </w:rPr>
              <w:fldChar w:fldCharType="separate"/>
            </w:r>
            <w:r w:rsidR="00FD5D29">
              <w:rPr>
                <w:noProof/>
                <w:webHidden/>
              </w:rPr>
              <w:t>1</w:t>
            </w:r>
            <w:r w:rsidR="00FD5D29">
              <w:rPr>
                <w:noProof/>
                <w:webHidden/>
              </w:rPr>
              <w:fldChar w:fldCharType="end"/>
            </w:r>
          </w:hyperlink>
        </w:p>
        <w:p w:rsidR="00FD5D29" w:rsidRDefault="00FD5D29">
          <w:pPr>
            <w:pStyle w:val="TOC2"/>
            <w:tabs>
              <w:tab w:val="right" w:leader="dot" w:pos="9350"/>
            </w:tabs>
            <w:rPr>
              <w:rFonts w:asciiTheme="minorHAnsi" w:eastAsiaTheme="minorEastAsia" w:hAnsiTheme="minorHAnsi" w:cstheme="minorBidi"/>
              <w:noProof/>
              <w:color w:val="auto"/>
              <w:sz w:val="22"/>
              <w:szCs w:val="22"/>
            </w:rPr>
          </w:pPr>
          <w:hyperlink w:anchor="_Toc472107197" w:history="1">
            <w:r w:rsidRPr="00523033">
              <w:rPr>
                <w:rStyle w:val="Hyperlink"/>
                <w:noProof/>
              </w:rPr>
              <w:t>Laser options</w:t>
            </w:r>
            <w:r>
              <w:rPr>
                <w:noProof/>
                <w:webHidden/>
              </w:rPr>
              <w:tab/>
            </w:r>
            <w:r>
              <w:rPr>
                <w:noProof/>
                <w:webHidden/>
              </w:rPr>
              <w:fldChar w:fldCharType="begin"/>
            </w:r>
            <w:r>
              <w:rPr>
                <w:noProof/>
                <w:webHidden/>
              </w:rPr>
              <w:instrText xml:space="preserve"> PAGEREF _Toc472107197 \h </w:instrText>
            </w:r>
            <w:r>
              <w:rPr>
                <w:noProof/>
                <w:webHidden/>
              </w:rPr>
            </w:r>
            <w:r>
              <w:rPr>
                <w:noProof/>
                <w:webHidden/>
              </w:rPr>
              <w:fldChar w:fldCharType="separate"/>
            </w:r>
            <w:r>
              <w:rPr>
                <w:noProof/>
                <w:webHidden/>
              </w:rPr>
              <w:t>2</w:t>
            </w:r>
            <w:r>
              <w:rPr>
                <w:noProof/>
                <w:webHidden/>
              </w:rPr>
              <w:fldChar w:fldCharType="end"/>
            </w:r>
          </w:hyperlink>
        </w:p>
        <w:p w:rsidR="00FD5D29" w:rsidRDefault="00FD5D29">
          <w:pPr>
            <w:pStyle w:val="TOC2"/>
            <w:tabs>
              <w:tab w:val="right" w:leader="dot" w:pos="9350"/>
            </w:tabs>
            <w:rPr>
              <w:rFonts w:asciiTheme="minorHAnsi" w:eastAsiaTheme="minorEastAsia" w:hAnsiTheme="minorHAnsi" w:cstheme="minorBidi"/>
              <w:noProof/>
              <w:color w:val="auto"/>
              <w:sz w:val="22"/>
              <w:szCs w:val="22"/>
            </w:rPr>
          </w:pPr>
          <w:hyperlink w:anchor="_Toc472107198" w:history="1">
            <w:r w:rsidRPr="00523033">
              <w:rPr>
                <w:rStyle w:val="Hyperlink"/>
                <w:noProof/>
              </w:rPr>
              <w:t>Port Wine Stains</w:t>
            </w:r>
            <w:r>
              <w:rPr>
                <w:noProof/>
                <w:webHidden/>
              </w:rPr>
              <w:tab/>
            </w:r>
            <w:r>
              <w:rPr>
                <w:noProof/>
                <w:webHidden/>
              </w:rPr>
              <w:fldChar w:fldCharType="begin"/>
            </w:r>
            <w:r>
              <w:rPr>
                <w:noProof/>
                <w:webHidden/>
              </w:rPr>
              <w:instrText xml:space="preserve"> PAGEREF _Toc472107198 \h </w:instrText>
            </w:r>
            <w:r>
              <w:rPr>
                <w:noProof/>
                <w:webHidden/>
              </w:rPr>
            </w:r>
            <w:r>
              <w:rPr>
                <w:noProof/>
                <w:webHidden/>
              </w:rPr>
              <w:fldChar w:fldCharType="separate"/>
            </w:r>
            <w:r>
              <w:rPr>
                <w:noProof/>
                <w:webHidden/>
              </w:rPr>
              <w:t>2</w:t>
            </w:r>
            <w:r>
              <w:rPr>
                <w:noProof/>
                <w:webHidden/>
              </w:rPr>
              <w:fldChar w:fldCharType="end"/>
            </w:r>
          </w:hyperlink>
        </w:p>
        <w:p w:rsidR="00FD5D29" w:rsidRDefault="00FD5D29">
          <w:pPr>
            <w:pStyle w:val="TOC2"/>
            <w:tabs>
              <w:tab w:val="right" w:leader="dot" w:pos="9350"/>
            </w:tabs>
            <w:rPr>
              <w:rFonts w:asciiTheme="minorHAnsi" w:eastAsiaTheme="minorEastAsia" w:hAnsiTheme="minorHAnsi" w:cstheme="minorBidi"/>
              <w:noProof/>
              <w:color w:val="auto"/>
              <w:sz w:val="22"/>
              <w:szCs w:val="22"/>
            </w:rPr>
          </w:pPr>
          <w:hyperlink w:anchor="_Toc472107199" w:history="1">
            <w:r w:rsidRPr="00523033">
              <w:rPr>
                <w:rStyle w:val="Hyperlink"/>
                <w:noProof/>
              </w:rPr>
              <w:t>Laser Hair Removal</w:t>
            </w:r>
            <w:r>
              <w:rPr>
                <w:noProof/>
                <w:webHidden/>
              </w:rPr>
              <w:tab/>
            </w:r>
            <w:r>
              <w:rPr>
                <w:noProof/>
                <w:webHidden/>
              </w:rPr>
              <w:fldChar w:fldCharType="begin"/>
            </w:r>
            <w:r>
              <w:rPr>
                <w:noProof/>
                <w:webHidden/>
              </w:rPr>
              <w:instrText xml:space="preserve"> PAGEREF _Toc472107199 \h </w:instrText>
            </w:r>
            <w:r>
              <w:rPr>
                <w:noProof/>
                <w:webHidden/>
              </w:rPr>
            </w:r>
            <w:r>
              <w:rPr>
                <w:noProof/>
                <w:webHidden/>
              </w:rPr>
              <w:fldChar w:fldCharType="separate"/>
            </w:r>
            <w:r>
              <w:rPr>
                <w:noProof/>
                <w:webHidden/>
              </w:rPr>
              <w:t>4</w:t>
            </w:r>
            <w:r>
              <w:rPr>
                <w:noProof/>
                <w:webHidden/>
              </w:rPr>
              <w:fldChar w:fldCharType="end"/>
            </w:r>
          </w:hyperlink>
        </w:p>
        <w:p w:rsidR="00FD5D29" w:rsidRDefault="00FD5D29">
          <w:pPr>
            <w:pStyle w:val="TOC2"/>
            <w:tabs>
              <w:tab w:val="right" w:leader="dot" w:pos="9350"/>
            </w:tabs>
            <w:rPr>
              <w:rFonts w:asciiTheme="minorHAnsi" w:eastAsiaTheme="minorEastAsia" w:hAnsiTheme="minorHAnsi" w:cstheme="minorBidi"/>
              <w:noProof/>
              <w:color w:val="auto"/>
              <w:sz w:val="22"/>
              <w:szCs w:val="22"/>
            </w:rPr>
          </w:pPr>
          <w:hyperlink w:anchor="_Toc472107200" w:history="1">
            <w:r w:rsidRPr="00523033">
              <w:rPr>
                <w:rStyle w:val="Hyperlink"/>
                <w:noProof/>
              </w:rPr>
              <w:t>Temperature Measurement</w:t>
            </w:r>
            <w:r>
              <w:rPr>
                <w:noProof/>
                <w:webHidden/>
              </w:rPr>
              <w:tab/>
            </w:r>
            <w:r>
              <w:rPr>
                <w:noProof/>
                <w:webHidden/>
              </w:rPr>
              <w:fldChar w:fldCharType="begin"/>
            </w:r>
            <w:r>
              <w:rPr>
                <w:noProof/>
                <w:webHidden/>
              </w:rPr>
              <w:instrText xml:space="preserve"> PAGEREF _Toc472107200 \h </w:instrText>
            </w:r>
            <w:r>
              <w:rPr>
                <w:noProof/>
                <w:webHidden/>
              </w:rPr>
            </w:r>
            <w:r>
              <w:rPr>
                <w:noProof/>
                <w:webHidden/>
              </w:rPr>
              <w:fldChar w:fldCharType="separate"/>
            </w:r>
            <w:r>
              <w:rPr>
                <w:noProof/>
                <w:webHidden/>
              </w:rPr>
              <w:t>5</w:t>
            </w:r>
            <w:r>
              <w:rPr>
                <w:noProof/>
                <w:webHidden/>
              </w:rPr>
              <w:fldChar w:fldCharType="end"/>
            </w:r>
          </w:hyperlink>
        </w:p>
        <w:p w:rsidR="00FD5D29" w:rsidRDefault="00FD5D29">
          <w:pPr>
            <w:pStyle w:val="TOC1"/>
            <w:tabs>
              <w:tab w:val="right" w:leader="dot" w:pos="9350"/>
            </w:tabs>
            <w:rPr>
              <w:rFonts w:asciiTheme="minorHAnsi" w:eastAsiaTheme="minorEastAsia" w:hAnsiTheme="minorHAnsi" w:cstheme="minorBidi"/>
              <w:noProof/>
              <w:color w:val="auto"/>
              <w:sz w:val="22"/>
              <w:szCs w:val="22"/>
            </w:rPr>
          </w:pPr>
          <w:hyperlink w:anchor="_Toc472107201" w:history="1">
            <w:r w:rsidRPr="00523033">
              <w:rPr>
                <w:rStyle w:val="Hyperlink"/>
                <w:noProof/>
              </w:rPr>
              <w:t>II. Design Appproach</w:t>
            </w:r>
            <w:r>
              <w:rPr>
                <w:noProof/>
                <w:webHidden/>
              </w:rPr>
              <w:tab/>
            </w:r>
            <w:r>
              <w:rPr>
                <w:noProof/>
                <w:webHidden/>
              </w:rPr>
              <w:fldChar w:fldCharType="begin"/>
            </w:r>
            <w:r>
              <w:rPr>
                <w:noProof/>
                <w:webHidden/>
              </w:rPr>
              <w:instrText xml:space="preserve"> PAGEREF _Toc472107201 \h </w:instrText>
            </w:r>
            <w:r>
              <w:rPr>
                <w:noProof/>
                <w:webHidden/>
              </w:rPr>
            </w:r>
            <w:r>
              <w:rPr>
                <w:noProof/>
                <w:webHidden/>
              </w:rPr>
              <w:fldChar w:fldCharType="separate"/>
            </w:r>
            <w:r>
              <w:rPr>
                <w:noProof/>
                <w:webHidden/>
              </w:rPr>
              <w:t>6</w:t>
            </w:r>
            <w:r>
              <w:rPr>
                <w:noProof/>
                <w:webHidden/>
              </w:rPr>
              <w:fldChar w:fldCharType="end"/>
            </w:r>
          </w:hyperlink>
        </w:p>
        <w:p w:rsidR="00FD5D29" w:rsidRDefault="00FD5D29">
          <w:pPr>
            <w:pStyle w:val="TOC2"/>
            <w:tabs>
              <w:tab w:val="right" w:leader="dot" w:pos="9350"/>
            </w:tabs>
            <w:rPr>
              <w:rFonts w:asciiTheme="minorHAnsi" w:eastAsiaTheme="minorEastAsia" w:hAnsiTheme="minorHAnsi" w:cstheme="minorBidi"/>
              <w:noProof/>
              <w:color w:val="auto"/>
              <w:sz w:val="22"/>
              <w:szCs w:val="22"/>
            </w:rPr>
          </w:pPr>
          <w:hyperlink w:anchor="_Toc472107202" w:history="1">
            <w:r w:rsidRPr="00523033">
              <w:rPr>
                <w:rStyle w:val="Hyperlink"/>
                <w:noProof/>
              </w:rPr>
              <w:t>Android App</w:t>
            </w:r>
            <w:r>
              <w:rPr>
                <w:noProof/>
                <w:webHidden/>
              </w:rPr>
              <w:tab/>
            </w:r>
            <w:r>
              <w:rPr>
                <w:noProof/>
                <w:webHidden/>
              </w:rPr>
              <w:fldChar w:fldCharType="begin"/>
            </w:r>
            <w:r>
              <w:rPr>
                <w:noProof/>
                <w:webHidden/>
              </w:rPr>
              <w:instrText xml:space="preserve"> PAGEREF _Toc472107202 \h </w:instrText>
            </w:r>
            <w:r>
              <w:rPr>
                <w:noProof/>
                <w:webHidden/>
              </w:rPr>
            </w:r>
            <w:r>
              <w:rPr>
                <w:noProof/>
                <w:webHidden/>
              </w:rPr>
              <w:fldChar w:fldCharType="separate"/>
            </w:r>
            <w:r>
              <w:rPr>
                <w:noProof/>
                <w:webHidden/>
              </w:rPr>
              <w:t>7</w:t>
            </w:r>
            <w:r>
              <w:rPr>
                <w:noProof/>
                <w:webHidden/>
              </w:rPr>
              <w:fldChar w:fldCharType="end"/>
            </w:r>
          </w:hyperlink>
        </w:p>
        <w:p w:rsidR="00FD5D29" w:rsidRDefault="00FD5D29">
          <w:pPr>
            <w:pStyle w:val="TOC3"/>
            <w:tabs>
              <w:tab w:val="right" w:leader="dot" w:pos="9350"/>
            </w:tabs>
            <w:rPr>
              <w:rFonts w:asciiTheme="minorHAnsi" w:eastAsiaTheme="minorEastAsia" w:hAnsiTheme="minorHAnsi" w:cstheme="minorBidi"/>
              <w:noProof/>
              <w:color w:val="auto"/>
              <w:sz w:val="22"/>
              <w:szCs w:val="22"/>
            </w:rPr>
          </w:pPr>
          <w:hyperlink w:anchor="_Toc472107203" w:history="1">
            <w:r w:rsidRPr="00523033">
              <w:rPr>
                <w:rStyle w:val="Hyperlink"/>
                <w:noProof/>
              </w:rPr>
              <w:t>Initial Design</w:t>
            </w:r>
            <w:r>
              <w:rPr>
                <w:noProof/>
                <w:webHidden/>
              </w:rPr>
              <w:tab/>
            </w:r>
            <w:r>
              <w:rPr>
                <w:noProof/>
                <w:webHidden/>
              </w:rPr>
              <w:fldChar w:fldCharType="begin"/>
            </w:r>
            <w:r>
              <w:rPr>
                <w:noProof/>
                <w:webHidden/>
              </w:rPr>
              <w:instrText xml:space="preserve"> PAGEREF _Toc472107203 \h </w:instrText>
            </w:r>
            <w:r>
              <w:rPr>
                <w:noProof/>
                <w:webHidden/>
              </w:rPr>
            </w:r>
            <w:r>
              <w:rPr>
                <w:noProof/>
                <w:webHidden/>
              </w:rPr>
              <w:fldChar w:fldCharType="separate"/>
            </w:r>
            <w:r>
              <w:rPr>
                <w:noProof/>
                <w:webHidden/>
              </w:rPr>
              <w:t>7</w:t>
            </w:r>
            <w:r>
              <w:rPr>
                <w:noProof/>
                <w:webHidden/>
              </w:rPr>
              <w:fldChar w:fldCharType="end"/>
            </w:r>
          </w:hyperlink>
        </w:p>
        <w:p w:rsidR="00FD5D29" w:rsidRDefault="00FD5D29">
          <w:pPr>
            <w:pStyle w:val="TOC3"/>
            <w:tabs>
              <w:tab w:val="right" w:leader="dot" w:pos="9350"/>
            </w:tabs>
            <w:rPr>
              <w:rFonts w:asciiTheme="minorHAnsi" w:eastAsiaTheme="minorEastAsia" w:hAnsiTheme="minorHAnsi" w:cstheme="minorBidi"/>
              <w:noProof/>
              <w:color w:val="auto"/>
              <w:sz w:val="22"/>
              <w:szCs w:val="22"/>
            </w:rPr>
          </w:pPr>
          <w:hyperlink w:anchor="_Toc472107204" w:history="1">
            <w:r w:rsidRPr="00523033">
              <w:rPr>
                <w:rStyle w:val="Hyperlink"/>
                <w:noProof/>
              </w:rPr>
              <w:t>Second Revision</w:t>
            </w:r>
            <w:r>
              <w:rPr>
                <w:noProof/>
                <w:webHidden/>
              </w:rPr>
              <w:tab/>
            </w:r>
            <w:r>
              <w:rPr>
                <w:noProof/>
                <w:webHidden/>
              </w:rPr>
              <w:fldChar w:fldCharType="begin"/>
            </w:r>
            <w:r>
              <w:rPr>
                <w:noProof/>
                <w:webHidden/>
              </w:rPr>
              <w:instrText xml:space="preserve"> PAGEREF _Toc472107204 \h </w:instrText>
            </w:r>
            <w:r>
              <w:rPr>
                <w:noProof/>
                <w:webHidden/>
              </w:rPr>
            </w:r>
            <w:r>
              <w:rPr>
                <w:noProof/>
                <w:webHidden/>
              </w:rPr>
              <w:fldChar w:fldCharType="separate"/>
            </w:r>
            <w:r>
              <w:rPr>
                <w:noProof/>
                <w:webHidden/>
              </w:rPr>
              <w:t>8</w:t>
            </w:r>
            <w:r>
              <w:rPr>
                <w:noProof/>
                <w:webHidden/>
              </w:rPr>
              <w:fldChar w:fldCharType="end"/>
            </w:r>
          </w:hyperlink>
        </w:p>
        <w:p w:rsidR="00FD5D29" w:rsidRDefault="00FD5D29">
          <w:pPr>
            <w:pStyle w:val="TOC2"/>
            <w:tabs>
              <w:tab w:val="right" w:leader="dot" w:pos="9350"/>
            </w:tabs>
            <w:rPr>
              <w:rFonts w:asciiTheme="minorHAnsi" w:eastAsiaTheme="minorEastAsia" w:hAnsiTheme="minorHAnsi" w:cstheme="minorBidi"/>
              <w:noProof/>
              <w:color w:val="auto"/>
              <w:sz w:val="22"/>
              <w:szCs w:val="22"/>
            </w:rPr>
          </w:pPr>
          <w:hyperlink w:anchor="_Toc472107205" w:history="1">
            <w:r w:rsidRPr="00523033">
              <w:rPr>
                <w:rStyle w:val="Hyperlink"/>
                <w:noProof/>
              </w:rPr>
              <w:t>Arduino Setup</w:t>
            </w:r>
            <w:r>
              <w:rPr>
                <w:noProof/>
                <w:webHidden/>
              </w:rPr>
              <w:tab/>
            </w:r>
            <w:r>
              <w:rPr>
                <w:noProof/>
                <w:webHidden/>
              </w:rPr>
              <w:fldChar w:fldCharType="begin"/>
            </w:r>
            <w:r>
              <w:rPr>
                <w:noProof/>
                <w:webHidden/>
              </w:rPr>
              <w:instrText xml:space="preserve"> PAGEREF _Toc472107205 \h </w:instrText>
            </w:r>
            <w:r>
              <w:rPr>
                <w:noProof/>
                <w:webHidden/>
              </w:rPr>
            </w:r>
            <w:r>
              <w:rPr>
                <w:noProof/>
                <w:webHidden/>
              </w:rPr>
              <w:fldChar w:fldCharType="separate"/>
            </w:r>
            <w:r>
              <w:rPr>
                <w:noProof/>
                <w:webHidden/>
              </w:rPr>
              <w:t>8</w:t>
            </w:r>
            <w:r>
              <w:rPr>
                <w:noProof/>
                <w:webHidden/>
              </w:rPr>
              <w:fldChar w:fldCharType="end"/>
            </w:r>
          </w:hyperlink>
        </w:p>
        <w:p w:rsidR="00FD5D29" w:rsidRDefault="00FD5D29">
          <w:pPr>
            <w:pStyle w:val="TOC3"/>
            <w:tabs>
              <w:tab w:val="right" w:leader="dot" w:pos="9350"/>
            </w:tabs>
            <w:rPr>
              <w:rFonts w:asciiTheme="minorHAnsi" w:eastAsiaTheme="minorEastAsia" w:hAnsiTheme="minorHAnsi" w:cstheme="minorBidi"/>
              <w:noProof/>
              <w:color w:val="auto"/>
              <w:sz w:val="22"/>
              <w:szCs w:val="22"/>
            </w:rPr>
          </w:pPr>
          <w:hyperlink w:anchor="_Toc472107206" w:history="1">
            <w:r w:rsidRPr="00523033">
              <w:rPr>
                <w:rStyle w:val="Hyperlink"/>
                <w:noProof/>
              </w:rPr>
              <w:t>Design Consideration</w:t>
            </w:r>
            <w:r>
              <w:rPr>
                <w:noProof/>
                <w:webHidden/>
              </w:rPr>
              <w:tab/>
            </w:r>
            <w:r>
              <w:rPr>
                <w:noProof/>
                <w:webHidden/>
              </w:rPr>
              <w:fldChar w:fldCharType="begin"/>
            </w:r>
            <w:r>
              <w:rPr>
                <w:noProof/>
                <w:webHidden/>
              </w:rPr>
              <w:instrText xml:space="preserve"> PAGEREF _Toc472107206 \h </w:instrText>
            </w:r>
            <w:r>
              <w:rPr>
                <w:noProof/>
                <w:webHidden/>
              </w:rPr>
            </w:r>
            <w:r>
              <w:rPr>
                <w:noProof/>
                <w:webHidden/>
              </w:rPr>
              <w:fldChar w:fldCharType="separate"/>
            </w:r>
            <w:r>
              <w:rPr>
                <w:noProof/>
                <w:webHidden/>
              </w:rPr>
              <w:t>8</w:t>
            </w:r>
            <w:r>
              <w:rPr>
                <w:noProof/>
                <w:webHidden/>
              </w:rPr>
              <w:fldChar w:fldCharType="end"/>
            </w:r>
          </w:hyperlink>
        </w:p>
        <w:p w:rsidR="00FD5D29" w:rsidRDefault="00FD5D29">
          <w:pPr>
            <w:pStyle w:val="TOC3"/>
            <w:tabs>
              <w:tab w:val="right" w:leader="dot" w:pos="9350"/>
            </w:tabs>
            <w:rPr>
              <w:rFonts w:asciiTheme="minorHAnsi" w:eastAsiaTheme="minorEastAsia" w:hAnsiTheme="minorHAnsi" w:cstheme="minorBidi"/>
              <w:noProof/>
              <w:color w:val="auto"/>
              <w:sz w:val="22"/>
              <w:szCs w:val="22"/>
            </w:rPr>
          </w:pPr>
          <w:hyperlink w:anchor="_Toc472107207" w:history="1">
            <w:r w:rsidRPr="00523033">
              <w:rPr>
                <w:rStyle w:val="Hyperlink"/>
                <w:rFonts w:eastAsia="Times New Roman"/>
                <w:noProof/>
              </w:rPr>
              <w:t>I</w:t>
            </w:r>
            <w:r w:rsidRPr="00523033">
              <w:rPr>
                <w:rStyle w:val="Hyperlink"/>
                <w:noProof/>
              </w:rPr>
              <w:t>mplementation</w:t>
            </w:r>
            <w:r>
              <w:rPr>
                <w:noProof/>
                <w:webHidden/>
              </w:rPr>
              <w:tab/>
            </w:r>
            <w:r>
              <w:rPr>
                <w:noProof/>
                <w:webHidden/>
              </w:rPr>
              <w:fldChar w:fldCharType="begin"/>
            </w:r>
            <w:r>
              <w:rPr>
                <w:noProof/>
                <w:webHidden/>
              </w:rPr>
              <w:instrText xml:space="preserve"> PAGEREF _Toc472107207 \h </w:instrText>
            </w:r>
            <w:r>
              <w:rPr>
                <w:noProof/>
                <w:webHidden/>
              </w:rPr>
            </w:r>
            <w:r>
              <w:rPr>
                <w:noProof/>
                <w:webHidden/>
              </w:rPr>
              <w:fldChar w:fldCharType="separate"/>
            </w:r>
            <w:r>
              <w:rPr>
                <w:noProof/>
                <w:webHidden/>
              </w:rPr>
              <w:t>9</w:t>
            </w:r>
            <w:r>
              <w:rPr>
                <w:noProof/>
                <w:webHidden/>
              </w:rPr>
              <w:fldChar w:fldCharType="end"/>
            </w:r>
          </w:hyperlink>
        </w:p>
        <w:p w:rsidR="00FD5D29" w:rsidRDefault="00FD5D29">
          <w:pPr>
            <w:pStyle w:val="TOC2"/>
            <w:tabs>
              <w:tab w:val="right" w:leader="dot" w:pos="9350"/>
            </w:tabs>
            <w:rPr>
              <w:rFonts w:asciiTheme="minorHAnsi" w:eastAsiaTheme="minorEastAsia" w:hAnsiTheme="minorHAnsi" w:cstheme="minorBidi"/>
              <w:noProof/>
              <w:color w:val="auto"/>
              <w:sz w:val="22"/>
              <w:szCs w:val="22"/>
            </w:rPr>
          </w:pPr>
          <w:hyperlink w:anchor="_Toc472107208" w:history="1">
            <w:r w:rsidRPr="00523033">
              <w:rPr>
                <w:rStyle w:val="Hyperlink"/>
                <w:noProof/>
              </w:rPr>
              <w:t>Hardware Setup</w:t>
            </w:r>
            <w:r>
              <w:rPr>
                <w:noProof/>
                <w:webHidden/>
              </w:rPr>
              <w:tab/>
            </w:r>
            <w:r>
              <w:rPr>
                <w:noProof/>
                <w:webHidden/>
              </w:rPr>
              <w:fldChar w:fldCharType="begin"/>
            </w:r>
            <w:r>
              <w:rPr>
                <w:noProof/>
                <w:webHidden/>
              </w:rPr>
              <w:instrText xml:space="preserve"> PAGEREF _Toc472107208 \h </w:instrText>
            </w:r>
            <w:r>
              <w:rPr>
                <w:noProof/>
                <w:webHidden/>
              </w:rPr>
            </w:r>
            <w:r>
              <w:rPr>
                <w:noProof/>
                <w:webHidden/>
              </w:rPr>
              <w:fldChar w:fldCharType="separate"/>
            </w:r>
            <w:r>
              <w:rPr>
                <w:noProof/>
                <w:webHidden/>
              </w:rPr>
              <w:t>9</w:t>
            </w:r>
            <w:r>
              <w:rPr>
                <w:noProof/>
                <w:webHidden/>
              </w:rPr>
              <w:fldChar w:fldCharType="end"/>
            </w:r>
          </w:hyperlink>
        </w:p>
        <w:p w:rsidR="00FD5D29" w:rsidRDefault="00FD5D29">
          <w:pPr>
            <w:pStyle w:val="TOC3"/>
            <w:tabs>
              <w:tab w:val="right" w:leader="dot" w:pos="9350"/>
            </w:tabs>
            <w:rPr>
              <w:rFonts w:asciiTheme="minorHAnsi" w:eastAsiaTheme="minorEastAsia" w:hAnsiTheme="minorHAnsi" w:cstheme="minorBidi"/>
              <w:noProof/>
              <w:color w:val="auto"/>
              <w:sz w:val="22"/>
              <w:szCs w:val="22"/>
            </w:rPr>
          </w:pPr>
          <w:hyperlink w:anchor="_Toc472107209" w:history="1">
            <w:r w:rsidRPr="00523033">
              <w:rPr>
                <w:rStyle w:val="Hyperlink"/>
                <w:noProof/>
              </w:rPr>
              <w:t>Electrostatic Discharge(ESD) Protection</w:t>
            </w:r>
            <w:r>
              <w:rPr>
                <w:noProof/>
                <w:webHidden/>
              </w:rPr>
              <w:tab/>
            </w:r>
            <w:r>
              <w:rPr>
                <w:noProof/>
                <w:webHidden/>
              </w:rPr>
              <w:fldChar w:fldCharType="begin"/>
            </w:r>
            <w:r>
              <w:rPr>
                <w:noProof/>
                <w:webHidden/>
              </w:rPr>
              <w:instrText xml:space="preserve"> PAGEREF _Toc472107209 \h </w:instrText>
            </w:r>
            <w:r>
              <w:rPr>
                <w:noProof/>
                <w:webHidden/>
              </w:rPr>
            </w:r>
            <w:r>
              <w:rPr>
                <w:noProof/>
                <w:webHidden/>
              </w:rPr>
              <w:fldChar w:fldCharType="separate"/>
            </w:r>
            <w:r>
              <w:rPr>
                <w:noProof/>
                <w:webHidden/>
              </w:rPr>
              <w:t>9</w:t>
            </w:r>
            <w:r>
              <w:rPr>
                <w:noProof/>
                <w:webHidden/>
              </w:rPr>
              <w:fldChar w:fldCharType="end"/>
            </w:r>
          </w:hyperlink>
        </w:p>
        <w:p w:rsidR="00FD5D29" w:rsidRDefault="00FD5D29">
          <w:pPr>
            <w:pStyle w:val="TOC3"/>
            <w:tabs>
              <w:tab w:val="right" w:leader="dot" w:pos="9350"/>
            </w:tabs>
            <w:rPr>
              <w:rFonts w:asciiTheme="minorHAnsi" w:eastAsiaTheme="minorEastAsia" w:hAnsiTheme="minorHAnsi" w:cstheme="minorBidi"/>
              <w:noProof/>
              <w:color w:val="auto"/>
              <w:sz w:val="22"/>
              <w:szCs w:val="22"/>
            </w:rPr>
          </w:pPr>
          <w:hyperlink w:anchor="_Toc472107210" w:history="1">
            <w:r w:rsidRPr="00523033">
              <w:rPr>
                <w:rStyle w:val="Hyperlink"/>
                <w:noProof/>
              </w:rPr>
              <w:t>Heat Sink</w:t>
            </w:r>
            <w:r>
              <w:rPr>
                <w:noProof/>
                <w:webHidden/>
              </w:rPr>
              <w:tab/>
            </w:r>
            <w:r>
              <w:rPr>
                <w:noProof/>
                <w:webHidden/>
              </w:rPr>
              <w:fldChar w:fldCharType="begin"/>
            </w:r>
            <w:r>
              <w:rPr>
                <w:noProof/>
                <w:webHidden/>
              </w:rPr>
              <w:instrText xml:space="preserve"> PAGEREF _Toc472107210 \h </w:instrText>
            </w:r>
            <w:r>
              <w:rPr>
                <w:noProof/>
                <w:webHidden/>
              </w:rPr>
            </w:r>
            <w:r>
              <w:rPr>
                <w:noProof/>
                <w:webHidden/>
              </w:rPr>
              <w:fldChar w:fldCharType="separate"/>
            </w:r>
            <w:r>
              <w:rPr>
                <w:noProof/>
                <w:webHidden/>
              </w:rPr>
              <w:t>9</w:t>
            </w:r>
            <w:r>
              <w:rPr>
                <w:noProof/>
                <w:webHidden/>
              </w:rPr>
              <w:fldChar w:fldCharType="end"/>
            </w:r>
          </w:hyperlink>
        </w:p>
        <w:p w:rsidR="00FD5D29" w:rsidRDefault="00FD5D29">
          <w:pPr>
            <w:pStyle w:val="TOC3"/>
            <w:tabs>
              <w:tab w:val="right" w:leader="dot" w:pos="9350"/>
            </w:tabs>
            <w:rPr>
              <w:rFonts w:asciiTheme="minorHAnsi" w:eastAsiaTheme="minorEastAsia" w:hAnsiTheme="minorHAnsi" w:cstheme="minorBidi"/>
              <w:noProof/>
              <w:color w:val="auto"/>
              <w:sz w:val="22"/>
              <w:szCs w:val="22"/>
            </w:rPr>
          </w:pPr>
          <w:hyperlink w:anchor="_Toc472107211" w:history="1">
            <w:r w:rsidRPr="00523033">
              <w:rPr>
                <w:rStyle w:val="Hyperlink"/>
                <w:noProof/>
                <w:shd w:val="clear" w:color="auto" w:fill="FFFFFF"/>
              </w:rPr>
              <w:t>Drive Circuit Design</w:t>
            </w:r>
            <w:r>
              <w:rPr>
                <w:noProof/>
                <w:webHidden/>
              </w:rPr>
              <w:tab/>
            </w:r>
            <w:r>
              <w:rPr>
                <w:noProof/>
                <w:webHidden/>
              </w:rPr>
              <w:fldChar w:fldCharType="begin"/>
            </w:r>
            <w:r>
              <w:rPr>
                <w:noProof/>
                <w:webHidden/>
              </w:rPr>
              <w:instrText xml:space="preserve"> PAGEREF _Toc472107211 \h </w:instrText>
            </w:r>
            <w:r>
              <w:rPr>
                <w:noProof/>
                <w:webHidden/>
              </w:rPr>
            </w:r>
            <w:r>
              <w:rPr>
                <w:noProof/>
                <w:webHidden/>
              </w:rPr>
              <w:fldChar w:fldCharType="separate"/>
            </w:r>
            <w:r>
              <w:rPr>
                <w:noProof/>
                <w:webHidden/>
              </w:rPr>
              <w:t>10</w:t>
            </w:r>
            <w:r>
              <w:rPr>
                <w:noProof/>
                <w:webHidden/>
              </w:rPr>
              <w:fldChar w:fldCharType="end"/>
            </w:r>
          </w:hyperlink>
        </w:p>
        <w:p w:rsidR="00FD5D29" w:rsidRDefault="00FD5D29">
          <w:pPr>
            <w:pStyle w:val="TOC2"/>
            <w:tabs>
              <w:tab w:val="right" w:leader="dot" w:pos="9350"/>
            </w:tabs>
            <w:rPr>
              <w:rFonts w:asciiTheme="minorHAnsi" w:eastAsiaTheme="minorEastAsia" w:hAnsiTheme="minorHAnsi" w:cstheme="minorBidi"/>
              <w:noProof/>
              <w:color w:val="auto"/>
              <w:sz w:val="22"/>
              <w:szCs w:val="22"/>
            </w:rPr>
          </w:pPr>
          <w:hyperlink w:anchor="_Toc472107212" w:history="1">
            <w:r w:rsidRPr="00523033">
              <w:rPr>
                <w:rStyle w:val="Hyperlink"/>
                <w:noProof/>
              </w:rPr>
              <w:t>MOSFET Driver Circuit Design</w:t>
            </w:r>
            <w:r>
              <w:rPr>
                <w:noProof/>
                <w:webHidden/>
              </w:rPr>
              <w:tab/>
            </w:r>
            <w:r>
              <w:rPr>
                <w:noProof/>
                <w:webHidden/>
              </w:rPr>
              <w:fldChar w:fldCharType="begin"/>
            </w:r>
            <w:r>
              <w:rPr>
                <w:noProof/>
                <w:webHidden/>
              </w:rPr>
              <w:instrText xml:space="preserve"> PAGEREF _Toc472107212 \h </w:instrText>
            </w:r>
            <w:r>
              <w:rPr>
                <w:noProof/>
                <w:webHidden/>
              </w:rPr>
            </w:r>
            <w:r>
              <w:rPr>
                <w:noProof/>
                <w:webHidden/>
              </w:rPr>
              <w:fldChar w:fldCharType="separate"/>
            </w:r>
            <w:r>
              <w:rPr>
                <w:noProof/>
                <w:webHidden/>
              </w:rPr>
              <w:t>12</w:t>
            </w:r>
            <w:r>
              <w:rPr>
                <w:noProof/>
                <w:webHidden/>
              </w:rPr>
              <w:fldChar w:fldCharType="end"/>
            </w:r>
          </w:hyperlink>
        </w:p>
        <w:p w:rsidR="00FD5D29" w:rsidRDefault="00FD5D29">
          <w:pPr>
            <w:pStyle w:val="TOC2"/>
            <w:tabs>
              <w:tab w:val="right" w:leader="dot" w:pos="9350"/>
            </w:tabs>
            <w:rPr>
              <w:rFonts w:asciiTheme="minorHAnsi" w:eastAsiaTheme="minorEastAsia" w:hAnsiTheme="minorHAnsi" w:cstheme="minorBidi"/>
              <w:noProof/>
              <w:color w:val="auto"/>
              <w:sz w:val="22"/>
              <w:szCs w:val="22"/>
            </w:rPr>
          </w:pPr>
          <w:hyperlink w:anchor="_Toc472107213" w:history="1">
            <w:r w:rsidRPr="00523033">
              <w:rPr>
                <w:rStyle w:val="Hyperlink"/>
                <w:noProof/>
              </w:rPr>
              <w:t>Conclusion and Discussion</w:t>
            </w:r>
            <w:r>
              <w:rPr>
                <w:noProof/>
                <w:webHidden/>
              </w:rPr>
              <w:tab/>
            </w:r>
            <w:r>
              <w:rPr>
                <w:noProof/>
                <w:webHidden/>
              </w:rPr>
              <w:fldChar w:fldCharType="begin"/>
            </w:r>
            <w:r>
              <w:rPr>
                <w:noProof/>
                <w:webHidden/>
              </w:rPr>
              <w:instrText xml:space="preserve"> PAGEREF _Toc472107213 \h </w:instrText>
            </w:r>
            <w:r>
              <w:rPr>
                <w:noProof/>
                <w:webHidden/>
              </w:rPr>
            </w:r>
            <w:r>
              <w:rPr>
                <w:noProof/>
                <w:webHidden/>
              </w:rPr>
              <w:fldChar w:fldCharType="separate"/>
            </w:r>
            <w:r>
              <w:rPr>
                <w:noProof/>
                <w:webHidden/>
              </w:rPr>
              <w:t>13</w:t>
            </w:r>
            <w:r>
              <w:rPr>
                <w:noProof/>
                <w:webHidden/>
              </w:rPr>
              <w:fldChar w:fldCharType="end"/>
            </w:r>
          </w:hyperlink>
        </w:p>
        <w:p w:rsidR="00FD5D29" w:rsidRDefault="00FD5D29">
          <w:pPr>
            <w:pStyle w:val="TOC1"/>
            <w:tabs>
              <w:tab w:val="right" w:leader="dot" w:pos="9350"/>
            </w:tabs>
            <w:rPr>
              <w:rFonts w:asciiTheme="minorHAnsi" w:eastAsiaTheme="minorEastAsia" w:hAnsiTheme="minorHAnsi" w:cstheme="minorBidi"/>
              <w:noProof/>
              <w:color w:val="auto"/>
              <w:sz w:val="22"/>
              <w:szCs w:val="22"/>
            </w:rPr>
          </w:pPr>
          <w:hyperlink w:anchor="_Toc472107214" w:history="1">
            <w:r w:rsidRPr="00523033">
              <w:rPr>
                <w:rStyle w:val="Hyperlink"/>
                <w:noProof/>
              </w:rPr>
              <w:t>APPENDIX</w:t>
            </w:r>
            <w:r>
              <w:rPr>
                <w:noProof/>
                <w:webHidden/>
              </w:rPr>
              <w:tab/>
            </w:r>
            <w:r>
              <w:rPr>
                <w:noProof/>
                <w:webHidden/>
              </w:rPr>
              <w:fldChar w:fldCharType="begin"/>
            </w:r>
            <w:r>
              <w:rPr>
                <w:noProof/>
                <w:webHidden/>
              </w:rPr>
              <w:instrText xml:space="preserve"> PAGEREF _Toc472107214 \h </w:instrText>
            </w:r>
            <w:r>
              <w:rPr>
                <w:noProof/>
                <w:webHidden/>
              </w:rPr>
            </w:r>
            <w:r>
              <w:rPr>
                <w:noProof/>
                <w:webHidden/>
              </w:rPr>
              <w:fldChar w:fldCharType="separate"/>
            </w:r>
            <w:r>
              <w:rPr>
                <w:noProof/>
                <w:webHidden/>
              </w:rPr>
              <w:t>14</w:t>
            </w:r>
            <w:r>
              <w:rPr>
                <w:noProof/>
                <w:webHidden/>
              </w:rPr>
              <w:fldChar w:fldCharType="end"/>
            </w:r>
          </w:hyperlink>
        </w:p>
        <w:p w:rsidR="00FD5D29" w:rsidRDefault="00FD5D29">
          <w:pPr>
            <w:pStyle w:val="TOC1"/>
            <w:tabs>
              <w:tab w:val="right" w:leader="dot" w:pos="9350"/>
            </w:tabs>
            <w:rPr>
              <w:rFonts w:asciiTheme="minorHAnsi" w:eastAsiaTheme="minorEastAsia" w:hAnsiTheme="minorHAnsi" w:cstheme="minorBidi"/>
              <w:noProof/>
              <w:color w:val="auto"/>
              <w:sz w:val="22"/>
              <w:szCs w:val="22"/>
            </w:rPr>
          </w:pPr>
          <w:hyperlink w:anchor="_Toc472107215" w:history="1">
            <w:r w:rsidRPr="00523033">
              <w:rPr>
                <w:rStyle w:val="Hyperlink"/>
                <w:noProof/>
              </w:rPr>
              <w:t>References</w:t>
            </w:r>
            <w:r>
              <w:rPr>
                <w:noProof/>
                <w:webHidden/>
              </w:rPr>
              <w:tab/>
            </w:r>
            <w:r>
              <w:rPr>
                <w:noProof/>
                <w:webHidden/>
              </w:rPr>
              <w:fldChar w:fldCharType="begin"/>
            </w:r>
            <w:r>
              <w:rPr>
                <w:noProof/>
                <w:webHidden/>
              </w:rPr>
              <w:instrText xml:space="preserve"> PAGEREF _Toc472107215 \h </w:instrText>
            </w:r>
            <w:r>
              <w:rPr>
                <w:noProof/>
                <w:webHidden/>
              </w:rPr>
            </w:r>
            <w:r>
              <w:rPr>
                <w:noProof/>
                <w:webHidden/>
              </w:rPr>
              <w:fldChar w:fldCharType="separate"/>
            </w:r>
            <w:r>
              <w:rPr>
                <w:noProof/>
                <w:webHidden/>
              </w:rPr>
              <w:t>25</w:t>
            </w:r>
            <w:r>
              <w:rPr>
                <w:noProof/>
                <w:webHidden/>
              </w:rPr>
              <w:fldChar w:fldCharType="end"/>
            </w:r>
          </w:hyperlink>
        </w:p>
        <w:p w:rsidR="003D7C75" w:rsidRDefault="003D7C75">
          <w:r>
            <w:rPr>
              <w:b/>
              <w:bCs/>
              <w:noProof/>
            </w:rPr>
            <w:fldChar w:fldCharType="end"/>
          </w:r>
        </w:p>
      </w:sdtContent>
    </w:sdt>
    <w:p w:rsidR="003D7C75" w:rsidRDefault="003D7C75" w:rsidP="003C69AF">
      <w:pPr>
        <w:pStyle w:val="Heading1"/>
      </w:pPr>
    </w:p>
    <w:p w:rsidR="003D7C75" w:rsidRDefault="003D7C75" w:rsidP="003D7C75"/>
    <w:p w:rsidR="003D7C75" w:rsidRDefault="003D7C75" w:rsidP="003D7C75"/>
    <w:p w:rsidR="003D7C75" w:rsidRDefault="003D7C75" w:rsidP="003D7C75"/>
    <w:p w:rsidR="003D7C75" w:rsidRDefault="003D7C75" w:rsidP="003D7C75"/>
    <w:p w:rsidR="003D7C75" w:rsidRDefault="003D7C75" w:rsidP="003D7C75"/>
    <w:p w:rsidR="003D7C75" w:rsidRDefault="003D7C75" w:rsidP="003D7C75"/>
    <w:p w:rsidR="003D7C75" w:rsidRDefault="003D7C75" w:rsidP="003D7C75"/>
    <w:p w:rsidR="003D7C75" w:rsidRPr="003D7C75" w:rsidRDefault="003D7C75" w:rsidP="003D7C75"/>
    <w:p w:rsidR="003C69AF" w:rsidRDefault="003C69AF" w:rsidP="003C69AF">
      <w:pPr>
        <w:pStyle w:val="Heading1"/>
        <w:rPr>
          <w:rFonts w:ascii="Times New Roman" w:eastAsia="Times New Roman" w:hAnsi="Times New Roman" w:cs="Times New Roman"/>
          <w:color w:val="auto"/>
          <w:sz w:val="48"/>
          <w:szCs w:val="48"/>
        </w:rPr>
      </w:pPr>
      <w:bookmarkStart w:id="0" w:name="_Toc472107196"/>
      <w:r>
        <w:t>I. Theory</w:t>
      </w:r>
      <w:bookmarkEnd w:id="0"/>
      <w:r>
        <w:t xml:space="preserve">  </w:t>
      </w:r>
    </w:p>
    <w:p w:rsidR="003C69AF" w:rsidRDefault="003C69AF" w:rsidP="003C69AF"/>
    <w:p w:rsidR="003C69AF" w:rsidRDefault="003C69AF" w:rsidP="003C69AF">
      <w:pPr>
        <w:pStyle w:val="NormalWeb"/>
        <w:spacing w:before="0" w:beforeAutospacing="0" w:after="0" w:afterAutospacing="0"/>
        <w:ind w:firstLine="720"/>
        <w:jc w:val="both"/>
      </w:pPr>
      <w:r>
        <w:rPr>
          <w:rFonts w:ascii="Cambria" w:hAnsi="Cambria"/>
        </w:rPr>
        <w:t xml:space="preserve">It is becoming more common for medical issues to be treated through a variety of physical treatments rather than chemical. Popular among those issues are those dealing with skin lesions and their associated negative effects on one’s health- both mental and physical. Somewhat of a broad category, skin lesions can entail Port-Wine stains, spider webbed veins, </w:t>
      </w:r>
      <w:r>
        <w:rPr>
          <w:rFonts w:ascii="Cambria" w:hAnsi="Cambria"/>
        </w:rPr>
        <w:lastRenderedPageBreak/>
        <w:t xml:space="preserve">and more. Many of these are aesthetic in nature and can be treated via laser therapy. Along those same lines is the process of permanent excessive hair removal, which is a very common commercial procedure done by people across the globe. The research done looks through a lens towards these applications of lasers and how a streamlined system with cost-efficiency and ease-of-use would stand to provide an advancement of current methods. It is noted that the design process takes into account the necessary requirements for each separate situation and attempts to draw conclusions as to what parameters are acceptable. </w:t>
      </w:r>
    </w:p>
    <w:p w:rsidR="003C69AF" w:rsidRDefault="003C69AF" w:rsidP="003C69AF"/>
    <w:p w:rsidR="003C69AF" w:rsidRDefault="003C69AF" w:rsidP="003C69AF">
      <w:pPr>
        <w:pStyle w:val="Heading2"/>
      </w:pPr>
      <w:bookmarkStart w:id="1" w:name="_Toc472107197"/>
      <w:r>
        <w:t>Laser options</w:t>
      </w:r>
      <w:bookmarkEnd w:id="1"/>
    </w:p>
    <w:p w:rsidR="003C69AF" w:rsidRDefault="003C69AF" w:rsidP="003C69AF">
      <w:pPr>
        <w:pStyle w:val="NormalWeb"/>
        <w:spacing w:before="0" w:beforeAutospacing="0" w:after="0" w:afterAutospacing="0"/>
        <w:jc w:val="both"/>
      </w:pPr>
      <w:r>
        <w:rPr>
          <w:rStyle w:val="apple-tab-span"/>
          <w:rFonts w:ascii="Cambria" w:hAnsi="Cambria"/>
        </w:rPr>
        <w:tab/>
      </w:r>
      <w:r>
        <w:rPr>
          <w:rFonts w:ascii="Cambria" w:hAnsi="Cambria"/>
        </w:rPr>
        <w:t xml:space="preserve">Focus of research: diode laser (pros cons </w:t>
      </w:r>
      <w:proofErr w:type="spellStart"/>
      <w:r>
        <w:rPr>
          <w:rFonts w:ascii="Cambria" w:hAnsi="Cambria"/>
        </w:rPr>
        <w:t>etc</w:t>
      </w:r>
      <w:proofErr w:type="spellEnd"/>
      <w:r>
        <w:rPr>
          <w:rFonts w:ascii="Cambria" w:hAnsi="Cambria"/>
        </w:rPr>
        <w:t>; more to be added)</w:t>
      </w:r>
    </w:p>
    <w:p w:rsidR="003C69AF" w:rsidRDefault="003C69AF" w:rsidP="003C69AF"/>
    <w:p w:rsidR="003C69AF" w:rsidRDefault="003C69AF" w:rsidP="003C69AF">
      <w:pPr>
        <w:pStyle w:val="NormalWeb"/>
        <w:spacing w:before="0" w:beforeAutospacing="0" w:after="0" w:afterAutospacing="0"/>
        <w:jc w:val="both"/>
      </w:pPr>
      <w:r>
        <w:rPr>
          <w:rStyle w:val="apple-tab-span"/>
          <w:rFonts w:ascii="Cambria" w:hAnsi="Cambria"/>
        </w:rPr>
        <w:tab/>
      </w:r>
      <w:r>
        <w:rPr>
          <w:rFonts w:ascii="Cambria" w:hAnsi="Cambria"/>
        </w:rPr>
        <w:t xml:space="preserve">Lasers have a multitude of delivery options, each with a different medium for propagation with different operational parameters and limitation and usages. While the focus of this research will be the diode laser, it is important to understand the other options that are currently employed and have achieved clinical success. </w:t>
      </w:r>
    </w:p>
    <w:p w:rsidR="003C69AF" w:rsidRDefault="003C69AF" w:rsidP="003C69AF"/>
    <w:p w:rsidR="003C69AF" w:rsidRDefault="003C69AF" w:rsidP="003C69AF">
      <w:pPr>
        <w:pStyle w:val="NormalWeb"/>
        <w:spacing w:before="0" w:beforeAutospacing="0" w:after="0" w:afterAutospacing="0"/>
        <w:jc w:val="both"/>
      </w:pPr>
      <w:r>
        <w:rPr>
          <w:rFonts w:ascii="Cambria" w:hAnsi="Cambria"/>
        </w:rPr>
        <w:t xml:space="preserve">Neodymium doped yttrium-aluminum-garnet lasers, or </w:t>
      </w:r>
      <w:proofErr w:type="spellStart"/>
      <w:r>
        <w:rPr>
          <w:rFonts w:ascii="Cambria" w:hAnsi="Cambria"/>
        </w:rPr>
        <w:t>Nd:YAG</w:t>
      </w:r>
      <w:proofErr w:type="spellEnd"/>
      <w:r>
        <w:rPr>
          <w:rFonts w:ascii="Cambria" w:hAnsi="Cambria"/>
        </w:rPr>
        <w:t xml:space="preserve"> for short, are crystal lasers that have a yttrium-aluminum-garnet crystal housing and is doped by neodymium, as suggested by the name. This laser in particular has a wavelength of 1064nm, with different uses in dermatology in treating vascular lesions other such skin disorders. The primary purpose of the laser is the breaking down of the red hemoglobin respiratory pigment. Hemoglobin is a protein that carries oxygen through capillaries and gives blood its red appearance. </w:t>
      </w:r>
    </w:p>
    <w:p w:rsidR="003C69AF" w:rsidRDefault="003C69AF" w:rsidP="003C69AF"/>
    <w:p w:rsidR="003C69AF" w:rsidRDefault="003C69AF" w:rsidP="003C69AF">
      <w:pPr>
        <w:pStyle w:val="NormalWeb"/>
        <w:spacing w:before="0" w:beforeAutospacing="0" w:after="0" w:afterAutospacing="0"/>
        <w:jc w:val="both"/>
      </w:pPr>
      <w:r>
        <w:rPr>
          <w:rFonts w:ascii="Cambria" w:hAnsi="Cambria"/>
        </w:rPr>
        <w:t>Carbon dioxide CO</w:t>
      </w:r>
      <w:r>
        <w:rPr>
          <w:rFonts w:ascii="Cambria" w:hAnsi="Cambria"/>
          <w:sz w:val="14"/>
          <w:szCs w:val="14"/>
          <w:vertAlign w:val="subscript"/>
        </w:rPr>
        <w:t>2</w:t>
      </w:r>
      <w:r>
        <w:rPr>
          <w:rFonts w:ascii="Cambria" w:hAnsi="Cambria"/>
        </w:rPr>
        <w:t xml:space="preserve"> lasers are typically used in industrial or surgical settings due to its high power output. </w:t>
      </w:r>
    </w:p>
    <w:p w:rsidR="003C69AF" w:rsidRDefault="003C69AF" w:rsidP="003C69AF"/>
    <w:p w:rsidR="003C69AF" w:rsidRDefault="00A0717E" w:rsidP="003C69AF">
      <w:pPr>
        <w:pStyle w:val="NormalWeb"/>
        <w:spacing w:before="0" w:beforeAutospacing="0" w:after="0" w:afterAutospacing="0"/>
        <w:jc w:val="both"/>
      </w:pPr>
      <w:hyperlink r:id="rId6" w:history="1">
        <w:r w:rsidR="003C69AF">
          <w:rPr>
            <w:rStyle w:val="Hyperlink"/>
            <w:rFonts w:ascii="Cambria" w:hAnsi="Cambria"/>
          </w:rPr>
          <w:t>http://www.troteclaser.com/en-US/Support/FAQs/Pages/Laser-Types.aspx</w:t>
        </w:r>
        <w:r w:rsidR="003C69AF">
          <w:rPr>
            <w:rFonts w:ascii="Cambria" w:hAnsi="Cambria"/>
          </w:rPr>
          <w:br/>
        </w:r>
        <w:r w:rsidR="003C69AF">
          <w:rPr>
            <w:rFonts w:ascii="Cambria" w:hAnsi="Cambria"/>
          </w:rPr>
          <w:br/>
        </w:r>
      </w:hyperlink>
      <w:hyperlink r:id="rId7" w:history="1">
        <w:r w:rsidR="003C69AF">
          <w:rPr>
            <w:rStyle w:val="Hyperlink"/>
            <w:rFonts w:ascii="Cambria" w:hAnsi="Cambria"/>
          </w:rPr>
          <w:t>http://www.dermnetnz.org/topics/pulsed-dye-laser-treatment/</w:t>
        </w:r>
      </w:hyperlink>
    </w:p>
    <w:p w:rsidR="003C69AF" w:rsidRDefault="003C69AF" w:rsidP="003C69AF"/>
    <w:p w:rsidR="003C69AF" w:rsidRDefault="003C69AF" w:rsidP="003C69AF">
      <w:pPr>
        <w:pStyle w:val="NormalWeb"/>
        <w:spacing w:before="0" w:beforeAutospacing="0" w:after="0" w:afterAutospacing="0"/>
        <w:jc w:val="both"/>
      </w:pPr>
      <w:r>
        <w:rPr>
          <w:rFonts w:ascii="Cambria" w:hAnsi="Cambria"/>
          <w:color w:val="FF0000"/>
        </w:rPr>
        <w:t>-Should add more info in this part</w:t>
      </w:r>
    </w:p>
    <w:p w:rsidR="003C69AF" w:rsidRDefault="003C69AF" w:rsidP="003C69AF"/>
    <w:p w:rsidR="003C69AF" w:rsidRDefault="003C69AF" w:rsidP="003C69AF">
      <w:pPr>
        <w:pStyle w:val="Heading2"/>
      </w:pPr>
      <w:bookmarkStart w:id="2" w:name="_Toc472107198"/>
      <w:r>
        <w:t>Port Wine Stains</w:t>
      </w:r>
      <w:bookmarkEnd w:id="2"/>
    </w:p>
    <w:p w:rsidR="003C69AF" w:rsidRDefault="003C69AF" w:rsidP="003C69AF"/>
    <w:p w:rsidR="003C69AF" w:rsidRDefault="003C69AF" w:rsidP="003C69AF">
      <w:pPr>
        <w:pStyle w:val="NormalWeb"/>
        <w:spacing w:before="0" w:beforeAutospacing="0" w:after="0" w:afterAutospacing="0"/>
        <w:ind w:firstLine="720"/>
        <w:jc w:val="both"/>
      </w:pPr>
      <w:r>
        <w:rPr>
          <w:rFonts w:ascii="Cambria" w:hAnsi="Cambria"/>
        </w:rPr>
        <w:t xml:space="preserve">Port Wine stains were the first of the skin lesions researched.  Also categorized as a birthmark, due to the prevalence of appearance during the postpartum period of a newborn’s life, Port Wine stains are discolorations of the skin predominantly in the facial area. The color palette ranges from sanguine tones to more violet ones and the size often increases relative to the size of the face. </w:t>
      </w:r>
      <w:r>
        <w:rPr>
          <w:rFonts w:ascii="Cambria" w:hAnsi="Cambria"/>
          <w:b/>
          <w:bCs/>
        </w:rPr>
        <w:t>Insert photos for ref</w:t>
      </w:r>
      <w:r>
        <w:rPr>
          <w:rFonts w:ascii="Cambria" w:hAnsi="Cambria"/>
        </w:rPr>
        <w:t>. As is the case of many a disorder, these stains are the effect of genetic mutations, specifically in the GNAQ gene</w:t>
      </w:r>
      <w:r>
        <w:rPr>
          <w:rFonts w:ascii="Cambria" w:hAnsi="Cambria"/>
          <w:sz w:val="14"/>
          <w:szCs w:val="14"/>
          <w:vertAlign w:val="superscript"/>
        </w:rPr>
        <w:t>1</w:t>
      </w:r>
      <w:r>
        <w:rPr>
          <w:rFonts w:ascii="Cambria" w:hAnsi="Cambria"/>
          <w:b/>
          <w:bCs/>
        </w:rPr>
        <w:t>.  </w:t>
      </w:r>
      <w:r>
        <w:rPr>
          <w:rFonts w:ascii="Cambria" w:hAnsi="Cambria"/>
        </w:rPr>
        <w:t xml:space="preserve">The end result of this mutation is the malformation of proper blood capillaries leading to swelling and characteristic discoloration. </w:t>
      </w:r>
    </w:p>
    <w:p w:rsidR="003C69AF" w:rsidRDefault="003C69AF" w:rsidP="003C69AF"/>
    <w:p w:rsidR="003C69AF" w:rsidRDefault="003C69AF" w:rsidP="003C69AF">
      <w:pPr>
        <w:pStyle w:val="NormalWeb"/>
        <w:spacing w:before="0" w:beforeAutospacing="0" w:after="0" w:afterAutospacing="0"/>
        <w:ind w:firstLine="720"/>
        <w:jc w:val="both"/>
      </w:pPr>
      <w:r>
        <w:rPr>
          <w:rFonts w:ascii="Cambria" w:hAnsi="Cambria"/>
        </w:rPr>
        <w:t xml:space="preserve">Typically the offending regions lay 0.5mm to 1.5mm beneath the epidermis, which also suggests possibilities of infection and hemorrhaging due to increased vascular activity. </w:t>
      </w:r>
      <w:r>
        <w:rPr>
          <w:rFonts w:ascii="Cambria" w:hAnsi="Cambria"/>
        </w:rPr>
        <w:lastRenderedPageBreak/>
        <w:t xml:space="preserve">Many different treatments have been suggested and tested, but the most effective has been found to be laser treatment. There have been established practices of different laser therapies with the main goal to utilize a pulsed laser to selectively damage the malformed blood vessels while leaving the skin intact. To accomplish this, the hemoglobin inside the vessels would be matched to an appropriate laser irradiation wavelength for the optimal absorption. This method, known as selective </w:t>
      </w:r>
      <w:proofErr w:type="spellStart"/>
      <w:r>
        <w:rPr>
          <w:rFonts w:ascii="Cambria" w:hAnsi="Cambria"/>
        </w:rPr>
        <w:t>photothermolysis</w:t>
      </w:r>
      <w:proofErr w:type="spellEnd"/>
      <w:r>
        <w:rPr>
          <w:rFonts w:ascii="Cambria" w:hAnsi="Cambria"/>
        </w:rPr>
        <w:t>, assumes values of the absorption coefficient of the skin to be akin to that of water due to composition ratios</w:t>
      </w:r>
      <w:r>
        <w:rPr>
          <w:rFonts w:ascii="Cambria" w:hAnsi="Cambria"/>
          <w:sz w:val="14"/>
          <w:szCs w:val="14"/>
          <w:vertAlign w:val="superscript"/>
        </w:rPr>
        <w:t>2</w:t>
      </w:r>
      <w:r>
        <w:rPr>
          <w:rFonts w:ascii="Cambria" w:hAnsi="Cambria"/>
        </w:rPr>
        <w:t xml:space="preserve">. </w:t>
      </w:r>
    </w:p>
    <w:p w:rsidR="003C69AF" w:rsidRDefault="003C69AF" w:rsidP="003C69AF">
      <w:pPr>
        <w:keepNext/>
        <w:spacing w:after="240"/>
      </w:pPr>
      <w:r>
        <w:br/>
      </w:r>
      <w:r>
        <w:br/>
      </w:r>
      <w:r>
        <w:rPr>
          <w:noProof/>
        </w:rPr>
        <w:drawing>
          <wp:inline distT="0" distB="0" distL="0" distR="0" wp14:anchorId="587D00C1" wp14:editId="4E92CC78">
            <wp:extent cx="4495800" cy="2712720"/>
            <wp:effectExtent l="0" t="0" r="0" b="0"/>
            <wp:docPr id="5" name="Picture 5" descr="https://lh3.googleusercontent.com/o890iSMevDjgpXc_uE3B6_r35lruYDz5w-pCfNASywf5rQnFKSOv3xcMUbSmgce5I988_oDjlbWrMSskIzQUdiRxo_wgGyg89hoA9Wxv7Tz_Z9vaNve6Bqaf9rIalEDBQ-SX3jlEGpVjy1G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o890iSMevDjgpXc_uE3B6_r35lruYDz5w-pCfNASywf5rQnFKSOv3xcMUbSmgce5I988_oDjlbWrMSskIzQUdiRxo_wgGyg89hoA9Wxv7Tz_Z9vaNve6Bqaf9rIalEDBQ-SX3jlEGpVjy1Gr_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712720"/>
                    </a:xfrm>
                    <a:prstGeom prst="rect">
                      <a:avLst/>
                    </a:prstGeom>
                    <a:noFill/>
                    <a:ln>
                      <a:noFill/>
                    </a:ln>
                  </pic:spPr>
                </pic:pic>
              </a:graphicData>
            </a:graphic>
          </wp:inline>
        </w:drawing>
      </w:r>
    </w:p>
    <w:p w:rsidR="003C69AF" w:rsidRDefault="003C69AF" w:rsidP="003C69AF">
      <w:pPr>
        <w:pStyle w:val="Caption"/>
      </w:pPr>
      <w:r>
        <w:t xml:space="preserve">Figure </w:t>
      </w:r>
      <w:fldSimple w:instr=" SEQ Figure \* ARABIC ">
        <w:r w:rsidR="00FD5D29">
          <w:rPr>
            <w:noProof/>
          </w:rPr>
          <w:t>1</w:t>
        </w:r>
      </w:fldSimple>
      <w:r>
        <w:t>: testing</w:t>
      </w:r>
    </w:p>
    <w:p w:rsidR="003C69AF" w:rsidRDefault="003C69AF" w:rsidP="003C69AF">
      <w:pPr>
        <w:spacing w:after="240"/>
      </w:pPr>
      <w:r>
        <w:br/>
      </w:r>
      <w:r>
        <w:br/>
      </w:r>
      <w:r>
        <w:br/>
      </w:r>
      <w:r>
        <w:br/>
      </w:r>
      <w:r>
        <w:br/>
      </w:r>
      <w:r>
        <w:br/>
      </w:r>
      <w:r>
        <w:br/>
      </w:r>
      <w:r>
        <w:br/>
      </w:r>
      <w:r>
        <w:br/>
      </w:r>
      <w:r>
        <w:br/>
      </w:r>
      <w:r>
        <w:br/>
      </w:r>
      <w:r>
        <w:br/>
      </w:r>
      <w:r>
        <w:br/>
      </w:r>
      <w:r>
        <w:br/>
      </w:r>
    </w:p>
    <w:p w:rsidR="003C69AF" w:rsidRDefault="003C69AF" w:rsidP="003C69AF">
      <w:pPr>
        <w:pStyle w:val="NormalWeb"/>
        <w:spacing w:before="0" w:beforeAutospacing="0" w:after="0" w:afterAutospacing="0"/>
        <w:ind w:firstLine="720"/>
        <w:jc w:val="both"/>
      </w:pPr>
      <w:r>
        <w:rPr>
          <w:rFonts w:ascii="Cambria" w:hAnsi="Cambria"/>
        </w:rPr>
        <w:t xml:space="preserve">The chart shown in </w:t>
      </w:r>
      <w:r>
        <w:rPr>
          <w:rFonts w:ascii="Cambria" w:hAnsi="Cambria"/>
          <w:b/>
          <w:bCs/>
        </w:rPr>
        <w:t>figure X</w:t>
      </w:r>
      <w:r>
        <w:rPr>
          <w:rFonts w:ascii="Cambria" w:hAnsi="Cambria"/>
        </w:rPr>
        <w:t xml:space="preserve"> has a relationship between the wavelength of a laser and the associated absorption coefficient of the blood, epidermis, and skin tissue (essentially water). Ideally, the coefficient of the blood would be higher than that of the epidermis and </w:t>
      </w:r>
      <w:r>
        <w:rPr>
          <w:rFonts w:ascii="Cambria" w:hAnsi="Cambria"/>
        </w:rPr>
        <w:lastRenderedPageBreak/>
        <w:t xml:space="preserve">the water coefficient would be minimized. According to the graph, the optimal wavelengths are achieved through either a KTP laser or dye laser at around 530 nm and 595 nm respectively. </w:t>
      </w:r>
    </w:p>
    <w:p w:rsidR="003C69AF" w:rsidRDefault="003C69AF" w:rsidP="003C69AF"/>
    <w:p w:rsidR="003C69AF" w:rsidRDefault="003C69AF" w:rsidP="003C69AF">
      <w:pPr>
        <w:pStyle w:val="NormalWeb"/>
        <w:spacing w:before="0" w:beforeAutospacing="0" w:after="0" w:afterAutospacing="0"/>
        <w:ind w:firstLine="720"/>
        <w:jc w:val="both"/>
      </w:pPr>
      <w:r>
        <w:rPr>
          <w:rFonts w:ascii="Cambria" w:hAnsi="Cambria"/>
        </w:rPr>
        <w:t>It is noted, however, the laser is not only absorbed but also participates in scattering in all directions throughout the tissue, modeled by Rayleigh and Mie theories</w:t>
      </w:r>
      <w:r>
        <w:rPr>
          <w:rFonts w:ascii="Cambria" w:hAnsi="Cambria"/>
          <w:sz w:val="14"/>
          <w:szCs w:val="14"/>
          <w:vertAlign w:val="superscript"/>
        </w:rPr>
        <w:t>2</w:t>
      </w:r>
      <w:r>
        <w:rPr>
          <w:rFonts w:ascii="Cambria" w:hAnsi="Cambria"/>
        </w:rPr>
        <w:t xml:space="preserve">. Scattered light can also be internally refracted or exit as reflected light. </w:t>
      </w:r>
    </w:p>
    <w:p w:rsidR="003C69AF" w:rsidRDefault="003C69AF" w:rsidP="003C69AF"/>
    <w:p w:rsidR="003C69AF" w:rsidRDefault="003C69AF" w:rsidP="003C69AF">
      <w:pPr>
        <w:pStyle w:val="NormalWeb"/>
        <w:spacing w:before="0" w:beforeAutospacing="0" w:after="0" w:afterAutospacing="0"/>
        <w:ind w:firstLine="720"/>
        <w:jc w:val="both"/>
      </w:pPr>
      <w:r>
        <w:rPr>
          <w:rFonts w:ascii="Cambria" w:hAnsi="Cambria"/>
        </w:rPr>
        <w:t xml:space="preserve">Along with the aforementioned parameters, the spot size of a laser is a crucial factor in achieving desired deployment of heat. The spot size is characterized by its diameter, determining the penetration depth of the beam. This penetration depth correlated to the spot size must be balanced with the scattering as well as attenuation that take place due to the distribution of light. </w:t>
      </w:r>
    </w:p>
    <w:p w:rsidR="003C69AF" w:rsidRDefault="003C69AF" w:rsidP="003C69AF"/>
    <w:p w:rsidR="003C69AF" w:rsidRDefault="003C69AF" w:rsidP="003C69AF">
      <w:pPr>
        <w:pStyle w:val="NormalWeb"/>
        <w:spacing w:before="0" w:beforeAutospacing="0" w:after="0" w:afterAutospacing="0"/>
        <w:ind w:firstLine="720"/>
        <w:jc w:val="both"/>
      </w:pPr>
      <w:r>
        <w:rPr>
          <w:rFonts w:ascii="Cambria" w:hAnsi="Cambria"/>
        </w:rPr>
        <w:t xml:space="preserve">A practical setting also requires that the laser is not continuously on, as it would damage the skin by burning it. Naturally, heat is not a contained package, and will diffuse from the target location to its surroundings, presenting the unwanted possibility of collateral damage, contrary to the end goal of selective </w:t>
      </w:r>
      <w:proofErr w:type="spellStart"/>
      <w:r>
        <w:rPr>
          <w:rFonts w:ascii="Cambria" w:hAnsi="Cambria"/>
        </w:rPr>
        <w:t>photothermolysis</w:t>
      </w:r>
      <w:proofErr w:type="spellEnd"/>
      <w:r>
        <w:rPr>
          <w:rFonts w:ascii="Cambria" w:hAnsi="Cambria"/>
        </w:rPr>
        <w:t xml:space="preserve">. The question that naturally follows is that of pulse duration, asking for a criterion stipulating the allotted time until the surrounding tissue is damaged. Another factor influencing the application is the </w:t>
      </w:r>
      <w:proofErr w:type="spellStart"/>
      <w:r>
        <w:rPr>
          <w:rFonts w:ascii="Cambria" w:hAnsi="Cambria"/>
        </w:rPr>
        <w:t>fluence</w:t>
      </w:r>
      <w:proofErr w:type="spellEnd"/>
      <w:r>
        <w:rPr>
          <w:rFonts w:ascii="Cambria" w:hAnsi="Cambria"/>
        </w:rPr>
        <w:t xml:space="preserve"> of the laser pulse. The </w:t>
      </w:r>
      <w:proofErr w:type="spellStart"/>
      <w:r>
        <w:rPr>
          <w:rFonts w:ascii="Cambria" w:hAnsi="Cambria"/>
        </w:rPr>
        <w:t>fluence</w:t>
      </w:r>
      <w:proofErr w:type="spellEnd"/>
      <w:r>
        <w:rPr>
          <w:rFonts w:ascii="Cambria" w:hAnsi="Cambria"/>
        </w:rPr>
        <w:t xml:space="preserve"> is defined as the “optical energy delivered per unit area”</w:t>
      </w:r>
      <w:r>
        <w:rPr>
          <w:rFonts w:ascii="Cambria" w:hAnsi="Cambria"/>
          <w:sz w:val="14"/>
          <w:szCs w:val="14"/>
          <w:vertAlign w:val="superscript"/>
        </w:rPr>
        <w:t>4</w:t>
      </w:r>
      <w:r>
        <w:rPr>
          <w:rFonts w:ascii="Cambria" w:hAnsi="Cambria"/>
        </w:rPr>
        <w:t xml:space="preserve">, and take the units of [Jcm2]. The pulse duration would work in conjunction with the absorption coefficient, </w:t>
      </w:r>
      <w:proofErr w:type="spellStart"/>
      <w:r>
        <w:rPr>
          <w:rFonts w:ascii="Cambria" w:hAnsi="Cambria"/>
        </w:rPr>
        <w:t>fluence</w:t>
      </w:r>
      <w:proofErr w:type="spellEnd"/>
      <w:r>
        <w:rPr>
          <w:rFonts w:ascii="Cambria" w:hAnsi="Cambria"/>
        </w:rPr>
        <w:t xml:space="preserve">, and penetration depth parameters to form an outline of design constraints necessary for successful laser treatments. </w:t>
      </w:r>
    </w:p>
    <w:p w:rsidR="003C69AF" w:rsidRDefault="003C69AF" w:rsidP="003C69AF"/>
    <w:p w:rsidR="003C69AF" w:rsidRDefault="003C69AF" w:rsidP="003C69AF">
      <w:pPr>
        <w:pStyle w:val="NormalWeb"/>
        <w:spacing w:before="0" w:beforeAutospacing="0" w:after="0" w:afterAutospacing="0"/>
        <w:ind w:firstLine="720"/>
        <w:jc w:val="both"/>
      </w:pPr>
      <w:r>
        <w:rPr>
          <w:rFonts w:ascii="Cambria" w:hAnsi="Cambria"/>
        </w:rPr>
        <w:t xml:space="preserve">According to a clinical trial done by several researchers at the Cochrane Group, both a pulsed dye laser and an </w:t>
      </w:r>
      <w:proofErr w:type="spellStart"/>
      <w:r>
        <w:rPr>
          <w:rFonts w:ascii="Cambria" w:hAnsi="Cambria"/>
        </w:rPr>
        <w:t>Nd:YAG</w:t>
      </w:r>
      <w:proofErr w:type="spellEnd"/>
      <w:r>
        <w:rPr>
          <w:rFonts w:ascii="Cambria" w:hAnsi="Cambria"/>
        </w:rPr>
        <w:t xml:space="preserve"> laser produced successful results in reducing the birthmarks throughout several treatments with the latter laser being slightly favored. They were far from perfect, however, with patients experiencing “Short‐term side‐effects included pain, crusting, and blistering in the first two weeks after treatment.”</w:t>
      </w:r>
      <w:r>
        <w:rPr>
          <w:rFonts w:ascii="Cambria" w:hAnsi="Cambria"/>
          <w:sz w:val="14"/>
          <w:szCs w:val="14"/>
          <w:vertAlign w:val="superscript"/>
        </w:rPr>
        <w:t>3</w:t>
      </w:r>
    </w:p>
    <w:p w:rsidR="003C69AF" w:rsidRDefault="003C69AF" w:rsidP="003C69AF"/>
    <w:p w:rsidR="003C69AF" w:rsidRDefault="003C69AF" w:rsidP="003C69AF">
      <w:pPr>
        <w:pStyle w:val="NormalWeb"/>
        <w:spacing w:before="0" w:beforeAutospacing="0" w:after="0" w:afterAutospacing="0"/>
        <w:ind w:firstLine="720"/>
        <w:jc w:val="both"/>
      </w:pPr>
      <w:r>
        <w:rPr>
          <w:rFonts w:ascii="Cambria" w:hAnsi="Cambria"/>
        </w:rPr>
        <w:t>There are a variety of laser delivery systems offered in other clinics such as the Laser &amp; Skin Surgery Center of New York</w:t>
      </w:r>
      <w:r>
        <w:rPr>
          <w:rFonts w:ascii="Cambria" w:hAnsi="Cambria"/>
          <w:sz w:val="14"/>
          <w:szCs w:val="14"/>
          <w:vertAlign w:val="superscript"/>
        </w:rPr>
        <w:t>7</w:t>
      </w:r>
      <w:r>
        <w:rPr>
          <w:rFonts w:ascii="Cambria" w:hAnsi="Cambria"/>
        </w:rPr>
        <w:t xml:space="preserve">. Their options include “V-beam” lasers, which are pulsed dye lasers, Alexandrite lasers, </w:t>
      </w:r>
      <w:proofErr w:type="spellStart"/>
      <w:r>
        <w:rPr>
          <w:rFonts w:ascii="Cambria" w:hAnsi="Cambria"/>
        </w:rPr>
        <w:t>Nd:YAG</w:t>
      </w:r>
      <w:proofErr w:type="spellEnd"/>
      <w:r>
        <w:rPr>
          <w:rFonts w:ascii="Cambria" w:hAnsi="Cambria"/>
        </w:rPr>
        <w:t xml:space="preserve"> lasers, a combination of a 532nm KTP laser in conjunction with the 1064nm YAG laser in the “Excel V laser”</w:t>
      </w:r>
      <w:r>
        <w:rPr>
          <w:rFonts w:ascii="Cambria" w:hAnsi="Cambria"/>
          <w:sz w:val="14"/>
          <w:szCs w:val="14"/>
          <w:vertAlign w:val="superscript"/>
        </w:rPr>
        <w:t>5</w:t>
      </w:r>
      <w:r>
        <w:rPr>
          <w:rFonts w:ascii="Cambria" w:hAnsi="Cambria"/>
        </w:rPr>
        <w:t>, and a CO</w:t>
      </w:r>
      <w:r>
        <w:rPr>
          <w:rFonts w:ascii="Cambria" w:hAnsi="Cambria"/>
          <w:sz w:val="14"/>
          <w:szCs w:val="14"/>
          <w:vertAlign w:val="subscript"/>
        </w:rPr>
        <w:t>2</w:t>
      </w:r>
      <w:r>
        <w:rPr>
          <w:rFonts w:ascii="Cambria" w:hAnsi="Cambria"/>
        </w:rPr>
        <w:t xml:space="preserve"> fractional laser (“</w:t>
      </w:r>
      <w:proofErr w:type="spellStart"/>
      <w:r>
        <w:rPr>
          <w:rFonts w:ascii="Cambria" w:hAnsi="Cambria"/>
        </w:rPr>
        <w:t>Fraxel</w:t>
      </w:r>
      <w:proofErr w:type="spellEnd"/>
      <w:r>
        <w:rPr>
          <w:rFonts w:ascii="Cambria" w:hAnsi="Cambria"/>
        </w:rPr>
        <w:t>”)</w:t>
      </w:r>
      <w:r>
        <w:rPr>
          <w:rFonts w:ascii="Cambria" w:hAnsi="Cambria"/>
          <w:sz w:val="14"/>
          <w:szCs w:val="14"/>
          <w:vertAlign w:val="superscript"/>
        </w:rPr>
        <w:t>6</w:t>
      </w:r>
      <w:r>
        <w:rPr>
          <w:rFonts w:ascii="Cambria" w:hAnsi="Cambria"/>
        </w:rPr>
        <w:t xml:space="preserve">. Each of these options has seen clinical success, but offer the disadvantage of being specialized equipment. Often large and cumbersome, the machines required for the operation are not optimized for consumer use, and requires specialized knowledge as well as a hefty investment. </w:t>
      </w:r>
    </w:p>
    <w:p w:rsidR="003C69AF" w:rsidRDefault="003C69AF" w:rsidP="003C69AF"/>
    <w:p w:rsidR="003C69AF" w:rsidRDefault="003C69AF" w:rsidP="003C69AF">
      <w:pPr>
        <w:pStyle w:val="Heading2"/>
      </w:pPr>
      <w:bookmarkStart w:id="3" w:name="_Toc472107199"/>
      <w:r>
        <w:t>Laser Hair Removal</w:t>
      </w:r>
      <w:bookmarkEnd w:id="3"/>
    </w:p>
    <w:p w:rsidR="003C69AF" w:rsidRDefault="003C69AF" w:rsidP="003C69AF"/>
    <w:p w:rsidR="003C69AF" w:rsidRDefault="003C69AF" w:rsidP="003C69AF">
      <w:pPr>
        <w:pStyle w:val="NormalWeb"/>
        <w:spacing w:before="0" w:beforeAutospacing="0" w:after="0" w:afterAutospacing="0"/>
        <w:jc w:val="both"/>
      </w:pPr>
      <w:r>
        <w:rPr>
          <w:rStyle w:val="apple-tab-span"/>
          <w:rFonts w:ascii="Cambria" w:hAnsi="Cambria"/>
        </w:rPr>
        <w:tab/>
      </w:r>
      <w:r>
        <w:rPr>
          <w:rFonts w:ascii="Cambria" w:hAnsi="Cambria"/>
        </w:rPr>
        <w:t xml:space="preserve">Similar to the treatment of skin lesions, laser hair removal uses many different types of lasers and systems. The main goal of is typically to permanently destroy hair growth in targeted locations, an improvement in many ways over the ubiquitous short-term solutions that have a variety of drawbacks. Waxing is extremely painful, for example, with possibilities </w:t>
      </w:r>
      <w:r>
        <w:rPr>
          <w:rFonts w:ascii="Cambria" w:hAnsi="Cambria"/>
        </w:rPr>
        <w:lastRenderedPageBreak/>
        <w:t xml:space="preserve">of infection and skin irritation. Shaving can have similar effects of irritation as well as being only a temporary solution with new growth being prickly and uncomfortable.  The standard has thus been set with the emergence of laser removal as an option. </w:t>
      </w:r>
    </w:p>
    <w:p w:rsidR="003C69AF" w:rsidRDefault="003C69AF" w:rsidP="003C69AF"/>
    <w:p w:rsidR="003C69AF" w:rsidRDefault="003C69AF" w:rsidP="003C69AF">
      <w:pPr>
        <w:pStyle w:val="NormalWeb"/>
        <w:spacing w:before="0" w:beforeAutospacing="0" w:after="0" w:afterAutospacing="0"/>
        <w:jc w:val="both"/>
      </w:pPr>
      <w:r>
        <w:rPr>
          <w:rFonts w:ascii="Cambria" w:hAnsi="Cambria"/>
        </w:rPr>
        <w:t>In the case of a design targeted towards this application, looking at the anatomy of the hair is imperative to the elucidation of proper parameters. The hair follicle is the structure housing the hair shaft, beginning at a bulb in the dermis and terminating at the epidermis. Most relevant to the goal of permanent hair removal is the hair bulb, which dictates the growth of the hair. Inside the hair bulb are cells known as keratinocytes hosted by the hair matrix</w:t>
      </w:r>
      <w:r>
        <w:rPr>
          <w:rFonts w:ascii="Cambria" w:hAnsi="Cambria"/>
          <w:sz w:val="14"/>
          <w:szCs w:val="14"/>
          <w:vertAlign w:val="superscript"/>
        </w:rPr>
        <w:t>8</w:t>
      </w:r>
      <w:r>
        <w:rPr>
          <w:rFonts w:ascii="Cambria" w:hAnsi="Cambria"/>
        </w:rPr>
        <w:t xml:space="preserve">. Production of terminal hair (thicker and more pigmented than </w:t>
      </w:r>
      <w:proofErr w:type="spellStart"/>
      <w:r>
        <w:rPr>
          <w:rFonts w:ascii="Cambria" w:hAnsi="Cambria"/>
        </w:rPr>
        <w:t>vellus</w:t>
      </w:r>
      <w:proofErr w:type="spellEnd"/>
      <w:r>
        <w:rPr>
          <w:rFonts w:ascii="Cambria" w:hAnsi="Cambria"/>
        </w:rPr>
        <w:t xml:space="preserve"> hair) can be halted with damage to the follicle and its constituents all the way down to the bulb and ultimately the hair matrix.</w:t>
      </w:r>
    </w:p>
    <w:p w:rsidR="003C69AF" w:rsidRDefault="003C69AF" w:rsidP="003C69AF"/>
    <w:p w:rsidR="003C69AF" w:rsidRDefault="003C69AF" w:rsidP="003C69AF">
      <w:pPr>
        <w:pStyle w:val="NormalWeb"/>
        <w:spacing w:before="0" w:beforeAutospacing="0" w:after="0" w:afterAutospacing="0"/>
        <w:jc w:val="both"/>
      </w:pPr>
      <w:r>
        <w:rPr>
          <w:rFonts w:ascii="Cambria" w:hAnsi="Cambria"/>
        </w:rPr>
        <w:t xml:space="preserve">Mentioned earlier was selective </w:t>
      </w:r>
      <w:proofErr w:type="spellStart"/>
      <w:r>
        <w:rPr>
          <w:rFonts w:ascii="Cambria" w:hAnsi="Cambria"/>
        </w:rPr>
        <w:t>photothermolysis</w:t>
      </w:r>
      <w:proofErr w:type="spellEnd"/>
      <w:r>
        <w:rPr>
          <w:rFonts w:ascii="Cambria" w:hAnsi="Cambria"/>
        </w:rPr>
        <w:t>, where a certain chromophore (hemoglobin in the case of port wine stains) was heated through the use of a laser according to the properties differentiating it from its surroundings. Many of the parameters maintain their significance and should be examined accordingly.</w:t>
      </w:r>
    </w:p>
    <w:p w:rsidR="003C69AF" w:rsidRDefault="003C69AF" w:rsidP="003C69AF">
      <w:pPr>
        <w:spacing w:after="240"/>
      </w:pPr>
    </w:p>
    <w:p w:rsidR="003C69AF" w:rsidRDefault="003C69AF" w:rsidP="003C69AF">
      <w:pPr>
        <w:pStyle w:val="Heading2"/>
      </w:pPr>
      <w:bookmarkStart w:id="4" w:name="_Toc472107200"/>
      <w:r>
        <w:t>Temperature Measurement</w:t>
      </w:r>
      <w:bookmarkEnd w:id="4"/>
    </w:p>
    <w:p w:rsidR="003C69AF" w:rsidRDefault="003C69AF" w:rsidP="003C69AF">
      <w:pPr>
        <w:pStyle w:val="NormalWeb"/>
        <w:spacing w:before="0" w:beforeAutospacing="0" w:after="0" w:afterAutospacing="0"/>
        <w:jc w:val="both"/>
      </w:pPr>
      <w:r>
        <w:rPr>
          <w:rStyle w:val="apple-tab-span"/>
          <w:rFonts w:ascii="Cambria" w:hAnsi="Cambria"/>
        </w:rPr>
        <w:tab/>
      </w:r>
    </w:p>
    <w:p w:rsidR="003C69AF" w:rsidRDefault="003C69AF" w:rsidP="003C69AF">
      <w:pPr>
        <w:pStyle w:val="NormalWeb"/>
        <w:spacing w:before="0" w:beforeAutospacing="0" w:after="0" w:afterAutospacing="0"/>
        <w:jc w:val="both"/>
      </w:pPr>
      <w:r>
        <w:rPr>
          <w:rStyle w:val="apple-tab-span"/>
          <w:rFonts w:ascii="Cambria" w:hAnsi="Cambria"/>
        </w:rPr>
        <w:tab/>
      </w:r>
      <w:r>
        <w:rPr>
          <w:rFonts w:ascii="Cambria" w:hAnsi="Cambria"/>
        </w:rPr>
        <w:t xml:space="preserve">Due to the nature of this application being ultimately towards human skin, care must be taken not to cause excessive damage or harm. As such, a temperature feedback system would be a proficient way of preventing the laser from burning the skin. Theoretically, if the temperature of skin reaches a certain threshold (which would be set lower than the burning point) the laser will be shut off for safety precautions. By monitoring the skin through a sensor, the data can be processed with a microcontroller. Comparing the measured temperature to the set threshold, the microcontroller can shut off the driver circuit for the laser when it reaches the predetermined value. </w:t>
      </w:r>
    </w:p>
    <w:p w:rsidR="003C69AF" w:rsidRDefault="003C69AF" w:rsidP="003C69AF"/>
    <w:p w:rsidR="003C69AF" w:rsidRDefault="003C69AF" w:rsidP="003C69AF">
      <w:pPr>
        <w:pStyle w:val="NormalWeb"/>
        <w:spacing w:before="0" w:beforeAutospacing="0" w:after="0" w:afterAutospacing="0"/>
        <w:jc w:val="both"/>
      </w:pPr>
      <w:r>
        <w:rPr>
          <w:rFonts w:ascii="Cambria" w:hAnsi="Cambria"/>
        </w:rPr>
        <w:t xml:space="preserve">There are many ways of temperature measurement, but the most practical of them for this application is non-contact infrared sensing. Even among infrared sensors are broad ranges of parameters that must be chosen to fit the design. The first one to account for is the physical size of the package, since it should be able to fit within a housing in conjunction with the laser being used. Ideally, due to the limited housing space, the infrared sensor would have a profile of around 5mm or less. </w:t>
      </w:r>
    </w:p>
    <w:p w:rsidR="003C69AF" w:rsidRDefault="003C69AF" w:rsidP="003C69AF"/>
    <w:p w:rsidR="003C69AF" w:rsidRDefault="003C69AF" w:rsidP="003C69AF">
      <w:pPr>
        <w:pStyle w:val="NormalWeb"/>
        <w:spacing w:before="0" w:beforeAutospacing="0" w:after="0" w:afterAutospacing="0"/>
        <w:jc w:val="both"/>
      </w:pPr>
      <w:r>
        <w:rPr>
          <w:rFonts w:ascii="Cambria" w:hAnsi="Cambria"/>
        </w:rPr>
        <w:t xml:space="preserve">Several options were examined for their applicability to the design. Initially, Texas Instruments’ TMP006 thermopile sensor was purchased. It fulfilled the parameter of the size, with the device itself being 1.6mm x 1.6mm, which was sufficiently small, and the sensor within it having the dimensions of 0.33mm x 0.33mm. This integrated thermopile was well within the operating range of temperatures, with an operating voltage of 3.3V.  For the responsivity of 50%, an FOV of 90 degrees was stated. As a digital sensor with internal ADC and references, the TMP006 maintains a reasonable response within the range of 4-10um wavelengths IR radiation, which is enough for the temperatures of hair follicle and skin burning. Using the </w:t>
      </w:r>
    </w:p>
    <w:p w:rsidR="003C69AF" w:rsidRDefault="003C69AF" w:rsidP="003C69AF"/>
    <w:p w:rsidR="003C69AF" w:rsidRDefault="003C69AF" w:rsidP="003C69AF">
      <w:pPr>
        <w:pStyle w:val="NormalWeb"/>
        <w:spacing w:before="0" w:beforeAutospacing="0" w:after="0" w:afterAutospacing="0"/>
        <w:jc w:val="both"/>
      </w:pPr>
      <w:r>
        <w:rPr>
          <w:rFonts w:ascii="Cambria" w:hAnsi="Cambria"/>
        </w:rPr>
        <w:t>The problem with this particular sensor was the response time, with the data taken at a period of time that wouldn’t be able to produce comprehensive data. The temperature pulse is too fast for the capture by this sensor. A solution that was explored was that of taking multiple of these sensors (</w:t>
      </w:r>
      <w:r>
        <w:rPr>
          <w:rFonts w:ascii="Cambria" w:hAnsi="Cambria"/>
          <w:color w:val="FF0000"/>
        </w:rPr>
        <w:t>See Schematic A</w:t>
      </w:r>
      <w:r>
        <w:rPr>
          <w:rFonts w:ascii="Cambria" w:hAnsi="Cambria"/>
        </w:rPr>
        <w:t>) and “firing” them in succession with each a different capture window. After modeling this on Eagle (</w:t>
      </w:r>
      <w:r>
        <w:rPr>
          <w:rFonts w:ascii="Cambria" w:hAnsi="Cambria"/>
          <w:color w:val="FF0000"/>
        </w:rPr>
        <w:t>Schematic B</w:t>
      </w:r>
      <w:r>
        <w:rPr>
          <w:rFonts w:ascii="Cambria" w:hAnsi="Cambria"/>
        </w:rPr>
        <w:t xml:space="preserve">), there were problems with routing as well as in the intrinsic nature of the chip actively averaging the values taken. Since the pulse-width of the temperature spike is low, it would be rendered null through an average. </w:t>
      </w:r>
    </w:p>
    <w:p w:rsidR="003C69AF" w:rsidRDefault="003C69AF" w:rsidP="003C69AF"/>
    <w:p w:rsidR="003C69AF" w:rsidRDefault="003C69AF" w:rsidP="003C69AF">
      <w:pPr>
        <w:pStyle w:val="NormalWeb"/>
        <w:spacing w:before="0" w:beforeAutospacing="0" w:after="0" w:afterAutospacing="0"/>
        <w:jc w:val="both"/>
      </w:pPr>
      <w:r>
        <w:rPr>
          <w:rFonts w:ascii="Cambria" w:hAnsi="Cambria"/>
        </w:rPr>
        <w:t xml:space="preserve">Yet another issue with using this sensor is its practicality for prototyping. Due to the ball-grid array package of the chip, mounting on a PCB would be difficult, possibly requiring the use of more than two layers and presenting the chance for the grid to be misplaced. It is offered pre-mounted on a board by </w:t>
      </w:r>
      <w:proofErr w:type="spellStart"/>
      <w:r>
        <w:rPr>
          <w:rFonts w:ascii="Cambria" w:hAnsi="Cambria"/>
        </w:rPr>
        <w:t>Adafruit</w:t>
      </w:r>
      <w:proofErr w:type="spellEnd"/>
      <w:r>
        <w:rPr>
          <w:rFonts w:ascii="Cambria" w:hAnsi="Cambria"/>
        </w:rPr>
        <w:t xml:space="preserve">, but is too large in this case. These considerations resulted in the decision that the TI TMP006 was not going to be fit for this application. </w:t>
      </w:r>
    </w:p>
    <w:p w:rsidR="003C69AF" w:rsidRDefault="003C69AF" w:rsidP="003C69AF"/>
    <w:p w:rsidR="003C69AF" w:rsidRDefault="003C69AF" w:rsidP="003C69AF">
      <w:pPr>
        <w:pStyle w:val="NormalWeb"/>
        <w:spacing w:before="0" w:beforeAutospacing="0" w:after="0" w:afterAutospacing="0"/>
        <w:jc w:val="both"/>
      </w:pPr>
      <w:r>
        <w:rPr>
          <w:rFonts w:ascii="Cambria" w:hAnsi="Cambria"/>
        </w:rPr>
        <w:t xml:space="preserve">Next sensor examined was the </w:t>
      </w:r>
      <w:proofErr w:type="spellStart"/>
      <w:r>
        <w:rPr>
          <w:rFonts w:ascii="Cambria" w:hAnsi="Cambria"/>
        </w:rPr>
        <w:t>Melexis</w:t>
      </w:r>
      <w:proofErr w:type="spellEnd"/>
      <w:r>
        <w:rPr>
          <w:rFonts w:ascii="Cambria" w:hAnsi="Cambria"/>
        </w:rPr>
        <w:t xml:space="preserve"> MLX90615 infrared non-contact sensor. This sensor has a can package with through-hole pin mounting. Internally, the MLX has a digital signaling processing unit amplifier and ADC akin to the TMP006. With a diameter of 5.5mm, the can’s size was reasonably small and within the design parameters.  The range of measurable object temperature also was suitable, being -40 to 115 Celsius.</w:t>
      </w:r>
    </w:p>
    <w:p w:rsidR="003C69AF" w:rsidRDefault="003C69AF" w:rsidP="003C69AF"/>
    <w:p w:rsidR="003C69AF" w:rsidRDefault="003C69AF" w:rsidP="003C69AF">
      <w:pPr>
        <w:pStyle w:val="NormalWeb"/>
        <w:spacing w:before="0" w:beforeAutospacing="0" w:after="0" w:afterAutospacing="0"/>
        <w:jc w:val="both"/>
      </w:pPr>
      <w:r>
        <w:rPr>
          <w:rFonts w:ascii="Cambria" w:hAnsi="Cambria"/>
        </w:rPr>
        <w:t xml:space="preserve">This sensor was connected to an Arduino and the data was taken, then processed from the MLX. After the data was processed, the resulting temperatures found were displayed on an LCD display. To properly determine the functionality of the sensor, a precursory test was conducted. Water was heated in a glass beaker while the sensor recorded temperatures during heating than during cooling. Room and starting water temperature was 30.1 degrees Celsius and peak temperature was 103.1 degrees Celsius. The time between taken data points was 100ms. As a result, during the time frame, 79053 points were recorded for a comprehensive look at how the device performed over time. </w:t>
      </w:r>
      <w:r>
        <w:rPr>
          <w:rFonts w:ascii="Cambria" w:hAnsi="Cambria"/>
          <w:color w:val="FF0000"/>
        </w:rPr>
        <w:t>Figure</w:t>
      </w:r>
      <w:r>
        <w:rPr>
          <w:rFonts w:ascii="Cambria" w:hAnsi="Cambria"/>
        </w:rPr>
        <w:t xml:space="preserve"> </w:t>
      </w:r>
      <w:r>
        <w:rPr>
          <w:rFonts w:ascii="Cambria" w:hAnsi="Cambria"/>
          <w:color w:val="FF0000"/>
        </w:rPr>
        <w:t xml:space="preserve">M </w:t>
      </w:r>
      <w:r>
        <w:rPr>
          <w:rFonts w:ascii="Cambria" w:hAnsi="Cambria"/>
        </w:rPr>
        <w:t xml:space="preserve">is the graph. </w:t>
      </w:r>
    </w:p>
    <w:p w:rsidR="003C69AF" w:rsidRPr="007D64EF" w:rsidRDefault="003C69AF" w:rsidP="003C69AF"/>
    <w:p w:rsidR="009C25CF" w:rsidRDefault="00FC3F5B" w:rsidP="003C69AF">
      <w:pPr>
        <w:pStyle w:val="TOCHeading"/>
      </w:pPr>
      <w:r>
        <w:t xml:space="preserve"> </w:t>
      </w:r>
    </w:p>
    <w:p w:rsidR="009C25CF" w:rsidRDefault="00F768AF">
      <w:pPr>
        <w:jc w:val="both"/>
      </w:pPr>
      <w:r w:rsidRPr="00F768AF">
        <w:rPr>
          <w:highlight w:val="magenta"/>
        </w:rPr>
        <w:t>//formatted</w:t>
      </w:r>
    </w:p>
    <w:p w:rsidR="00FC3F5B" w:rsidRPr="007C522E" w:rsidRDefault="00FC3F5B" w:rsidP="00FC3F5B">
      <w:pPr>
        <w:pStyle w:val="Heading1"/>
        <w:rPr>
          <w:sz w:val="28"/>
          <w:szCs w:val="28"/>
        </w:rPr>
      </w:pPr>
      <w:bookmarkStart w:id="5" w:name="_xqdxsie5qlw7" w:colFirst="0" w:colLast="0"/>
      <w:bookmarkStart w:id="6" w:name="_t1l0yd2rx0mb" w:colFirst="0" w:colLast="0"/>
      <w:bookmarkStart w:id="7" w:name="_Toc471669512"/>
      <w:bookmarkStart w:id="8" w:name="_Toc472107201"/>
      <w:bookmarkEnd w:id="5"/>
      <w:bookmarkEnd w:id="6"/>
      <w:r w:rsidRPr="007C522E">
        <w:rPr>
          <w:sz w:val="28"/>
          <w:szCs w:val="28"/>
        </w:rPr>
        <w:t xml:space="preserve">II. </w:t>
      </w:r>
      <w:bookmarkEnd w:id="7"/>
      <w:r w:rsidR="003D7C75">
        <w:rPr>
          <w:sz w:val="28"/>
          <w:szCs w:val="28"/>
        </w:rPr>
        <w:t xml:space="preserve">Design </w:t>
      </w:r>
      <w:proofErr w:type="spellStart"/>
      <w:r w:rsidR="003D7C75">
        <w:rPr>
          <w:sz w:val="28"/>
          <w:szCs w:val="28"/>
        </w:rPr>
        <w:t>Appproach</w:t>
      </w:r>
      <w:bookmarkEnd w:id="8"/>
      <w:proofErr w:type="spellEnd"/>
      <w:r w:rsidRPr="007C522E">
        <w:rPr>
          <w:sz w:val="28"/>
          <w:szCs w:val="28"/>
        </w:rPr>
        <w:t xml:space="preserve"> </w:t>
      </w:r>
    </w:p>
    <w:p w:rsidR="00FC3F5B" w:rsidRPr="00FC5C10" w:rsidRDefault="00FC3F5B" w:rsidP="00FC3F5B">
      <w:pPr>
        <w:jc w:val="both"/>
        <w:rPr>
          <w:rFonts w:ascii="Times New Roman" w:eastAsia="Times New Roman" w:hAnsi="Times New Roman" w:cs="Times New Roman"/>
        </w:rPr>
      </w:pPr>
      <w:r w:rsidRPr="00FC5C10">
        <w:rPr>
          <w:rFonts w:eastAsia="Times New Roman" w:cs="Times New Roman"/>
        </w:rPr>
        <w:tab/>
      </w:r>
    </w:p>
    <w:p w:rsidR="00FC3F5B" w:rsidRPr="00FC5C10" w:rsidRDefault="00FC3F5B" w:rsidP="00FC3F5B">
      <w:pPr>
        <w:ind w:firstLine="720"/>
        <w:jc w:val="both"/>
        <w:rPr>
          <w:rFonts w:ascii="Times New Roman" w:eastAsia="Times New Roman" w:hAnsi="Times New Roman" w:cs="Times New Roman"/>
        </w:rPr>
      </w:pPr>
      <w:r w:rsidRPr="00FC5C10">
        <w:rPr>
          <w:rFonts w:eastAsia="Times New Roman" w:cs="Times New Roman"/>
        </w:rPr>
        <w:t xml:space="preserve">The system needs to be controlled, with the temperature sensor data being outputted to a display, and for the data to be recorded and graphed through </w:t>
      </w:r>
      <w:proofErr w:type="spellStart"/>
      <w:r w:rsidRPr="00FC5C10">
        <w:rPr>
          <w:rFonts w:eastAsia="Times New Roman" w:cs="Times New Roman"/>
        </w:rPr>
        <w:t>MatLab</w:t>
      </w:r>
      <w:proofErr w:type="spellEnd"/>
      <w:r>
        <w:rPr>
          <w:rFonts w:eastAsia="Times New Roman" w:cs="Times New Roman"/>
        </w:rPr>
        <w:t>/Arduino Plotter</w:t>
      </w:r>
      <w:r w:rsidRPr="00FC5C10">
        <w:rPr>
          <w:rFonts w:eastAsia="Times New Roman" w:cs="Times New Roman"/>
        </w:rPr>
        <w:t xml:space="preserve">. Similarly, the laser would need to be controlled in terms of its pulse width and current supplied to its driver circuit through an embedded system. These processes were threaded through an Arduino microcontroller to a Bluetooth module. This module communicates with an Android phone though a custom app that was created. Through this app, these parameters could be controlled, and the continuous sensor data could be read. The figure below is the flowchart of the arduino code </w:t>
      </w:r>
      <w:r>
        <w:rPr>
          <w:rFonts w:eastAsia="Times New Roman" w:cs="Times New Roman"/>
        </w:rPr>
        <w:t>(</w:t>
      </w:r>
      <w:r>
        <w:rPr>
          <w:rFonts w:eastAsia="Times New Roman" w:cs="Times New Roman"/>
        </w:rPr>
        <w:fldChar w:fldCharType="begin"/>
      </w:r>
      <w:r>
        <w:rPr>
          <w:rFonts w:eastAsia="Times New Roman" w:cs="Times New Roman"/>
        </w:rPr>
        <w:instrText xml:space="preserve"> REF _Ref471628740 </w:instrText>
      </w:r>
      <w:r>
        <w:rPr>
          <w:rFonts w:eastAsia="Times New Roman" w:cs="Times New Roman"/>
        </w:rPr>
        <w:fldChar w:fldCharType="separate"/>
      </w:r>
      <w:r w:rsidR="00FD5D29">
        <w:t xml:space="preserve">Figure </w:t>
      </w:r>
      <w:r w:rsidR="00FD5D29">
        <w:rPr>
          <w:noProof/>
        </w:rPr>
        <w:t>2</w:t>
      </w:r>
      <w:r>
        <w:rPr>
          <w:rFonts w:eastAsia="Times New Roman" w:cs="Times New Roman"/>
        </w:rPr>
        <w:fldChar w:fldCharType="end"/>
      </w:r>
      <w:r>
        <w:rPr>
          <w:rFonts w:eastAsia="Times New Roman" w:cs="Times New Roman"/>
        </w:rPr>
        <w:t>)</w:t>
      </w:r>
    </w:p>
    <w:p w:rsidR="00FC3F5B" w:rsidRPr="00FC5C10" w:rsidRDefault="00FC3F5B" w:rsidP="00FC3F5B">
      <w:pPr>
        <w:rPr>
          <w:rFonts w:ascii="Times New Roman" w:eastAsia="Times New Roman" w:hAnsi="Times New Roman" w:cs="Times New Roman"/>
        </w:rPr>
      </w:pPr>
    </w:p>
    <w:p w:rsidR="00FC3F5B" w:rsidRDefault="00FC3F5B" w:rsidP="00FC3F5B">
      <w:pPr>
        <w:keepNext/>
        <w:jc w:val="both"/>
      </w:pPr>
      <w:r w:rsidRPr="00FC5C10">
        <w:rPr>
          <w:rFonts w:eastAsia="Times New Roman" w:cs="Times New Roman"/>
          <w:noProof/>
          <w:sz w:val="28"/>
          <w:szCs w:val="28"/>
        </w:rPr>
        <w:drawing>
          <wp:inline distT="0" distB="0" distL="0" distR="0" wp14:anchorId="00372D79" wp14:editId="5FD826B7">
            <wp:extent cx="5829300" cy="5143500"/>
            <wp:effectExtent l="0" t="0" r="0" b="0"/>
            <wp:docPr id="18" name="Picture 18" descr="https://lh6.googleusercontent.com/gLFmhybhSbiEmGGvzxuneddHvdyWg4LmIB5fSMyew7PCN9TqdnP4GCzZeQ7GS20k270RGJqf7ZmxlWK4weO9bqcSqnCouja6F9gcG4m1CUr59130Nu2eAtmRdsAjsA8XDfJJk1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LFmhybhSbiEmGGvzxuneddHvdyWg4LmIB5fSMyew7PCN9TqdnP4GCzZeQ7GS20k270RGJqf7ZmxlWK4weO9bqcSqnCouja6F9gcG4m1CUr59130Nu2eAtmRdsAjsA8XDfJJk1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5143500"/>
                    </a:xfrm>
                    <a:prstGeom prst="rect">
                      <a:avLst/>
                    </a:prstGeom>
                    <a:noFill/>
                    <a:ln>
                      <a:noFill/>
                    </a:ln>
                  </pic:spPr>
                </pic:pic>
              </a:graphicData>
            </a:graphic>
          </wp:inline>
        </w:drawing>
      </w:r>
    </w:p>
    <w:p w:rsidR="00FC3F5B" w:rsidRPr="00FC5C10" w:rsidRDefault="00FC3F5B" w:rsidP="00FC3F5B">
      <w:pPr>
        <w:pStyle w:val="Caption"/>
        <w:jc w:val="both"/>
        <w:rPr>
          <w:rFonts w:ascii="Times New Roman" w:eastAsia="Times New Roman" w:hAnsi="Times New Roman" w:cs="Times New Roman"/>
          <w:sz w:val="24"/>
          <w:szCs w:val="24"/>
        </w:rPr>
      </w:pPr>
      <w:bookmarkStart w:id="9" w:name="_Ref471628740"/>
      <w:r>
        <w:t xml:space="preserve">Figure </w:t>
      </w:r>
      <w:fldSimple w:instr=" SEQ Figure \* ARABIC ">
        <w:r w:rsidR="00FD5D29">
          <w:rPr>
            <w:noProof/>
          </w:rPr>
          <w:t>2</w:t>
        </w:r>
      </w:fldSimple>
      <w:bookmarkEnd w:id="9"/>
      <w:r>
        <w:t>: Flowchart of the arduino code</w:t>
      </w:r>
    </w:p>
    <w:p w:rsidR="00FC3F5B" w:rsidRPr="00FC5C10" w:rsidRDefault="00FC3F5B" w:rsidP="00FC3F5B">
      <w:pPr>
        <w:spacing w:after="240"/>
        <w:rPr>
          <w:rFonts w:ascii="Times New Roman" w:eastAsia="Times New Roman" w:hAnsi="Times New Roman" w:cs="Times New Roman"/>
        </w:rPr>
      </w:pPr>
    </w:p>
    <w:p w:rsidR="00FC3F5B" w:rsidRDefault="00FC3F5B" w:rsidP="00FC3F5B">
      <w:pPr>
        <w:pStyle w:val="Heading2"/>
      </w:pPr>
      <w:bookmarkStart w:id="10" w:name="_Toc471669513"/>
      <w:bookmarkStart w:id="11" w:name="_Toc472107202"/>
      <w:r w:rsidRPr="007C522E">
        <w:t>Android App</w:t>
      </w:r>
      <w:bookmarkEnd w:id="10"/>
      <w:bookmarkEnd w:id="11"/>
    </w:p>
    <w:p w:rsidR="00FC3F5B" w:rsidRDefault="00FC3F5B" w:rsidP="00FC3F5B">
      <w:pPr>
        <w:pStyle w:val="Heading2"/>
      </w:pPr>
    </w:p>
    <w:p w:rsidR="00FC3F5B" w:rsidRPr="007C522E" w:rsidRDefault="00FC3F5B" w:rsidP="00FC3F5B">
      <w:pPr>
        <w:rPr>
          <w:color w:val="FF0000"/>
        </w:rPr>
      </w:pPr>
      <w:r w:rsidRPr="007C522E">
        <w:rPr>
          <w:color w:val="FF0000"/>
        </w:rPr>
        <w:t>The end outcome</w:t>
      </w:r>
      <w:r>
        <w:rPr>
          <w:color w:val="FF0000"/>
        </w:rPr>
        <w:t xml:space="preserve"> of the project will be to use the laser as an independent module with help of the phone application. The app has to be able to set the Period (</w:t>
      </w:r>
      <w:proofErr w:type="spellStart"/>
      <w:r>
        <w:rPr>
          <w:color w:val="FF0000"/>
        </w:rPr>
        <w:t>ms</w:t>
      </w:r>
      <w:proofErr w:type="spellEnd"/>
      <w:r>
        <w:rPr>
          <w:color w:val="FF0000"/>
        </w:rPr>
        <w:t xml:space="preserve">), Duty Cycle (%), Number of pulses, and the Peak of the pulse(V). In addition, the temperature readings from the sensor has to be displayed and plotted on a graph.  </w:t>
      </w:r>
    </w:p>
    <w:p w:rsidR="00FC3F5B" w:rsidRPr="00FC5C10" w:rsidRDefault="00FC3F5B" w:rsidP="00FC3F5B">
      <w:pPr>
        <w:pStyle w:val="Heading3"/>
      </w:pPr>
      <w:bookmarkStart w:id="12" w:name="_Toc471669514"/>
      <w:bookmarkStart w:id="13" w:name="_Toc472107203"/>
      <w:r>
        <w:t>Initial Design</w:t>
      </w:r>
      <w:bookmarkEnd w:id="12"/>
      <w:bookmarkEnd w:id="13"/>
    </w:p>
    <w:p w:rsidR="00FC3F5B" w:rsidRPr="00FC5C10" w:rsidRDefault="00FC3F5B" w:rsidP="00FC3F5B">
      <w:pPr>
        <w:rPr>
          <w:rFonts w:ascii="Times New Roman" w:eastAsia="Times New Roman" w:hAnsi="Times New Roman" w:cs="Times New Roman"/>
        </w:rPr>
      </w:pPr>
    </w:p>
    <w:p w:rsidR="00FC3F5B" w:rsidRDefault="00FC3F5B" w:rsidP="00FC3F5B">
      <w:pPr>
        <w:jc w:val="both"/>
        <w:rPr>
          <w:rFonts w:eastAsia="Times New Roman" w:cs="Times New Roman"/>
        </w:rPr>
      </w:pPr>
      <w:r w:rsidRPr="00FC5C10">
        <w:rPr>
          <w:rFonts w:eastAsia="Times New Roman" w:cs="Times New Roman"/>
        </w:rPr>
        <w:tab/>
        <w:t xml:space="preserve">The GUI has a scroll wheel interface for the setting of the various parameters. The period, duty cycle and number of pulses are set by the scroll wheel while the amplitude of the pulse is set using text box and restricted to a range of 0-5v in increments of 0.1v. These </w:t>
      </w:r>
      <w:r w:rsidRPr="00FC5C10">
        <w:rPr>
          <w:rFonts w:eastAsia="Times New Roman" w:cs="Times New Roman"/>
        </w:rPr>
        <w:lastRenderedPageBreak/>
        <w:t xml:space="preserve">parameters are then sent to the arduino after the send button is tapped, establishing a ready state for when the arduino pushbutton is depressed. The temperature data is displayed in real-time, with the readings sent from the infrared sensor </w:t>
      </w:r>
      <w:r>
        <w:rPr>
          <w:rFonts w:eastAsia="Times New Roman" w:cs="Times New Roman"/>
        </w:rPr>
        <w:t>to the app via the arduino Microcontroller</w:t>
      </w:r>
      <w:r w:rsidRPr="00FC5C10">
        <w:rPr>
          <w:rFonts w:eastAsia="Times New Roman" w:cs="Times New Roman"/>
        </w:rPr>
        <w:t>. Availability for graphing is also a feature of the app, with the received temperatures plotted against time</w:t>
      </w:r>
      <w:r>
        <w:rPr>
          <w:rFonts w:eastAsia="Times New Roman" w:cs="Times New Roman"/>
        </w:rPr>
        <w:t xml:space="preserve"> with the press of the graph button</w:t>
      </w:r>
      <w:r w:rsidRPr="00FC5C10">
        <w:rPr>
          <w:rFonts w:eastAsia="Times New Roman" w:cs="Times New Roman"/>
        </w:rPr>
        <w:t xml:space="preserve">. For debugging purposes and situations of </w:t>
      </w:r>
      <w:proofErr w:type="spellStart"/>
      <w:r w:rsidRPr="00FC5C10">
        <w:rPr>
          <w:rFonts w:eastAsia="Times New Roman" w:cs="Times New Roman"/>
        </w:rPr>
        <w:t>bluetooth</w:t>
      </w:r>
      <w:proofErr w:type="spellEnd"/>
      <w:r w:rsidRPr="00FC5C10">
        <w:rPr>
          <w:rFonts w:eastAsia="Times New Roman" w:cs="Times New Roman"/>
        </w:rPr>
        <w:t xml:space="preserve"> communication drops, a software reset</w:t>
      </w:r>
      <w:r>
        <w:rPr>
          <w:rFonts w:eastAsia="Times New Roman" w:cs="Times New Roman"/>
        </w:rPr>
        <w:t xml:space="preserve"> button</w:t>
      </w:r>
      <w:r w:rsidRPr="00FC5C10">
        <w:rPr>
          <w:rFonts w:eastAsia="Times New Roman" w:cs="Times New Roman"/>
        </w:rPr>
        <w:t xml:space="preserve"> is included. A standard close button is used to end communication manually. </w:t>
      </w:r>
      <w:r>
        <w:rPr>
          <w:rFonts w:eastAsia="Times New Roman" w:cs="Times New Roman"/>
        </w:rPr>
        <w:t>The screenshot of the application is shown below along with the picture of the Arduino’s LCD screen displaying values of the settings (</w:t>
      </w:r>
      <w:r>
        <w:rPr>
          <w:rFonts w:eastAsia="Times New Roman" w:cs="Times New Roman"/>
        </w:rPr>
        <w:fldChar w:fldCharType="begin"/>
      </w:r>
      <w:r>
        <w:rPr>
          <w:rFonts w:eastAsia="Times New Roman" w:cs="Times New Roman"/>
        </w:rPr>
        <w:instrText xml:space="preserve"> REF _Ref471632096 </w:instrText>
      </w:r>
      <w:r>
        <w:rPr>
          <w:rFonts w:eastAsia="Times New Roman" w:cs="Times New Roman"/>
        </w:rPr>
        <w:fldChar w:fldCharType="separate"/>
      </w:r>
      <w:r w:rsidR="00FD5D29">
        <w:t xml:space="preserve">Figure </w:t>
      </w:r>
      <w:r w:rsidR="00FD5D29">
        <w:rPr>
          <w:noProof/>
        </w:rPr>
        <w:t>3</w:t>
      </w:r>
      <w:r>
        <w:rPr>
          <w:rFonts w:eastAsia="Times New Roman" w:cs="Times New Roman"/>
        </w:rPr>
        <w:fldChar w:fldCharType="end"/>
      </w:r>
      <w:r>
        <w:rPr>
          <w:rFonts w:eastAsia="Times New Roman" w:cs="Times New Roman"/>
        </w:rPr>
        <w:t xml:space="preserve">). </w:t>
      </w:r>
    </w:p>
    <w:p w:rsidR="00FC3F5B" w:rsidRDefault="00FC3F5B" w:rsidP="00FC3F5B">
      <w:pPr>
        <w:keepNext/>
        <w:jc w:val="center"/>
      </w:pPr>
      <w:r>
        <w:rPr>
          <w:rFonts w:ascii="Times New Roman" w:eastAsia="Times New Roman" w:hAnsi="Times New Roman" w:cs="Times New Roman"/>
          <w:noProof/>
        </w:rPr>
        <w:drawing>
          <wp:inline distT="0" distB="0" distL="0" distR="0" wp14:anchorId="02521752" wp14:editId="225568AD">
            <wp:extent cx="1497330" cy="2661920"/>
            <wp:effectExtent l="0" t="0" r="762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61017-07232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8436" cy="2663886"/>
                    </a:xfrm>
                    <a:prstGeom prst="rect">
                      <a:avLst/>
                    </a:prstGeom>
                  </pic:spPr>
                </pic:pic>
              </a:graphicData>
            </a:graphic>
          </wp:inline>
        </w:drawing>
      </w:r>
      <w:r>
        <w:rPr>
          <w:rFonts w:ascii="Times New Roman" w:eastAsia="Times New Roman" w:hAnsi="Times New Roman" w:cs="Times New Roman"/>
          <w:noProof/>
        </w:rPr>
        <w:drawing>
          <wp:inline distT="0" distB="0" distL="0" distR="0" wp14:anchorId="419D7E0E" wp14:editId="51F9BB52">
            <wp:extent cx="2148840" cy="106730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1024_17152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8235" cy="1071969"/>
                    </a:xfrm>
                    <a:prstGeom prst="rect">
                      <a:avLst/>
                    </a:prstGeom>
                  </pic:spPr>
                </pic:pic>
              </a:graphicData>
            </a:graphic>
          </wp:inline>
        </w:drawing>
      </w:r>
    </w:p>
    <w:p w:rsidR="00FC3F5B" w:rsidRPr="00FC5C10" w:rsidRDefault="00FC3F5B" w:rsidP="00FC3F5B">
      <w:pPr>
        <w:pStyle w:val="Caption"/>
        <w:jc w:val="both"/>
        <w:rPr>
          <w:rFonts w:ascii="Times New Roman" w:eastAsia="Times New Roman" w:hAnsi="Times New Roman" w:cs="Times New Roman"/>
          <w:sz w:val="24"/>
          <w:szCs w:val="24"/>
        </w:rPr>
      </w:pPr>
      <w:bookmarkStart w:id="14" w:name="_Ref471632096"/>
      <w:r>
        <w:t xml:space="preserve">Figure </w:t>
      </w:r>
      <w:fldSimple w:instr=" SEQ Figure \* ARABIC ">
        <w:r w:rsidR="00FD5D29">
          <w:rPr>
            <w:noProof/>
          </w:rPr>
          <w:t>3</w:t>
        </w:r>
      </w:fldSimple>
      <w:bookmarkEnd w:id="14"/>
      <w:r>
        <w:t xml:space="preserve">:(a) Screenshot of android app (b) Settings received from the android app is displayed on the </w:t>
      </w:r>
      <w:proofErr w:type="spellStart"/>
      <w:r>
        <w:t>arduino's</w:t>
      </w:r>
      <w:proofErr w:type="spellEnd"/>
      <w:r>
        <w:t xml:space="preserve"> LCD screen.</w:t>
      </w:r>
    </w:p>
    <w:p w:rsidR="00FC3F5B" w:rsidRDefault="00FC3F5B" w:rsidP="00FC3F5B">
      <w:pPr>
        <w:pStyle w:val="Heading3"/>
        <w:rPr>
          <w:rFonts w:eastAsia="Times New Roman"/>
        </w:rPr>
      </w:pPr>
      <w:bookmarkStart w:id="15" w:name="_Toc471669515"/>
      <w:bookmarkStart w:id="16" w:name="_Toc472107204"/>
      <w:r>
        <w:t>Second Revision</w:t>
      </w:r>
      <w:bookmarkEnd w:id="15"/>
      <w:bookmarkEnd w:id="16"/>
    </w:p>
    <w:p w:rsidR="00FC3F5B" w:rsidRPr="009A5F40" w:rsidRDefault="00FC3F5B" w:rsidP="00FC3F5B">
      <w:pPr>
        <w:rPr>
          <w:color w:val="FF0000"/>
        </w:rPr>
      </w:pPr>
      <w:r>
        <w:rPr>
          <w:color w:val="FF0000"/>
        </w:rPr>
        <w:t>After using the app during the experiment, a couple features had to added to the app to make it user friendly. Every time the app was opened, the settings were erased. Although data points of the temperature readings can be graphed, there was no means to save these data points. To include these features and reduce clustering, the app was redesigned to have two different activities/screen. The first screen will allow the users to enter the laser settings and send to the arduino. There is a load option, which will let users to retrieve the last used settings (</w:t>
      </w:r>
      <w:r w:rsidRPr="009A5F40">
        <w:rPr>
          <w:color w:val="FF0000"/>
          <w:highlight w:val="yellow"/>
        </w:rPr>
        <w:t>fig3a</w:t>
      </w:r>
      <w:r>
        <w:rPr>
          <w:color w:val="FF0000"/>
        </w:rPr>
        <w:t xml:space="preserve">). Pressing the graph button will redirect to a second screen. The second screen/activity will be used to display the real time temperature readings along with the graph. The save data button is included to allow for storing the data on google drive </w:t>
      </w:r>
      <w:r w:rsidRPr="00874895">
        <w:rPr>
          <w:color w:val="FF0000"/>
          <w:highlight w:val="yellow"/>
        </w:rPr>
        <w:t>(fig 3b)</w:t>
      </w:r>
      <w:r>
        <w:rPr>
          <w:color w:val="FF0000"/>
        </w:rPr>
        <w:t>.</w:t>
      </w:r>
    </w:p>
    <w:p w:rsidR="00FC3F5B" w:rsidRDefault="00FC3F5B" w:rsidP="00FC3F5B"/>
    <w:p w:rsidR="00FC3F5B" w:rsidRDefault="00FC3F5B" w:rsidP="00FC3F5B"/>
    <w:p w:rsidR="00FC3F5B" w:rsidRDefault="00FC3F5B" w:rsidP="00FC3F5B">
      <w:pPr>
        <w:pStyle w:val="Heading2"/>
      </w:pPr>
      <w:bookmarkStart w:id="17" w:name="_Toc471669516"/>
      <w:bookmarkStart w:id="18" w:name="_Toc472107205"/>
      <w:r>
        <w:t>Arduino Setup</w:t>
      </w:r>
      <w:bookmarkEnd w:id="17"/>
      <w:bookmarkEnd w:id="18"/>
    </w:p>
    <w:p w:rsidR="00FC3F5B" w:rsidRDefault="00FC3F5B" w:rsidP="00FC3F5B">
      <w:pPr>
        <w:pStyle w:val="Heading2"/>
      </w:pPr>
    </w:p>
    <w:p w:rsidR="00FC3F5B" w:rsidRPr="00E17C80" w:rsidRDefault="00FC3F5B" w:rsidP="00FC3F5B">
      <w:pPr>
        <w:pStyle w:val="Heading3"/>
        <w:rPr>
          <w:szCs w:val="22"/>
        </w:rPr>
      </w:pPr>
      <w:bookmarkStart w:id="19" w:name="_Toc471669517"/>
      <w:bookmarkStart w:id="20" w:name="_Toc472107206"/>
      <w:r w:rsidRPr="00E17C80">
        <w:rPr>
          <w:szCs w:val="22"/>
        </w:rPr>
        <w:t>Design Consideration</w:t>
      </w:r>
      <w:bookmarkEnd w:id="19"/>
      <w:bookmarkEnd w:id="20"/>
    </w:p>
    <w:p w:rsidR="00FC3F5B" w:rsidRPr="00FC5C10" w:rsidRDefault="00FC3F5B" w:rsidP="00FC3F5B">
      <w:pPr>
        <w:jc w:val="both"/>
        <w:rPr>
          <w:rFonts w:ascii="Times New Roman" w:eastAsia="Times New Roman" w:hAnsi="Times New Roman" w:cs="Times New Roman"/>
        </w:rPr>
      </w:pPr>
      <w:r w:rsidRPr="00FC5C10">
        <w:rPr>
          <w:rFonts w:eastAsia="Times New Roman" w:cs="Times New Roman"/>
        </w:rPr>
        <w:t xml:space="preserve">Following the flowchart, operation proceeds from when the arduino receives the parameters set by the application and end user. Initially, the analog output of the arduino was going to </w:t>
      </w:r>
      <w:r w:rsidRPr="00FC5C10">
        <w:rPr>
          <w:rFonts w:eastAsia="Times New Roman" w:cs="Times New Roman"/>
        </w:rPr>
        <w:lastRenderedPageBreak/>
        <w:t>be utilized in generating the pulse, but there were issues discovered with its i</w:t>
      </w:r>
      <w:r>
        <w:rPr>
          <w:rFonts w:eastAsia="Times New Roman" w:cs="Times New Roman"/>
        </w:rPr>
        <w:t xml:space="preserve">mplementation. While the </w:t>
      </w:r>
      <w:proofErr w:type="spellStart"/>
      <w:r>
        <w:rPr>
          <w:rFonts w:eastAsia="Times New Roman" w:cs="Times New Roman"/>
        </w:rPr>
        <w:t>analogW</w:t>
      </w:r>
      <w:r w:rsidRPr="00FC5C10">
        <w:rPr>
          <w:rFonts w:eastAsia="Times New Roman" w:cs="Times New Roman"/>
        </w:rPr>
        <w:t>rite</w:t>
      </w:r>
      <w:proofErr w:type="spellEnd"/>
      <w:r w:rsidRPr="00FC5C10">
        <w:rPr>
          <w:rFonts w:eastAsia="Times New Roman" w:cs="Times New Roman"/>
        </w:rPr>
        <w:t xml:space="preserve">() function was available for analog output control, it outputs a pulse width modulated signal. Since the PWM signal provides the appropriate analog voltage by averaging a given signal, using the standard analog output was not conducive to successfully controlling the laser driver circuit, which needs differentiable pulses. The digital outputs could not be used directly either, since the voltage levels were either 5v or 0v and the laser is depended on variable supplied current linked to voltage. </w:t>
      </w:r>
    </w:p>
    <w:p w:rsidR="00FC3F5B" w:rsidRDefault="00FC3F5B" w:rsidP="00FC3F5B">
      <w:pPr>
        <w:rPr>
          <w:rFonts w:ascii="Times New Roman" w:eastAsia="Times New Roman" w:hAnsi="Times New Roman" w:cs="Times New Roman"/>
        </w:rPr>
      </w:pPr>
    </w:p>
    <w:p w:rsidR="00FC3F5B" w:rsidRPr="00B66497" w:rsidRDefault="00FC3F5B" w:rsidP="00FC3F5B">
      <w:pPr>
        <w:pStyle w:val="Heading3"/>
      </w:pPr>
      <w:bookmarkStart w:id="21" w:name="_Toc471669518"/>
      <w:bookmarkStart w:id="22" w:name="_Toc472107207"/>
      <w:r>
        <w:rPr>
          <w:rFonts w:eastAsia="Times New Roman"/>
        </w:rPr>
        <w:t>I</w:t>
      </w:r>
      <w:r>
        <w:t>mplementation</w:t>
      </w:r>
      <w:bookmarkEnd w:id="21"/>
      <w:bookmarkEnd w:id="22"/>
    </w:p>
    <w:p w:rsidR="00FC3F5B" w:rsidRPr="00FC5C10" w:rsidRDefault="00FC3F5B" w:rsidP="00FC3F5B">
      <w:pPr>
        <w:jc w:val="both"/>
        <w:rPr>
          <w:rFonts w:ascii="Times New Roman" w:eastAsia="Times New Roman" w:hAnsi="Times New Roman" w:cs="Times New Roman"/>
        </w:rPr>
      </w:pPr>
      <w:r w:rsidRPr="00FC5C10">
        <w:rPr>
          <w:rFonts w:eastAsia="Times New Roman" w:cs="Times New Roman"/>
        </w:rPr>
        <w:t xml:space="preserve">The solution found was to use a 12-bit MCP4725 digital to analog converter to output discrete analog voltages in increments of 0.244mV with a controlled digital input generated by the arduino. Using the I2C communication protocol for microcontroller(MC) to DAC interface, an integer value between 0 and 4095 is sent to the DAC from the MC. The integer value would ideally correspond/be converted to an outputted voltage with the integer value being divided by 819 e.g. 0 to 0v, 2457 to  3v, and 4095 to 5v. After testing was started, there was an issue of a 0.8v constant voltage output despite a lack of input signal to the DAC by the MC. Debugging the software discovered that the error was due to the fact that the LCD screen used to display the </w:t>
      </w:r>
      <w:r>
        <w:rPr>
          <w:rFonts w:eastAsia="Times New Roman" w:cs="Times New Roman"/>
        </w:rPr>
        <w:t xml:space="preserve">laser </w:t>
      </w:r>
      <w:r w:rsidRPr="00FC5C10">
        <w:rPr>
          <w:rFonts w:eastAsia="Times New Roman" w:cs="Times New Roman"/>
        </w:rPr>
        <w:t>parameters and temperatures used the same I2C protocol, and happened to share the same address of 0x62 as the DAC. Fixing this error, the DAC address was moved to 0x63 and the output pulses were as desired at the pushbutton depress.</w:t>
      </w:r>
    </w:p>
    <w:p w:rsidR="00EF0398" w:rsidRDefault="00EF0398" w:rsidP="00FC3F5B"/>
    <w:p w:rsidR="003C69AF" w:rsidRPr="006B6EF1" w:rsidRDefault="003D7C75" w:rsidP="006B6EF1">
      <w:pPr>
        <w:pStyle w:val="Heading2"/>
        <w:rPr>
          <w:rFonts w:ascii="Times New Roman" w:eastAsia="Times New Roman" w:hAnsi="Times New Roman" w:cs="Times New Roman"/>
          <w:color w:val="auto"/>
          <w:sz w:val="36"/>
          <w:szCs w:val="36"/>
        </w:rPr>
      </w:pPr>
      <w:bookmarkStart w:id="23" w:name="_Toc472107208"/>
      <w:r>
        <w:t>Hardware Setup</w:t>
      </w:r>
      <w:bookmarkEnd w:id="23"/>
    </w:p>
    <w:p w:rsidR="006B6EF1" w:rsidRDefault="006B6EF1" w:rsidP="006B6EF1">
      <w:pPr>
        <w:pStyle w:val="Heading3"/>
      </w:pPr>
      <w:bookmarkStart w:id="24" w:name="_Toc472107209"/>
      <w:r>
        <w:t>E</w:t>
      </w:r>
      <w:r w:rsidR="003D7C75">
        <w:t>lectrostatic Discharge(ESD)</w:t>
      </w:r>
      <w:r>
        <w:t xml:space="preserve"> Protection</w:t>
      </w:r>
      <w:bookmarkEnd w:id="24"/>
    </w:p>
    <w:p w:rsidR="003C69AF" w:rsidRDefault="003C69AF" w:rsidP="00775875">
      <w:pPr>
        <w:pStyle w:val="NormalWeb"/>
        <w:spacing w:before="0" w:beforeAutospacing="0" w:after="0" w:afterAutospacing="0"/>
        <w:jc w:val="both"/>
      </w:pPr>
      <w:r>
        <w:rPr>
          <w:rStyle w:val="apple-tab-span"/>
          <w:rFonts w:ascii="Cambria" w:hAnsi="Cambria"/>
        </w:rPr>
        <w:tab/>
      </w:r>
      <w:r>
        <w:rPr>
          <w:rFonts w:ascii="Cambria" w:hAnsi="Cambria"/>
        </w:rPr>
        <w:t xml:space="preserve">The first step in creating the driver circuit was to protect the laser diode and fiber from any electrical/static discharges that could potentially damage the semiconductor device from normal handling. A laser diode-specific ESD absorber was chosen for this purpose. The L44-228-X ESD used from LASORB is a 2-pin package with a through-hole mounting style designed for red lasers. </w:t>
      </w:r>
      <w:r w:rsidR="006B6EF1">
        <w:rPr>
          <w:rFonts w:ascii="Cambria" w:hAnsi="Cambria"/>
          <w:color w:val="FF0000"/>
        </w:rPr>
        <w:t xml:space="preserve">The </w:t>
      </w:r>
      <w:proofErr w:type="spellStart"/>
      <w:r w:rsidR="006B6EF1">
        <w:rPr>
          <w:rFonts w:ascii="Cambria" w:hAnsi="Cambria"/>
          <w:color w:val="FF0000"/>
        </w:rPr>
        <w:t>Lasorb</w:t>
      </w:r>
      <w:proofErr w:type="spellEnd"/>
      <w:r w:rsidR="006B6EF1">
        <w:rPr>
          <w:rFonts w:ascii="Cambria" w:hAnsi="Cambria"/>
          <w:color w:val="FF0000"/>
        </w:rPr>
        <w:t xml:space="preserve"> component is designed to protected against both positive and negative static discharges</w:t>
      </w:r>
      <w:r w:rsidR="003D7C75">
        <w:rPr>
          <w:rFonts w:ascii="Cambria" w:hAnsi="Cambria"/>
          <w:color w:val="FF0000"/>
        </w:rPr>
        <w:t xml:space="preserve"> and could withstand 50A during as ESD event</w:t>
      </w:r>
      <w:r w:rsidR="006B6EF1">
        <w:rPr>
          <w:rFonts w:ascii="Cambria" w:hAnsi="Cambria"/>
          <w:color w:val="FF0000"/>
        </w:rPr>
        <w:t>. In addition, the laser will also be guarded against any power surges while power up or power down</w:t>
      </w:r>
      <w:sdt>
        <w:sdtPr>
          <w:rPr>
            <w:rFonts w:ascii="Cambria" w:hAnsi="Cambria"/>
            <w:color w:val="FF0000"/>
          </w:rPr>
          <w:id w:val="773286676"/>
          <w:citation/>
        </w:sdtPr>
        <w:sdtContent>
          <w:r w:rsidR="006B6EF1">
            <w:rPr>
              <w:rFonts w:ascii="Cambria" w:hAnsi="Cambria"/>
              <w:color w:val="FF0000"/>
            </w:rPr>
            <w:fldChar w:fldCharType="begin"/>
          </w:r>
          <w:r w:rsidR="003D4889">
            <w:rPr>
              <w:rFonts w:ascii="Cambria" w:hAnsi="Cambria"/>
              <w:color w:val="FF0000"/>
            </w:rPr>
            <w:instrText xml:space="preserve">CITATION Las \l 1033 </w:instrText>
          </w:r>
          <w:r w:rsidR="006B6EF1">
            <w:rPr>
              <w:rFonts w:ascii="Cambria" w:hAnsi="Cambria"/>
              <w:color w:val="FF0000"/>
            </w:rPr>
            <w:fldChar w:fldCharType="separate"/>
          </w:r>
          <w:r w:rsidR="00FD5D29">
            <w:rPr>
              <w:rFonts w:ascii="Cambria" w:hAnsi="Cambria"/>
              <w:noProof/>
              <w:color w:val="FF0000"/>
            </w:rPr>
            <w:t xml:space="preserve"> </w:t>
          </w:r>
          <w:r w:rsidR="00FD5D29" w:rsidRPr="00FD5D29">
            <w:rPr>
              <w:rFonts w:ascii="Cambria" w:hAnsi="Cambria"/>
              <w:noProof/>
              <w:color w:val="FF0000"/>
            </w:rPr>
            <w:t>[1]</w:t>
          </w:r>
          <w:r w:rsidR="006B6EF1">
            <w:rPr>
              <w:rFonts w:ascii="Cambria" w:hAnsi="Cambria"/>
              <w:color w:val="FF0000"/>
            </w:rPr>
            <w:fldChar w:fldCharType="end"/>
          </w:r>
        </w:sdtContent>
      </w:sdt>
      <w:r w:rsidR="00775875">
        <w:rPr>
          <w:rFonts w:ascii="Cambria" w:hAnsi="Cambria"/>
          <w:color w:val="FF0000"/>
        </w:rPr>
        <w:t xml:space="preserve">. It was recommended on the datasheet for the component to be placed less than a centimeter from the pins of the laser. </w:t>
      </w:r>
      <w:r w:rsidR="003D7C75">
        <w:rPr>
          <w:rFonts w:ascii="Cambria" w:hAnsi="Cambria"/>
          <w:color w:val="FF0000"/>
        </w:rPr>
        <w:t xml:space="preserve">During assembly, </w:t>
      </w:r>
      <w:r w:rsidR="003D7C75">
        <w:rPr>
          <w:rFonts w:ascii="Cambria" w:hAnsi="Cambria"/>
        </w:rPr>
        <w:t>t</w:t>
      </w:r>
      <w:r>
        <w:rPr>
          <w:rFonts w:ascii="Cambria" w:hAnsi="Cambria"/>
        </w:rPr>
        <w:t>here was a preliminary ESD band sho</w:t>
      </w:r>
      <w:r w:rsidR="00775875">
        <w:rPr>
          <w:rFonts w:ascii="Cambria" w:hAnsi="Cambria"/>
        </w:rPr>
        <w:t>rting the pins on the laser and,</w:t>
      </w:r>
      <w:r w:rsidR="00B130F9">
        <w:rPr>
          <w:rFonts w:ascii="Cambria" w:hAnsi="Cambria"/>
        </w:rPr>
        <w:t xml:space="preserve"> o</w:t>
      </w:r>
      <w:r>
        <w:rPr>
          <w:rFonts w:ascii="Cambria" w:hAnsi="Cambria"/>
        </w:rPr>
        <w:t>nce the LASORB was soldered on with the corresponding anode pin to the laser anode, this band was removed. At this time, twisted strand wires were soldered to the pins of the laser. These were chosen over solid wire due to flexibility and integrity issues that solid wire would have after repeated bending.</w:t>
      </w:r>
    </w:p>
    <w:p w:rsidR="00775875" w:rsidRDefault="00775875" w:rsidP="00775875">
      <w:pPr>
        <w:pStyle w:val="Heading3"/>
      </w:pPr>
      <w:bookmarkStart w:id="25" w:name="_Toc472107210"/>
      <w:r>
        <w:t>Heat Sink</w:t>
      </w:r>
      <w:bookmarkEnd w:id="25"/>
    </w:p>
    <w:p w:rsidR="003C69AF" w:rsidRDefault="003C69AF" w:rsidP="003C69AF">
      <w:pPr>
        <w:pStyle w:val="NormalWeb"/>
        <w:spacing w:before="0" w:beforeAutospacing="0" w:after="0" w:afterAutospacing="0"/>
        <w:jc w:val="both"/>
        <w:rPr>
          <w:rFonts w:ascii="Cambria" w:hAnsi="Cambria"/>
          <w:shd w:val="clear" w:color="auto" w:fill="FFFFFF"/>
        </w:rPr>
      </w:pPr>
      <w:r>
        <w:rPr>
          <w:rFonts w:ascii="Cambria" w:hAnsi="Cambria"/>
        </w:rPr>
        <w:t>The next step was to design for operating conditions of the laser as to not damage the equipment. Due to the relatively narrow operating temperature range of  20</w:t>
      </w:r>
      <w:r>
        <w:rPr>
          <w:rFonts w:ascii="Cambria" w:hAnsi="Cambria"/>
          <w:shd w:val="clear" w:color="auto" w:fill="FFFFFF"/>
        </w:rPr>
        <w:t xml:space="preserve">°C - </w:t>
      </w:r>
      <w:r>
        <w:rPr>
          <w:rFonts w:ascii="Cambria" w:hAnsi="Cambria"/>
        </w:rPr>
        <w:t>30</w:t>
      </w:r>
      <w:r>
        <w:rPr>
          <w:rFonts w:ascii="Cambria" w:hAnsi="Cambria"/>
          <w:shd w:val="clear" w:color="auto" w:fill="FFFFFF"/>
        </w:rPr>
        <w:t xml:space="preserve">°C, either forced convective or conductive cooling was required. In the case of continuous mode operation of the laser, an effective method would be the use of a thermoelectric </w:t>
      </w:r>
      <w:proofErr w:type="spellStart"/>
      <w:r>
        <w:rPr>
          <w:rFonts w:ascii="Cambria" w:hAnsi="Cambria"/>
          <w:shd w:val="clear" w:color="auto" w:fill="FFFFFF"/>
        </w:rPr>
        <w:t>peltier</w:t>
      </w:r>
      <w:proofErr w:type="spellEnd"/>
      <w:r>
        <w:rPr>
          <w:rFonts w:ascii="Cambria" w:hAnsi="Cambria"/>
          <w:shd w:val="clear" w:color="auto" w:fill="FFFFFF"/>
        </w:rPr>
        <w:t xml:space="preserve"> cooler running a PID loop. Either positive or negative voltage would then be supplied to control the </w:t>
      </w:r>
      <w:r>
        <w:rPr>
          <w:rFonts w:ascii="Cambria" w:hAnsi="Cambria"/>
          <w:shd w:val="clear" w:color="auto" w:fill="FFFFFF"/>
        </w:rPr>
        <w:lastRenderedPageBreak/>
        <w:t>temperature within the range as desired. Given the nature of the design, however, precise cooling was not required due to the pulsed operation having a maximum pulse width of 100ms. As such, the laser was screw-mounted on a salvaged desktop CPU cooling heatsink with ample thermal paste</w:t>
      </w:r>
      <w:r w:rsidR="00775875">
        <w:rPr>
          <w:rFonts w:ascii="Cambria" w:hAnsi="Cambria"/>
          <w:shd w:val="clear" w:color="auto" w:fill="FFFFFF"/>
        </w:rPr>
        <w:t xml:space="preserve"> (</w:t>
      </w:r>
      <w:r w:rsidR="00B130F9">
        <w:rPr>
          <w:rFonts w:ascii="Cambria" w:hAnsi="Cambria"/>
          <w:shd w:val="clear" w:color="auto" w:fill="FFFFFF"/>
        </w:rPr>
        <w:fldChar w:fldCharType="begin"/>
      </w:r>
      <w:r w:rsidR="00B130F9">
        <w:rPr>
          <w:rFonts w:ascii="Cambria" w:hAnsi="Cambria"/>
          <w:shd w:val="clear" w:color="auto" w:fill="FFFFFF"/>
        </w:rPr>
        <w:instrText xml:space="preserve"> REF _Ref472093321 \h </w:instrText>
      </w:r>
      <w:r w:rsidR="00B130F9">
        <w:rPr>
          <w:rFonts w:ascii="Cambria" w:hAnsi="Cambria"/>
          <w:shd w:val="clear" w:color="auto" w:fill="FFFFFF"/>
        </w:rPr>
      </w:r>
      <w:r w:rsidR="00B130F9">
        <w:rPr>
          <w:rFonts w:ascii="Cambria" w:hAnsi="Cambria"/>
          <w:shd w:val="clear" w:color="auto" w:fill="FFFFFF"/>
        </w:rPr>
        <w:fldChar w:fldCharType="separate"/>
      </w:r>
      <w:r w:rsidR="00FD5D29">
        <w:t xml:space="preserve">Figure </w:t>
      </w:r>
      <w:r w:rsidR="00FD5D29">
        <w:rPr>
          <w:noProof/>
        </w:rPr>
        <w:t>4</w:t>
      </w:r>
      <w:r w:rsidR="00FD5D29">
        <w:t xml:space="preserve">: The laser attached to the heatsink along with the ESD protection mounted directly on the </w:t>
      </w:r>
      <w:proofErr w:type="spellStart"/>
      <w:r w:rsidR="00FD5D29">
        <w:t>leads</w:t>
      </w:r>
      <w:r w:rsidR="00B130F9">
        <w:rPr>
          <w:rFonts w:ascii="Cambria" w:hAnsi="Cambria"/>
          <w:shd w:val="clear" w:color="auto" w:fill="FFFFFF"/>
        </w:rPr>
        <w:fldChar w:fldCharType="end"/>
      </w:r>
      <w:r w:rsidR="00B130F9">
        <w:rPr>
          <w:rFonts w:ascii="Cambria" w:hAnsi="Cambria"/>
          <w:shd w:val="clear" w:color="auto" w:fill="FFFFFF"/>
        </w:rPr>
        <w:fldChar w:fldCharType="begin"/>
      </w:r>
      <w:r w:rsidR="00B130F9">
        <w:rPr>
          <w:rFonts w:ascii="Cambria" w:hAnsi="Cambria"/>
          <w:shd w:val="clear" w:color="auto" w:fill="FFFFFF"/>
        </w:rPr>
        <w:instrText xml:space="preserve"> REF _Ref472093330 \h </w:instrText>
      </w:r>
      <w:r w:rsidR="00B130F9">
        <w:rPr>
          <w:rFonts w:ascii="Cambria" w:hAnsi="Cambria"/>
          <w:shd w:val="clear" w:color="auto" w:fill="FFFFFF"/>
        </w:rPr>
      </w:r>
      <w:r w:rsidR="00B130F9">
        <w:rPr>
          <w:rFonts w:ascii="Cambria" w:hAnsi="Cambria"/>
          <w:shd w:val="clear" w:color="auto" w:fill="FFFFFF"/>
        </w:rPr>
        <w:fldChar w:fldCharType="separate"/>
      </w:r>
      <w:r w:rsidR="00FD5D29">
        <w:t>Figure</w:t>
      </w:r>
      <w:proofErr w:type="spellEnd"/>
      <w:r w:rsidR="00FD5D29">
        <w:t xml:space="preserve"> </w:t>
      </w:r>
      <w:r w:rsidR="00FD5D29">
        <w:rPr>
          <w:noProof/>
        </w:rPr>
        <w:t>4</w:t>
      </w:r>
      <w:r w:rsidR="00B130F9">
        <w:rPr>
          <w:rFonts w:ascii="Cambria" w:hAnsi="Cambria"/>
          <w:shd w:val="clear" w:color="auto" w:fill="FFFFFF"/>
        </w:rPr>
        <w:fldChar w:fldCharType="end"/>
      </w:r>
      <w:r w:rsidR="00775875">
        <w:rPr>
          <w:rFonts w:ascii="Cambria" w:hAnsi="Cambria"/>
          <w:shd w:val="clear" w:color="auto" w:fill="FFFFFF"/>
        </w:rPr>
        <w:t>)</w:t>
      </w:r>
      <w:r>
        <w:rPr>
          <w:rFonts w:ascii="Cambria" w:hAnsi="Cambria"/>
          <w:shd w:val="clear" w:color="auto" w:fill="FFFFFF"/>
        </w:rPr>
        <w:t xml:space="preserve">. </w:t>
      </w:r>
    </w:p>
    <w:p w:rsidR="00775875" w:rsidRDefault="00775875" w:rsidP="003C69AF">
      <w:pPr>
        <w:pStyle w:val="NormalWeb"/>
        <w:spacing w:before="0" w:beforeAutospacing="0" w:after="0" w:afterAutospacing="0"/>
        <w:jc w:val="both"/>
      </w:pPr>
    </w:p>
    <w:p w:rsidR="00B130F9" w:rsidRDefault="00775875" w:rsidP="00B130F9">
      <w:pPr>
        <w:keepNext/>
        <w:jc w:val="center"/>
      </w:pPr>
      <w:r>
        <w:rPr>
          <w:noProof/>
        </w:rPr>
        <w:drawing>
          <wp:inline distT="0" distB="0" distL="0" distR="0">
            <wp:extent cx="2952750" cy="2074246"/>
            <wp:effectExtent l="0" t="0" r="0" b="2540"/>
            <wp:docPr id="15" name="Picture 15" descr="C:\Users\radra\AppData\Local\Microsoft\Windows\INetCacheContent.Word\20161024_1734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dra\AppData\Local\Microsoft\Windows\INetCacheContent.Word\20161024_17343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8582" cy="2078343"/>
                    </a:xfrm>
                    <a:prstGeom prst="rect">
                      <a:avLst/>
                    </a:prstGeom>
                    <a:noFill/>
                    <a:ln>
                      <a:noFill/>
                    </a:ln>
                  </pic:spPr>
                </pic:pic>
              </a:graphicData>
            </a:graphic>
          </wp:inline>
        </w:drawing>
      </w:r>
    </w:p>
    <w:p w:rsidR="003C69AF" w:rsidRDefault="00B130F9" w:rsidP="00B130F9">
      <w:pPr>
        <w:pStyle w:val="Caption"/>
        <w:jc w:val="center"/>
      </w:pPr>
      <w:bookmarkStart w:id="26" w:name="_Ref472093321"/>
      <w:bookmarkStart w:id="27" w:name="_Ref472093330"/>
      <w:r>
        <w:t xml:space="preserve">Figure </w:t>
      </w:r>
      <w:fldSimple w:instr=" SEQ Figure \* ARABIC ">
        <w:r w:rsidR="00FD5D29">
          <w:rPr>
            <w:noProof/>
          </w:rPr>
          <w:t>4</w:t>
        </w:r>
      </w:fldSimple>
      <w:bookmarkEnd w:id="27"/>
      <w:r>
        <w:t>: The laser attached to the heatsink along with the ESD protection mounted directly on the leads</w:t>
      </w:r>
      <w:bookmarkEnd w:id="26"/>
    </w:p>
    <w:p w:rsidR="00DD5359" w:rsidRDefault="00DD5359" w:rsidP="00DD5359">
      <w:pPr>
        <w:pStyle w:val="Heading3"/>
        <w:rPr>
          <w:shd w:val="clear" w:color="auto" w:fill="FFFFFF"/>
        </w:rPr>
      </w:pPr>
      <w:bookmarkStart w:id="28" w:name="_Toc472107211"/>
      <w:r>
        <w:rPr>
          <w:shd w:val="clear" w:color="auto" w:fill="FFFFFF"/>
        </w:rPr>
        <w:t>Drive Circuit</w:t>
      </w:r>
      <w:r w:rsidR="000869F7">
        <w:rPr>
          <w:shd w:val="clear" w:color="auto" w:fill="FFFFFF"/>
        </w:rPr>
        <w:t xml:space="preserve"> Design</w:t>
      </w:r>
      <w:bookmarkEnd w:id="28"/>
    </w:p>
    <w:p w:rsidR="00DE4DF5" w:rsidRDefault="000869F7" w:rsidP="00DE4DF5">
      <w:pPr>
        <w:pStyle w:val="NormalWeb"/>
        <w:spacing w:before="0" w:beforeAutospacing="0" w:after="0" w:afterAutospacing="0"/>
        <w:jc w:val="both"/>
      </w:pPr>
      <w:r>
        <w:rPr>
          <w:rFonts w:ascii="Cambria" w:hAnsi="Cambria"/>
        </w:rPr>
        <w:t xml:space="preserve">The application of this design ultimately calls for usage on skin for either hair removal or skin lesion treatment. As mentioned before, the power output of the laser and subsequent energy absorbed by the skin must thus be accurately controlled using pulse duration and amplitude. </w:t>
      </w:r>
      <w:r>
        <w:rPr>
          <w:color w:val="FF0000"/>
        </w:rPr>
        <w:t>The operating voltage of the laser should be less than 2.2V, with operating current range of 0 to 6.5A</w:t>
      </w:r>
      <w:sdt>
        <w:sdtPr>
          <w:rPr>
            <w:color w:val="FF0000"/>
          </w:rPr>
          <w:id w:val="1056746624"/>
          <w:citation/>
        </w:sdtPr>
        <w:sdtContent>
          <w:r>
            <w:rPr>
              <w:color w:val="FF0000"/>
            </w:rPr>
            <w:fldChar w:fldCharType="begin"/>
          </w:r>
          <w:r>
            <w:rPr>
              <w:color w:val="FF0000"/>
            </w:rPr>
            <w:instrText xml:space="preserve">CITATION tes \l 1033 </w:instrText>
          </w:r>
          <w:r>
            <w:rPr>
              <w:color w:val="FF0000"/>
            </w:rPr>
            <w:fldChar w:fldCharType="separate"/>
          </w:r>
          <w:r w:rsidR="00FD5D29">
            <w:rPr>
              <w:noProof/>
              <w:color w:val="FF0000"/>
            </w:rPr>
            <w:t xml:space="preserve"> </w:t>
          </w:r>
          <w:r w:rsidR="00FD5D29" w:rsidRPr="00FD5D29">
            <w:rPr>
              <w:noProof/>
              <w:color w:val="FF0000"/>
            </w:rPr>
            <w:t>[2]</w:t>
          </w:r>
          <w:r>
            <w:rPr>
              <w:color w:val="FF0000"/>
            </w:rPr>
            <w:fldChar w:fldCharType="end"/>
          </w:r>
        </w:sdtContent>
      </w:sdt>
      <w:r w:rsidR="00DE4DF5">
        <w:rPr>
          <w:color w:val="FF0000"/>
        </w:rPr>
        <w:t xml:space="preserve">. A power mosfet had to be implemented in order to be able to withstand current of more than 5A. </w:t>
      </w:r>
      <w:r w:rsidR="00DE4DF5" w:rsidRPr="00DE4DF5">
        <w:rPr>
          <w:rFonts w:ascii="Cambria" w:hAnsi="Cambria"/>
          <w:color w:val="FF0000"/>
          <w:shd w:val="clear" w:color="auto" w:fill="FFFFFF"/>
        </w:rPr>
        <w:t xml:space="preserve">RFP06N30LE power mosfet was </w:t>
      </w:r>
      <w:r w:rsidR="00DE4DF5">
        <w:rPr>
          <w:rFonts w:ascii="Cambria" w:hAnsi="Cambria"/>
          <w:color w:val="FF0000"/>
          <w:shd w:val="clear" w:color="auto" w:fill="FFFFFF"/>
        </w:rPr>
        <w:t>chosen</w:t>
      </w:r>
      <w:r w:rsidR="00DE4DF5" w:rsidRPr="00DE4DF5">
        <w:rPr>
          <w:rFonts w:ascii="Cambria" w:hAnsi="Cambria"/>
          <w:color w:val="FF0000"/>
          <w:shd w:val="clear" w:color="auto" w:fill="FFFFFF"/>
        </w:rPr>
        <w:t xml:space="preserve"> for its ability to handle large currents (30A max) and corresponding power without burning out, as would a typical mosfet</w:t>
      </w:r>
      <w:r w:rsidR="00DE4DF5">
        <w:rPr>
          <w:rFonts w:ascii="Cambria" w:hAnsi="Cambria"/>
          <w:color w:val="FF0000"/>
          <w:shd w:val="clear" w:color="auto" w:fill="FFFFFF"/>
        </w:rPr>
        <w:t xml:space="preserve"> used in regular digital circuitry</w:t>
      </w:r>
      <w:r w:rsidR="00DE4DF5" w:rsidRPr="00DE4DF5">
        <w:rPr>
          <w:rFonts w:ascii="Cambria" w:hAnsi="Cambria"/>
          <w:color w:val="FF0000"/>
          <w:shd w:val="clear" w:color="auto" w:fill="FFFFFF"/>
        </w:rPr>
        <w:t xml:space="preserve">. </w:t>
      </w:r>
    </w:p>
    <w:p w:rsidR="000869F7" w:rsidRDefault="000869F7" w:rsidP="000869F7">
      <w:pPr>
        <w:pStyle w:val="NormalWeb"/>
        <w:spacing w:before="0" w:beforeAutospacing="0" w:after="0" w:afterAutospacing="0"/>
        <w:ind w:firstLine="720"/>
        <w:jc w:val="both"/>
      </w:pPr>
    </w:p>
    <w:p w:rsidR="000869F7" w:rsidRDefault="000869F7" w:rsidP="00DD5359">
      <w:pPr>
        <w:rPr>
          <w:color w:val="FF0000"/>
        </w:rPr>
      </w:pPr>
    </w:p>
    <w:p w:rsidR="000869F7" w:rsidRDefault="000869F7" w:rsidP="00DD5359">
      <w:r w:rsidRPr="000869F7">
        <w:rPr>
          <w:highlight w:val="yellow"/>
        </w:rPr>
        <w:t>Given that the power is directly proportional to current applied after 0.9A, a driver circuit was designed to provide controlled current.</w:t>
      </w:r>
    </w:p>
    <w:p w:rsidR="002C736C" w:rsidRDefault="002C736C" w:rsidP="00DD5359">
      <w:pPr>
        <w:rPr>
          <w:color w:val="FF0000"/>
        </w:rPr>
      </w:pPr>
    </w:p>
    <w:p w:rsidR="006343CA" w:rsidRDefault="006343CA" w:rsidP="006343CA">
      <w:pPr>
        <w:pStyle w:val="Heading4"/>
      </w:pPr>
      <w:r>
        <w:t>Initial Design</w:t>
      </w:r>
    </w:p>
    <w:p w:rsidR="000869F7" w:rsidRPr="000869F7" w:rsidRDefault="000869F7" w:rsidP="000869F7"/>
    <w:p w:rsidR="00773993" w:rsidRDefault="000869F7" w:rsidP="00773993">
      <w:pPr>
        <w:pStyle w:val="NormalWeb"/>
        <w:spacing w:before="0" w:beforeAutospacing="0" w:after="0" w:afterAutospacing="0"/>
        <w:jc w:val="both"/>
        <w:rPr>
          <w:rFonts w:ascii="Cambria" w:hAnsi="Cambria"/>
        </w:rPr>
      </w:pPr>
      <w:r>
        <w:rPr>
          <w:rFonts w:ascii="Cambria" w:hAnsi="Cambria"/>
        </w:rPr>
        <w:t>The initial design involved a mosfet based current mirror to provide steady current to a load controlled by the arduino MC/DAC combination found. By changing the gate voltage of a mosfet, the drain current would vary as well in a quadratic relationship as long as the mosfet remained in the saturation region. The first approximation of the drain current in saturation was used to find the expected currents obtained from various gate voltages</w:t>
      </w:r>
      <w:r w:rsidR="00FD5D29">
        <w:rPr>
          <w:rFonts w:ascii="Cambria" w:hAnsi="Cambria"/>
        </w:rPr>
        <w:t xml:space="preserve"> (E</w:t>
      </w:r>
      <w:r w:rsidR="00632CAE">
        <w:rPr>
          <w:rFonts w:ascii="Cambria" w:hAnsi="Cambria"/>
        </w:rPr>
        <w:t xml:space="preserve">quation </w:t>
      </w:r>
      <w:r w:rsidR="00632CAE">
        <w:rPr>
          <w:rFonts w:ascii="Cambria" w:hAnsi="Cambria"/>
        </w:rPr>
        <w:fldChar w:fldCharType="begin"/>
      </w:r>
      <w:r w:rsidR="00632CAE">
        <w:rPr>
          <w:rFonts w:ascii="Cambria" w:hAnsi="Cambria"/>
        </w:rPr>
        <w:instrText xml:space="preserve"> REF eq \h </w:instrText>
      </w:r>
      <w:r w:rsidR="00632CAE">
        <w:rPr>
          <w:rFonts w:ascii="Cambria" w:hAnsi="Cambria"/>
        </w:rPr>
      </w:r>
      <w:r w:rsidR="00632CAE">
        <w:rPr>
          <w:rFonts w:ascii="Cambria" w:hAnsi="Cambria"/>
        </w:rPr>
        <w:fldChar w:fldCharType="separate"/>
      </w:r>
      <w:r w:rsidR="00FD5D29">
        <w:rPr>
          <w:noProof/>
        </w:rPr>
        <w:t>1</w:t>
      </w:r>
      <w:r w:rsidR="00632CAE">
        <w:rPr>
          <w:rFonts w:ascii="Cambria" w:hAnsi="Cambria"/>
        </w:rPr>
        <w:fldChar w:fldCharType="end"/>
      </w:r>
      <w:r w:rsidR="00FD5D29">
        <w:rPr>
          <w:rFonts w:ascii="Cambria" w:hAnsi="Cambria"/>
        </w:rPr>
        <w:t>)</w:t>
      </w:r>
      <w:r>
        <w:rPr>
          <w:rFonts w:ascii="Cambria" w:hAnsi="Cambria"/>
        </w:rPr>
        <w:t xml:space="preserve">. In the case of a desired current range of 0A to 5A, the necessary voltage range would be </w:t>
      </w:r>
      <w:r w:rsidR="00773993">
        <w:rPr>
          <w:rFonts w:ascii="Cambria" w:hAnsi="Cambria"/>
        </w:rPr>
        <w:t>2.97V to 3.7V(</w:t>
      </w:r>
      <w:r w:rsidR="00060C4F" w:rsidRPr="00060C4F">
        <w:rPr>
          <w:rFonts w:ascii="Cambria" w:hAnsi="Cambria"/>
          <w:shd w:val="clear" w:color="auto" w:fill="FFFF00"/>
        </w:rPr>
        <w:fldChar w:fldCharType="begin"/>
      </w:r>
      <w:r w:rsidR="00060C4F" w:rsidRPr="00060C4F">
        <w:rPr>
          <w:rFonts w:ascii="Cambria" w:hAnsi="Cambria"/>
          <w:shd w:val="clear" w:color="auto" w:fill="FFFF00"/>
        </w:rPr>
        <w:instrText xml:space="preserve"> REF _Ref472097660 \h </w:instrText>
      </w:r>
      <w:r w:rsidR="00060C4F" w:rsidRPr="00060C4F">
        <w:rPr>
          <w:rFonts w:ascii="Cambria" w:hAnsi="Cambria"/>
          <w:shd w:val="clear" w:color="auto" w:fill="FFFF00"/>
        </w:rPr>
      </w:r>
      <w:r w:rsidR="00060C4F" w:rsidRPr="00060C4F">
        <w:rPr>
          <w:rFonts w:ascii="Cambria" w:hAnsi="Cambria"/>
          <w:shd w:val="clear" w:color="auto" w:fill="FFFF00"/>
        </w:rPr>
        <w:instrText xml:space="preserve"> \* MERGEFORMAT </w:instrText>
      </w:r>
      <w:r w:rsidR="00060C4F" w:rsidRPr="00060C4F">
        <w:rPr>
          <w:rFonts w:ascii="Cambria" w:hAnsi="Cambria"/>
          <w:shd w:val="clear" w:color="auto" w:fill="FFFF00"/>
        </w:rPr>
        <w:fldChar w:fldCharType="separate"/>
      </w:r>
      <w:r w:rsidR="00FD5D29">
        <w:t xml:space="preserve">Figure </w:t>
      </w:r>
      <w:r w:rsidR="00FD5D29">
        <w:rPr>
          <w:noProof/>
        </w:rPr>
        <w:t>5</w:t>
      </w:r>
      <w:r w:rsidR="00060C4F" w:rsidRPr="00060C4F">
        <w:rPr>
          <w:rFonts w:ascii="Cambria" w:hAnsi="Cambria"/>
          <w:shd w:val="clear" w:color="auto" w:fill="FFFF00"/>
        </w:rPr>
        <w:fldChar w:fldCharType="end"/>
      </w:r>
      <w:r w:rsidR="00773993">
        <w:rPr>
          <w:rFonts w:ascii="Cambria" w:hAnsi="Cambria"/>
        </w:rPr>
        <w:t>b)</w:t>
      </w:r>
    </w:p>
    <w:p w:rsidR="00632CAE" w:rsidRDefault="00632CAE" w:rsidP="00632CAE">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8028"/>
        <w:gridCol w:w="533"/>
      </w:tblGrid>
      <w:tr w:rsidR="00056329" w:rsidTr="00632CAE">
        <w:tc>
          <w:tcPr>
            <w:tcW w:w="800" w:type="dxa"/>
          </w:tcPr>
          <w:p w:rsidR="00056329" w:rsidRDefault="00056329">
            <w:pPr>
              <w:jc w:val="both"/>
            </w:pPr>
          </w:p>
        </w:tc>
        <w:tc>
          <w:tcPr>
            <w:tcW w:w="8043" w:type="dxa"/>
          </w:tcPr>
          <w:p w:rsidR="00056329" w:rsidRDefault="00056329" w:rsidP="00C27841">
            <w:pPr>
              <w:jc w:val="center"/>
            </w:pPr>
            <w:r>
              <w:fldChar w:fldCharType="begin"/>
            </w:r>
            <w:r>
              <w:instrText xml:space="preserve"> EQ </w:instrText>
            </w:r>
            <w:r>
              <w:fldChar w:fldCharType="end"/>
            </w:r>
            <m:oMath>
              <m:sSub>
                <m:sSubPr>
                  <m:ctrlPr>
                    <w:rPr>
                      <w:rFonts w:ascii="Cambria Math" w:hAnsi="Cambria Math"/>
                      <w:i/>
                    </w:rPr>
                  </m:ctrlPr>
                </m:sSubPr>
                <m:e>
                  <m:r>
                    <w:rPr>
                      <w:rFonts w:ascii="Cambria Math" w:hAnsi="Cambria Math"/>
                    </w:rPr>
                    <m:t>I</m:t>
                  </m:r>
                </m:e>
                <m:sub>
                  <m:r>
                    <w:rPr>
                      <w:rFonts w:ascii="Cambria Math" w:hAnsi="Cambria Math"/>
                    </w:rPr>
                    <m:t>DS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W</m:t>
                  </m:r>
                </m:num>
                <m:den>
                  <m:r>
                    <w:rPr>
                      <w:rFonts w:ascii="Cambria Math" w:hAnsi="Cambria Math"/>
                    </w:rPr>
                    <m:t>2L</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Th</m:t>
                          </m:r>
                        </m:sub>
                      </m:sSub>
                    </m:e>
                  </m:d>
                </m:e>
                <m:sup>
                  <m:r>
                    <w:rPr>
                      <w:rFonts w:ascii="Cambria Math" w:hAnsi="Cambria Math"/>
                    </w:rPr>
                    <m:t>2</m:t>
                  </m:r>
                </m:sup>
              </m:sSup>
            </m:oMath>
          </w:p>
        </w:tc>
        <w:tc>
          <w:tcPr>
            <w:tcW w:w="517" w:type="dxa"/>
          </w:tcPr>
          <w:p w:rsidR="00056329" w:rsidRDefault="00FD5D29" w:rsidP="00C27841">
            <w:pPr>
              <w:jc w:val="right"/>
            </w:pPr>
            <w:bookmarkStart w:id="29" w:name="eq"/>
            <w:r>
              <w:t>(</w:t>
            </w:r>
            <w:fldSimple w:instr=" SEQ Eq \* MERGEFORMAT ">
              <w:r>
                <w:rPr>
                  <w:noProof/>
                </w:rPr>
                <w:t>1</w:t>
              </w:r>
            </w:fldSimple>
            <w:bookmarkEnd w:id="29"/>
            <w:r>
              <w:t>)</w:t>
            </w:r>
            <w:r w:rsidR="00056329">
              <w:fldChar w:fldCharType="begin"/>
            </w:r>
            <w:r w:rsidR="00056329">
              <w:instrText xml:space="preserve"> EQ </w:instrText>
            </w:r>
            <w:r w:rsidR="00056329">
              <w:fldChar w:fldCharType="end"/>
            </w:r>
          </w:p>
        </w:tc>
      </w:tr>
    </w:tbl>
    <w:p w:rsidR="002C736C" w:rsidRPr="002C736C" w:rsidRDefault="002C736C" w:rsidP="002C736C">
      <w:pPr>
        <w:pStyle w:val="NormalWeb"/>
        <w:keepNext/>
        <w:spacing w:before="0" w:beforeAutospacing="0" w:after="0" w:afterAutospacing="0"/>
        <w:jc w:val="both"/>
      </w:pPr>
    </w:p>
    <w:p w:rsidR="00773993" w:rsidRPr="00773993" w:rsidRDefault="00773993" w:rsidP="00773993">
      <w:pPr>
        <w:pStyle w:val="NormalWeb"/>
        <w:spacing w:before="0" w:beforeAutospacing="0" w:after="0" w:afterAutospacing="0"/>
        <w:jc w:val="both"/>
        <w:rPr>
          <w:rFonts w:ascii="Cambria" w:hAnsi="Cambria"/>
          <w:shd w:val="clear" w:color="auto" w:fill="FFFF00"/>
        </w:rPr>
      </w:pPr>
    </w:p>
    <w:p w:rsidR="00060C4F" w:rsidRDefault="00773993" w:rsidP="00060C4F">
      <w:pPr>
        <w:pStyle w:val="NormalWeb"/>
        <w:keepNext/>
        <w:spacing w:before="0" w:beforeAutospacing="0" w:after="0" w:afterAutospacing="0"/>
        <w:jc w:val="center"/>
      </w:pPr>
      <w:r w:rsidRPr="00773993">
        <w:rPr>
          <w:noProof/>
        </w:rPr>
        <w:drawing>
          <wp:inline distT="0" distB="0" distL="0" distR="0">
            <wp:extent cx="2373630" cy="165004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0418" cy="1654764"/>
                    </a:xfrm>
                    <a:prstGeom prst="rect">
                      <a:avLst/>
                    </a:prstGeom>
                    <a:noFill/>
                    <a:ln>
                      <a:noFill/>
                    </a:ln>
                  </pic:spPr>
                </pic:pic>
              </a:graphicData>
            </a:graphic>
          </wp:inline>
        </w:drawing>
      </w:r>
      <w:r w:rsidR="00BE7B89" w:rsidRPr="00BE7B89">
        <w:rPr>
          <w:noProof/>
        </w:rPr>
        <w:t xml:space="preserve"> </w:t>
      </w:r>
      <w:r w:rsidR="00BE7B89">
        <w:rPr>
          <w:noProof/>
        </w:rPr>
        <w:drawing>
          <wp:inline distT="0" distB="0" distL="0" distR="0" wp14:anchorId="31F2339E" wp14:editId="53F67F20">
            <wp:extent cx="2400300" cy="1654822"/>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5528" cy="1658426"/>
                    </a:xfrm>
                    <a:prstGeom prst="rect">
                      <a:avLst/>
                    </a:prstGeom>
                  </pic:spPr>
                </pic:pic>
              </a:graphicData>
            </a:graphic>
          </wp:inline>
        </w:drawing>
      </w:r>
    </w:p>
    <w:p w:rsidR="00060C4F" w:rsidRDefault="00060C4F" w:rsidP="00060C4F">
      <w:pPr>
        <w:pStyle w:val="Caption"/>
        <w:jc w:val="center"/>
      </w:pPr>
      <w:bookmarkStart w:id="30" w:name="_Ref472097660"/>
      <w:r>
        <w:t xml:space="preserve">Figure </w:t>
      </w:r>
      <w:fldSimple w:instr=" SEQ Figure \* ARABIC ">
        <w:r w:rsidR="00FD5D29">
          <w:rPr>
            <w:noProof/>
          </w:rPr>
          <w:t>5</w:t>
        </w:r>
      </w:fldSimple>
      <w:bookmarkEnd w:id="30"/>
      <w:r>
        <w:t xml:space="preserve">: </w:t>
      </w:r>
      <w:r w:rsidR="00773993">
        <w:t>(a)</w:t>
      </w:r>
      <w:r>
        <w:t>Initial drive circuit design with one mosfet controlled by</w:t>
      </w:r>
      <w:r w:rsidR="00773993">
        <w:t xml:space="preserve"> a voltage source(arduino) at gate. (b) Simulation result of V</w:t>
      </w:r>
      <w:r w:rsidR="00773993">
        <w:rPr>
          <w:vertAlign w:val="subscript"/>
        </w:rPr>
        <w:t>GS</w:t>
      </w:r>
      <w:r w:rsidR="00773993">
        <w:t xml:space="preserve"> vs I</w:t>
      </w:r>
      <w:r w:rsidR="00773993">
        <w:softHyphen/>
      </w:r>
      <w:r w:rsidR="00773993">
        <w:softHyphen/>
      </w:r>
      <w:r w:rsidR="00773993">
        <w:rPr>
          <w:vertAlign w:val="subscript"/>
        </w:rPr>
        <w:t>DS</w:t>
      </w:r>
      <w:r w:rsidR="00773993">
        <w:t xml:space="preserve">: the voltage range is between 2.97V to 3.7V to obtain current range of 0.9A to 5A. </w:t>
      </w:r>
    </w:p>
    <w:p w:rsidR="00FD5D29" w:rsidRDefault="00FD5D29" w:rsidP="00FD5D29">
      <w:pPr>
        <w:pStyle w:val="NormalWeb"/>
        <w:spacing w:before="0" w:beforeAutospacing="0" w:after="0" w:afterAutospacing="0"/>
        <w:jc w:val="both"/>
        <w:rPr>
          <w:rFonts w:ascii="Cambria" w:hAnsi="Cambria"/>
          <w:color w:val="auto"/>
          <w:shd w:val="clear" w:color="auto" w:fill="FFFFFF"/>
        </w:rPr>
      </w:pPr>
      <w:r w:rsidRPr="00B130F9">
        <w:rPr>
          <w:rFonts w:ascii="Cambria" w:hAnsi="Cambria"/>
          <w:color w:val="auto"/>
          <w:highlight w:val="magenta"/>
          <w:shd w:val="clear" w:color="auto" w:fill="FFFFFF"/>
        </w:rPr>
        <w:t>//</w:t>
      </w:r>
    </w:p>
    <w:p w:rsidR="000869F7" w:rsidRDefault="000869F7" w:rsidP="000869F7">
      <w:bookmarkStart w:id="31" w:name="_GoBack"/>
      <w:bookmarkEnd w:id="31"/>
    </w:p>
    <w:p w:rsidR="000869F7" w:rsidRDefault="000869F7" w:rsidP="000869F7">
      <w:pPr>
        <w:pStyle w:val="NormalWeb"/>
        <w:spacing w:before="0" w:beforeAutospacing="0" w:after="0" w:afterAutospacing="0"/>
        <w:jc w:val="both"/>
      </w:pPr>
      <w:r>
        <w:rPr>
          <w:rFonts w:ascii="Cambria" w:hAnsi="Cambria"/>
        </w:rPr>
        <w:t xml:space="preserve">For the given design and desired accuracy, the quadratic relationship proved to be an issue. As gate voltage increases, the current and subsequent power is effectively increasing too quickly. The increments of voltage needed to achieve even steps of increased power would then be too small for the DAC resolution (Calculations to be added).  As such, the desired operation would use a linearized input voltage vs. drain current relationship. </w:t>
      </w:r>
    </w:p>
    <w:p w:rsidR="006343CA" w:rsidRDefault="006343CA" w:rsidP="00DD5359">
      <w:pPr>
        <w:rPr>
          <w:color w:val="FF0000"/>
        </w:rPr>
      </w:pPr>
    </w:p>
    <w:p w:rsidR="003C69AF" w:rsidRDefault="003C69AF" w:rsidP="003C69AF">
      <w:pPr>
        <w:pStyle w:val="NormalWeb"/>
        <w:spacing w:before="0" w:beforeAutospacing="0" w:after="0" w:afterAutospacing="0"/>
        <w:jc w:val="both"/>
      </w:pPr>
      <w:r>
        <w:rPr>
          <w:rFonts w:ascii="Cambria" w:hAnsi="Cambria"/>
          <w:shd w:val="clear" w:color="auto" w:fill="FFFFFF"/>
        </w:rPr>
        <w:t xml:space="preserve">Next to accomplish was the characterization of the current, voltage and power relationships of the laser due to the lack of any given in the associated datasheet. </w:t>
      </w:r>
    </w:p>
    <w:p w:rsidR="003C69AF" w:rsidRDefault="003C69AF" w:rsidP="003C69AF"/>
    <w:p w:rsidR="003C69AF" w:rsidRDefault="003C69AF" w:rsidP="003C69AF">
      <w:pPr>
        <w:pStyle w:val="NormalWeb"/>
        <w:spacing w:before="0" w:beforeAutospacing="0" w:after="0" w:afterAutospacing="0"/>
        <w:jc w:val="both"/>
      </w:pPr>
      <w:r>
        <w:rPr>
          <w:rFonts w:ascii="Cambria" w:hAnsi="Cambria"/>
          <w:shd w:val="clear" w:color="auto" w:fill="FFFFFF"/>
        </w:rPr>
        <w:t xml:space="preserve">In this case, the control circuit included a variable power supply at the drain of a power mosfet for testing purposes. The gate was set to 5v for continuous mode operation, as opposed to the pulsed operation arduino/DAC output as the gate control. Figure 123123 is a schematic for the testing of power. </w:t>
      </w:r>
    </w:p>
    <w:p w:rsidR="003C69AF" w:rsidRDefault="003C69AF" w:rsidP="003C69AF"/>
    <w:p w:rsidR="003C69AF" w:rsidRDefault="003C69AF" w:rsidP="003C69AF">
      <w:pPr>
        <w:pStyle w:val="NormalWeb"/>
        <w:spacing w:before="0" w:beforeAutospacing="0" w:after="0" w:afterAutospacing="0"/>
        <w:jc w:val="both"/>
      </w:pPr>
      <w:r>
        <w:rPr>
          <w:rFonts w:ascii="Cambria" w:hAnsi="Cambria"/>
          <w:shd w:val="clear" w:color="auto" w:fill="FFFFFF"/>
        </w:rPr>
        <w:t xml:space="preserve">The laser output was connected to a Newport Model 835 picowatt power meter and the supplied voltages were varied at the gate of the </w:t>
      </w:r>
      <w:proofErr w:type="spellStart"/>
      <w:r>
        <w:rPr>
          <w:rFonts w:ascii="Cambria" w:hAnsi="Cambria"/>
          <w:shd w:val="clear" w:color="auto" w:fill="FFFFFF"/>
        </w:rPr>
        <w:t>nMOSFET</w:t>
      </w:r>
      <w:proofErr w:type="spellEnd"/>
      <w:r>
        <w:rPr>
          <w:rFonts w:ascii="Cambria" w:hAnsi="Cambria"/>
          <w:shd w:val="clear" w:color="auto" w:fill="FFFFFF"/>
        </w:rPr>
        <w:t xml:space="preserve">. Given the limitation of the power meter rated maximum at 2W, the characteristics of the laser were taken to 1.95W. Both the currents and voltages were displayed on the power supply, and the voltages across the laser diode was taken by a Fluke 117 electric multimeter, switching to current when necessary. The data was then tabulated (Table 3, appendix) and graphed (graph 3.1,3.2,3.3). Although the power supply was supplying a voltage greater than the max laser operating voltage of 2.2v suggested by the datasheet, the actual voltage dropped across the diode was below 2.2v. </w:t>
      </w:r>
    </w:p>
    <w:p w:rsidR="003C69AF" w:rsidRDefault="003C69AF" w:rsidP="003C69AF"/>
    <w:p w:rsidR="003C69AF" w:rsidRDefault="003C69AF" w:rsidP="003C69AF">
      <w:pPr>
        <w:pStyle w:val="NormalWeb"/>
        <w:spacing w:before="0" w:beforeAutospacing="0" w:after="0" w:afterAutospacing="0"/>
        <w:jc w:val="both"/>
      </w:pPr>
      <w:r>
        <w:rPr>
          <w:rFonts w:ascii="Cambria" w:hAnsi="Cambria"/>
          <w:color w:val="FF0000"/>
          <w:shd w:val="clear" w:color="auto" w:fill="FFFFFF"/>
        </w:rPr>
        <w:t xml:space="preserve">{The operating voltage specified by the datasheet is ≤2.2V. The voltage supplied by the power supply was higher than that. In order to confirm whether this voltage was applied across the diode, measurement across the diode was taken for select current values. The data </w:t>
      </w:r>
      <w:r>
        <w:rPr>
          <w:rFonts w:ascii="Cambria" w:hAnsi="Cambria"/>
          <w:color w:val="FF0000"/>
          <w:shd w:val="clear" w:color="auto" w:fill="FFFFFF"/>
        </w:rPr>
        <w:lastRenderedPageBreak/>
        <w:t xml:space="preserve">indicated a voltage drop across the diode was below 2.2v, thus the voltage supplied is dropped across the mosfet the </w:t>
      </w:r>
      <w:proofErr w:type="spellStart"/>
      <w:r>
        <w:rPr>
          <w:rFonts w:ascii="Cambria" w:hAnsi="Cambria"/>
          <w:color w:val="FF0000"/>
          <w:shd w:val="clear" w:color="auto" w:fill="FFFFFF"/>
        </w:rPr>
        <w:t>lasorb</w:t>
      </w:r>
      <w:proofErr w:type="spellEnd"/>
      <w:r>
        <w:rPr>
          <w:rFonts w:ascii="Cambria" w:hAnsi="Cambria"/>
          <w:color w:val="FF0000"/>
          <w:shd w:val="clear" w:color="auto" w:fill="FFFFFF"/>
        </w:rPr>
        <w:t xml:space="preserve"> device</w:t>
      </w:r>
    </w:p>
    <w:p w:rsidR="00060C4F" w:rsidRDefault="003C69AF" w:rsidP="00060C4F">
      <w:pPr>
        <w:pStyle w:val="NormalWeb"/>
        <w:spacing w:before="0" w:beforeAutospacing="0" w:after="0" w:afterAutospacing="0"/>
        <w:jc w:val="both"/>
        <w:rPr>
          <w:rFonts w:ascii="Cambria" w:hAnsi="Cambria"/>
          <w:color w:val="FF0000"/>
        </w:rPr>
      </w:pPr>
      <w:r>
        <w:rPr>
          <w:rFonts w:ascii="Cambria" w:hAnsi="Cambria"/>
          <w:color w:val="FF0000"/>
          <w:shd w:val="clear" w:color="auto" w:fill="FFFF00"/>
        </w:rPr>
        <w:t>(Confirm this theory and expand on it).</w:t>
      </w:r>
      <w:r>
        <w:rPr>
          <w:rFonts w:ascii="Cambria" w:hAnsi="Cambria"/>
          <w:color w:val="FF0000"/>
        </w:rPr>
        <w:t xml:space="preserve"> }</w:t>
      </w:r>
    </w:p>
    <w:p w:rsidR="003C69AF" w:rsidRDefault="003C69AF" w:rsidP="00060C4F">
      <w:pPr>
        <w:pStyle w:val="NormalWeb"/>
        <w:spacing w:before="0" w:beforeAutospacing="0" w:after="0" w:afterAutospacing="0"/>
        <w:jc w:val="both"/>
      </w:pPr>
      <w:r>
        <w:br/>
      </w:r>
    </w:p>
    <w:p w:rsidR="003C69AF" w:rsidRDefault="003C69AF" w:rsidP="003C69AF">
      <w:pPr>
        <w:spacing w:after="240"/>
      </w:pPr>
      <w:r>
        <w:rPr>
          <w:shd w:val="clear" w:color="auto" w:fill="FFFFFF"/>
        </w:rPr>
        <w:t xml:space="preserve">Using Ohm’s law, the resistance was found from inverting the slope value of the voltage vs. current graph. As such, the diode laser resistance was found to be suitably low, at around 0.21Ω. The graph of voltage and current also confirms the data sheet listed turn-on threshold being 0.9A. Further extrapolation can be done to predict the power output for higher currents using the linear relationship seen for values above 0.9A. </w:t>
      </w:r>
    </w:p>
    <w:p w:rsidR="003C69AF" w:rsidRDefault="003C69AF" w:rsidP="003C69AF"/>
    <w:p w:rsidR="003C69AF" w:rsidRDefault="003C69AF" w:rsidP="003C69AF">
      <w:pPr>
        <w:pStyle w:val="Heading2"/>
      </w:pPr>
      <w:bookmarkStart w:id="32" w:name="_Toc472107212"/>
      <w:r>
        <w:t>MOSFET Driver Circuit Design</w:t>
      </w:r>
      <w:bookmarkEnd w:id="32"/>
    </w:p>
    <w:p w:rsidR="003C69AF" w:rsidRDefault="003C69AF" w:rsidP="003C69AF"/>
    <w:p w:rsidR="003C69AF" w:rsidRDefault="003C69AF" w:rsidP="003C69AF"/>
    <w:p w:rsidR="003C69AF" w:rsidRDefault="003C69AF" w:rsidP="003C69AF"/>
    <w:p w:rsidR="003C69AF" w:rsidRDefault="003C69AF" w:rsidP="003C69AF">
      <w:pPr>
        <w:pStyle w:val="NormalWeb"/>
        <w:spacing w:before="0" w:beforeAutospacing="0" w:after="0" w:afterAutospacing="0"/>
        <w:jc w:val="both"/>
      </w:pPr>
      <w:r>
        <w:rPr>
          <w:rFonts w:ascii="Cambria" w:hAnsi="Cambria"/>
        </w:rPr>
        <w:t xml:space="preserve">The current mirror circuit was then dropped and instead, a single supply </w:t>
      </w:r>
      <w:r>
        <w:rPr>
          <w:rFonts w:ascii="Cambria" w:hAnsi="Cambria"/>
          <w:shd w:val="clear" w:color="auto" w:fill="FFFFFF"/>
        </w:rPr>
        <w:t xml:space="preserve">LM324 </w:t>
      </w:r>
      <w:proofErr w:type="spellStart"/>
      <w:r>
        <w:rPr>
          <w:rFonts w:ascii="Cambria" w:hAnsi="Cambria"/>
          <w:shd w:val="clear" w:color="auto" w:fill="FFFFFF"/>
        </w:rPr>
        <w:t>opamp</w:t>
      </w:r>
      <w:proofErr w:type="spellEnd"/>
      <w:r>
        <w:rPr>
          <w:rFonts w:ascii="Cambria" w:hAnsi="Cambria"/>
          <w:shd w:val="clear" w:color="auto" w:fill="FFFFFF"/>
        </w:rPr>
        <w:t xml:space="preserve"> chip was used as a comparator in conjunction with the RFP06N30LE power mosfet between the DAC output and mosfet gate. For the inputs, the DAC output was connected to the noninverting input of the op amp with feedback from the source of the mosfet being taken into the inverting input. The output of the op amp was then wired to the mosfet gate. Adding this negative feedback to the comparator controls the output such that the gate voltage has a linear relationship with the current running through the mosfet drain/source. A simulation on spice was done first to see the expected outputs (figure of </w:t>
      </w:r>
      <w:proofErr w:type="spellStart"/>
      <w:r>
        <w:rPr>
          <w:rFonts w:ascii="Cambria" w:hAnsi="Cambria"/>
          <w:shd w:val="clear" w:color="auto" w:fill="FFFFFF"/>
        </w:rPr>
        <w:t>schem</w:t>
      </w:r>
      <w:proofErr w:type="spellEnd"/>
      <w:r>
        <w:rPr>
          <w:rFonts w:ascii="Cambria" w:hAnsi="Cambria"/>
          <w:shd w:val="clear" w:color="auto" w:fill="FFFFFF"/>
        </w:rPr>
        <w:t xml:space="preserve"> and sim). A 1ohm resistor was also added in series with the laser diode for the negative feedback of the 0v to 5v drop across it corresponding to the 0A to 5A current range. Understanding that the resistor would be ultimately carrying a max of 5A of current and 25W (P=I</w:t>
      </w:r>
      <w:r>
        <w:rPr>
          <w:rFonts w:ascii="Cambria" w:hAnsi="Cambria"/>
          <w:sz w:val="14"/>
          <w:szCs w:val="14"/>
          <w:shd w:val="clear" w:color="auto" w:fill="FFFFFF"/>
          <w:vertAlign w:val="superscript"/>
        </w:rPr>
        <w:t>2</w:t>
      </w:r>
      <w:r>
        <w:rPr>
          <w:rFonts w:ascii="Cambria" w:hAnsi="Cambria"/>
          <w:shd w:val="clear" w:color="auto" w:fill="FFFFFF"/>
        </w:rPr>
        <w:t>R), the resistor should be rated as such. A KAL25FB1R00 chassis mount resistor was used for its 1ohm resistance and 25W power rating in the simulation. Generally, a resistor with a higher power rating would have been chosen, but due to the short pulsed operation, the 25W rating was fine, and one with a higher rating was much more expensive.  </w:t>
      </w:r>
    </w:p>
    <w:p w:rsidR="003C69AF" w:rsidRDefault="003C69AF" w:rsidP="003C69AF">
      <w:pPr>
        <w:pStyle w:val="NormalWeb"/>
        <w:spacing w:before="0" w:beforeAutospacing="0" w:after="0" w:afterAutospacing="0"/>
        <w:jc w:val="both"/>
      </w:pPr>
      <w:r>
        <w:rPr>
          <w:rFonts w:ascii="Cambria" w:hAnsi="Cambria"/>
          <w:shd w:val="clear" w:color="auto" w:fill="FFFF00"/>
        </w:rPr>
        <w:t>(include schematic screencap)</w:t>
      </w:r>
    </w:p>
    <w:p w:rsidR="003C69AF" w:rsidRDefault="003C69AF" w:rsidP="003C69AF">
      <w:pPr>
        <w:pStyle w:val="NormalWeb"/>
        <w:spacing w:before="0" w:beforeAutospacing="0" w:after="0" w:afterAutospacing="0"/>
        <w:jc w:val="both"/>
      </w:pPr>
      <w:r>
        <w:rPr>
          <w:rFonts w:ascii="Cambria" w:hAnsi="Cambria"/>
          <w:shd w:val="clear" w:color="auto" w:fill="FFFF00"/>
        </w:rPr>
        <w:t>(include simulation screencap)</w:t>
      </w:r>
    </w:p>
    <w:p w:rsidR="003C69AF" w:rsidRDefault="003C69AF" w:rsidP="003C69AF"/>
    <w:p w:rsidR="003C69AF" w:rsidRDefault="003C69AF" w:rsidP="003C69AF">
      <w:pPr>
        <w:pStyle w:val="NormalWeb"/>
        <w:spacing w:before="0" w:beforeAutospacing="0" w:after="0" w:afterAutospacing="0"/>
        <w:jc w:val="both"/>
      </w:pPr>
      <w:r>
        <w:rPr>
          <w:rFonts w:ascii="Cambria" w:hAnsi="Cambria"/>
        </w:rPr>
        <w:t xml:space="preserve">With the simulations producing the desired output, a test circuit was built with a 3ohm, 25W resistor used for its availability at the time. Another issue arose at this point, with the </w:t>
      </w:r>
      <w:r>
        <w:rPr>
          <w:rFonts w:ascii="Cambria" w:hAnsi="Cambria"/>
          <w:shd w:val="clear" w:color="auto" w:fill="FFFFFF"/>
        </w:rPr>
        <w:t xml:space="preserve">Agilent E3631A DC power supply being able to only supply a maximum of 1A when using the +25v output (12v was required to power the single supply op amp and the mosfet drain). An older Tektronix PS280 power supply was used in place of the Agilent one, as it was able to supply the current needed when connecting the outputs in parallel internally. Taking the data resulted in a  relationship strikingly similar to the simulated ones, with a deviation attributed to the inexact resistance of the 3ohm resistor used. Additionally, the power output was consistent with the current supplied as in table 3.1. </w:t>
      </w:r>
    </w:p>
    <w:p w:rsidR="003C69AF" w:rsidRDefault="003C69AF" w:rsidP="003C69AF"/>
    <w:p w:rsidR="003C69AF" w:rsidRDefault="003C69AF" w:rsidP="003C69AF">
      <w:pPr>
        <w:pStyle w:val="NormalWeb"/>
        <w:spacing w:before="0" w:beforeAutospacing="0" w:after="0" w:afterAutospacing="0"/>
        <w:jc w:val="both"/>
      </w:pPr>
      <w:r>
        <w:rPr>
          <w:rFonts w:ascii="Cambria" w:hAnsi="Cambria"/>
          <w:shd w:val="clear" w:color="auto" w:fill="FFFFFF"/>
        </w:rPr>
        <w:lastRenderedPageBreak/>
        <w:t xml:space="preserve">As the voltage was increased at the </w:t>
      </w:r>
      <w:proofErr w:type="spellStart"/>
      <w:r>
        <w:rPr>
          <w:rFonts w:ascii="Cambria" w:hAnsi="Cambria"/>
          <w:shd w:val="clear" w:color="auto" w:fill="FFFFFF"/>
        </w:rPr>
        <w:t>opamp</w:t>
      </w:r>
      <w:proofErr w:type="spellEnd"/>
      <w:r>
        <w:rPr>
          <w:rFonts w:ascii="Cambria" w:hAnsi="Cambria"/>
          <w:shd w:val="clear" w:color="auto" w:fill="FFFFFF"/>
        </w:rPr>
        <w:t xml:space="preserve"> non-inverting terminal, the mosfet was reaching temperatures up to 75°C. As such, the input voltage was increased until 7.5V with an output current of 2.2A. </w:t>
      </w:r>
    </w:p>
    <w:p w:rsidR="003C69AF" w:rsidRDefault="003C69AF" w:rsidP="003C69AF">
      <w:pPr>
        <w:pStyle w:val="NormalWeb"/>
        <w:spacing w:before="0" w:beforeAutospacing="0" w:after="0" w:afterAutospacing="0"/>
        <w:jc w:val="both"/>
      </w:pPr>
      <w:r>
        <w:rPr>
          <w:rFonts w:ascii="Cambria" w:hAnsi="Cambria"/>
          <w:shd w:val="clear" w:color="auto" w:fill="FFFF00"/>
        </w:rPr>
        <w:t>(include schematic)</w:t>
      </w:r>
    </w:p>
    <w:p w:rsidR="003C69AF" w:rsidRDefault="003C69AF" w:rsidP="003C69AF"/>
    <w:p w:rsidR="003C69AF" w:rsidRDefault="003C69AF" w:rsidP="003C69AF">
      <w:pPr>
        <w:pStyle w:val="NormalWeb"/>
        <w:spacing w:before="0" w:beforeAutospacing="0" w:after="0" w:afterAutospacing="0"/>
        <w:jc w:val="both"/>
      </w:pPr>
      <w:r>
        <w:rPr>
          <w:rFonts w:ascii="Cambria" w:hAnsi="Cambria"/>
          <w:shd w:val="clear" w:color="auto" w:fill="FFFFFF"/>
        </w:rPr>
        <w:t>Test Equipment used:</w:t>
      </w:r>
    </w:p>
    <w:p w:rsidR="003C69AF" w:rsidRDefault="003C69AF" w:rsidP="003C69AF">
      <w:pPr>
        <w:pStyle w:val="NormalWeb"/>
        <w:numPr>
          <w:ilvl w:val="0"/>
          <w:numId w:val="3"/>
        </w:numPr>
        <w:shd w:val="clear" w:color="auto" w:fill="FFFFFF"/>
        <w:spacing w:before="0" w:beforeAutospacing="0" w:after="0" w:afterAutospacing="0"/>
        <w:jc w:val="both"/>
        <w:textAlignment w:val="baseline"/>
        <w:rPr>
          <w:rFonts w:ascii="Cambria" w:hAnsi="Cambria"/>
        </w:rPr>
      </w:pPr>
      <w:r>
        <w:rPr>
          <w:rFonts w:ascii="Cambria" w:hAnsi="Cambria"/>
          <w:shd w:val="clear" w:color="auto" w:fill="FFFFFF"/>
        </w:rPr>
        <w:t>Newport model 835 picowatt power meter</w:t>
      </w:r>
    </w:p>
    <w:p w:rsidR="003C69AF" w:rsidRDefault="003C69AF" w:rsidP="003C69AF">
      <w:pPr>
        <w:pStyle w:val="NormalWeb"/>
        <w:numPr>
          <w:ilvl w:val="0"/>
          <w:numId w:val="3"/>
        </w:numPr>
        <w:shd w:val="clear" w:color="auto" w:fill="FFFFFF"/>
        <w:spacing w:before="0" w:beforeAutospacing="0" w:after="0" w:afterAutospacing="0"/>
        <w:jc w:val="both"/>
        <w:textAlignment w:val="baseline"/>
        <w:rPr>
          <w:rFonts w:ascii="Cambria" w:hAnsi="Cambria"/>
        </w:rPr>
      </w:pPr>
      <w:r>
        <w:rPr>
          <w:rFonts w:ascii="Cambria" w:hAnsi="Cambria"/>
          <w:shd w:val="clear" w:color="auto" w:fill="FFFFFF"/>
        </w:rPr>
        <w:t>Agilent E3631A DC power supply</w:t>
      </w:r>
    </w:p>
    <w:p w:rsidR="003C69AF" w:rsidRDefault="003C69AF" w:rsidP="003C69AF">
      <w:pPr>
        <w:pStyle w:val="NormalWeb"/>
        <w:numPr>
          <w:ilvl w:val="0"/>
          <w:numId w:val="3"/>
        </w:numPr>
        <w:shd w:val="clear" w:color="auto" w:fill="FFFFFF"/>
        <w:spacing w:before="0" w:beforeAutospacing="0" w:after="0" w:afterAutospacing="0"/>
        <w:jc w:val="both"/>
        <w:textAlignment w:val="baseline"/>
        <w:rPr>
          <w:rFonts w:ascii="Cambria" w:hAnsi="Cambria"/>
        </w:rPr>
      </w:pPr>
      <w:r>
        <w:rPr>
          <w:rFonts w:ascii="Cambria" w:hAnsi="Cambria"/>
          <w:shd w:val="clear" w:color="auto" w:fill="FFFFFF"/>
        </w:rPr>
        <w:t>Fluke 117 electric multimeter</w:t>
      </w:r>
    </w:p>
    <w:p w:rsidR="003C69AF" w:rsidRDefault="003C69AF" w:rsidP="003C69AF">
      <w:pPr>
        <w:pStyle w:val="NormalWeb"/>
        <w:spacing w:before="0" w:beforeAutospacing="0" w:after="0" w:afterAutospacing="0"/>
        <w:jc w:val="both"/>
        <w:rPr>
          <w:color w:val="auto"/>
        </w:rPr>
      </w:pPr>
      <w:r>
        <w:rPr>
          <w:rFonts w:ascii="Cambria" w:hAnsi="Cambria"/>
          <w:shd w:val="clear" w:color="auto" w:fill="FFFFFF"/>
        </w:rPr>
        <w:t>Parts used:</w:t>
      </w:r>
    </w:p>
    <w:p w:rsidR="003C69AF" w:rsidRDefault="003C69AF" w:rsidP="003C69AF">
      <w:pPr>
        <w:pStyle w:val="NormalWeb"/>
        <w:numPr>
          <w:ilvl w:val="0"/>
          <w:numId w:val="4"/>
        </w:numPr>
        <w:shd w:val="clear" w:color="auto" w:fill="FFFFFF"/>
        <w:spacing w:before="0" w:beforeAutospacing="0" w:after="0" w:afterAutospacing="0"/>
        <w:jc w:val="both"/>
        <w:textAlignment w:val="baseline"/>
        <w:rPr>
          <w:rFonts w:ascii="Cambria" w:hAnsi="Cambria"/>
        </w:rPr>
      </w:pPr>
      <w:r>
        <w:rPr>
          <w:rFonts w:ascii="Cambria" w:hAnsi="Cambria"/>
          <w:shd w:val="clear" w:color="auto" w:fill="FFFFFF"/>
        </w:rPr>
        <w:t>Arduino Uno</w:t>
      </w:r>
    </w:p>
    <w:p w:rsidR="003C69AF" w:rsidRDefault="003C69AF" w:rsidP="003C69AF">
      <w:pPr>
        <w:pStyle w:val="NormalWeb"/>
        <w:numPr>
          <w:ilvl w:val="0"/>
          <w:numId w:val="4"/>
        </w:numPr>
        <w:shd w:val="clear" w:color="auto" w:fill="FFFFFF"/>
        <w:spacing w:before="0" w:beforeAutospacing="0" w:after="0" w:afterAutospacing="0"/>
        <w:jc w:val="both"/>
        <w:textAlignment w:val="baseline"/>
        <w:rPr>
          <w:rFonts w:ascii="Cambria" w:hAnsi="Cambria"/>
        </w:rPr>
      </w:pPr>
      <w:r>
        <w:rPr>
          <w:rFonts w:ascii="Cambria" w:hAnsi="Cambria"/>
          <w:shd w:val="clear" w:color="auto" w:fill="FFFFFF"/>
        </w:rPr>
        <w:t>MLX90615 temperature sensor</w:t>
      </w:r>
    </w:p>
    <w:p w:rsidR="003C69AF" w:rsidRDefault="003C69AF" w:rsidP="003C69AF">
      <w:pPr>
        <w:pStyle w:val="NormalWeb"/>
        <w:numPr>
          <w:ilvl w:val="0"/>
          <w:numId w:val="4"/>
        </w:numPr>
        <w:shd w:val="clear" w:color="auto" w:fill="FFFFFF"/>
        <w:spacing w:before="0" w:beforeAutospacing="0" w:after="0" w:afterAutospacing="0"/>
        <w:jc w:val="both"/>
        <w:textAlignment w:val="baseline"/>
        <w:rPr>
          <w:rFonts w:ascii="Cambria" w:hAnsi="Cambria"/>
        </w:rPr>
      </w:pPr>
      <w:r>
        <w:rPr>
          <w:rFonts w:ascii="Cambria" w:hAnsi="Cambria"/>
          <w:shd w:val="clear" w:color="auto" w:fill="FFFFFF"/>
        </w:rPr>
        <w:t>RFP06N30LE power mosfet</w:t>
      </w:r>
    </w:p>
    <w:p w:rsidR="003C69AF" w:rsidRDefault="003C69AF" w:rsidP="003C69AF">
      <w:pPr>
        <w:pStyle w:val="NormalWeb"/>
        <w:numPr>
          <w:ilvl w:val="0"/>
          <w:numId w:val="4"/>
        </w:numPr>
        <w:shd w:val="clear" w:color="auto" w:fill="FFFFFF"/>
        <w:spacing w:before="0" w:beforeAutospacing="0" w:after="0" w:afterAutospacing="0"/>
        <w:jc w:val="both"/>
        <w:textAlignment w:val="baseline"/>
        <w:rPr>
          <w:rFonts w:ascii="Cambria" w:hAnsi="Cambria"/>
        </w:rPr>
      </w:pPr>
      <w:r>
        <w:rPr>
          <w:rFonts w:ascii="Cambria" w:hAnsi="Cambria"/>
          <w:shd w:val="clear" w:color="auto" w:fill="FFFFFF"/>
        </w:rPr>
        <w:t xml:space="preserve">LM324 </w:t>
      </w:r>
      <w:proofErr w:type="spellStart"/>
      <w:r>
        <w:rPr>
          <w:rFonts w:ascii="Cambria" w:hAnsi="Cambria"/>
          <w:shd w:val="clear" w:color="auto" w:fill="FFFFFF"/>
        </w:rPr>
        <w:t>opamp</w:t>
      </w:r>
      <w:proofErr w:type="spellEnd"/>
    </w:p>
    <w:p w:rsidR="003C69AF" w:rsidRDefault="003C69AF" w:rsidP="003C69AF">
      <w:pPr>
        <w:pStyle w:val="NormalWeb"/>
        <w:numPr>
          <w:ilvl w:val="0"/>
          <w:numId w:val="4"/>
        </w:numPr>
        <w:shd w:val="clear" w:color="auto" w:fill="FFFFFF"/>
        <w:spacing w:before="0" w:beforeAutospacing="0" w:after="0" w:afterAutospacing="0"/>
        <w:jc w:val="both"/>
        <w:textAlignment w:val="baseline"/>
        <w:rPr>
          <w:rFonts w:ascii="Cambria" w:hAnsi="Cambria"/>
        </w:rPr>
      </w:pPr>
      <w:r>
        <w:rPr>
          <w:rFonts w:ascii="Cambria" w:hAnsi="Cambria"/>
          <w:shd w:val="clear" w:color="auto" w:fill="FFFFFF"/>
        </w:rPr>
        <w:t xml:space="preserve">MCP4725 DAC </w:t>
      </w:r>
    </w:p>
    <w:p w:rsidR="003C69AF" w:rsidRDefault="003C69AF" w:rsidP="003C69AF">
      <w:pPr>
        <w:pStyle w:val="NormalWeb"/>
        <w:numPr>
          <w:ilvl w:val="0"/>
          <w:numId w:val="4"/>
        </w:numPr>
        <w:shd w:val="clear" w:color="auto" w:fill="FFFFFF"/>
        <w:spacing w:before="0" w:beforeAutospacing="0" w:after="0" w:afterAutospacing="0"/>
        <w:jc w:val="both"/>
        <w:textAlignment w:val="baseline"/>
        <w:rPr>
          <w:rFonts w:ascii="Cambria" w:hAnsi="Cambria"/>
        </w:rPr>
      </w:pPr>
      <w:r>
        <w:rPr>
          <w:rFonts w:ascii="Cambria" w:hAnsi="Cambria"/>
          <w:shd w:val="clear" w:color="auto" w:fill="FFFFFF"/>
        </w:rPr>
        <w:t>1ohm 25 watt resistor</w:t>
      </w:r>
    </w:p>
    <w:p w:rsidR="003C69AF" w:rsidRDefault="003C69AF" w:rsidP="003C69AF">
      <w:pPr>
        <w:pStyle w:val="NormalWeb"/>
        <w:numPr>
          <w:ilvl w:val="0"/>
          <w:numId w:val="4"/>
        </w:numPr>
        <w:shd w:val="clear" w:color="auto" w:fill="FFFFFF"/>
        <w:spacing w:before="0" w:beforeAutospacing="0" w:after="0" w:afterAutospacing="0"/>
        <w:jc w:val="both"/>
        <w:textAlignment w:val="baseline"/>
        <w:rPr>
          <w:rFonts w:ascii="Cambria" w:hAnsi="Cambria"/>
        </w:rPr>
      </w:pPr>
      <w:r>
        <w:rPr>
          <w:rFonts w:ascii="Cambria" w:hAnsi="Cambria"/>
          <w:shd w:val="clear" w:color="auto" w:fill="FFFFFF"/>
        </w:rPr>
        <w:t xml:space="preserve">Push button </w:t>
      </w:r>
    </w:p>
    <w:p w:rsidR="003C69AF" w:rsidRDefault="003C69AF" w:rsidP="003C69AF">
      <w:pPr>
        <w:pStyle w:val="NormalWeb"/>
        <w:numPr>
          <w:ilvl w:val="0"/>
          <w:numId w:val="4"/>
        </w:numPr>
        <w:shd w:val="clear" w:color="auto" w:fill="FFFFFF"/>
        <w:spacing w:before="0" w:beforeAutospacing="0" w:after="0" w:afterAutospacing="0"/>
        <w:jc w:val="both"/>
        <w:textAlignment w:val="baseline"/>
        <w:rPr>
          <w:rFonts w:ascii="Cambria" w:hAnsi="Cambria"/>
        </w:rPr>
      </w:pPr>
      <w:r>
        <w:rPr>
          <w:rFonts w:ascii="Cambria" w:hAnsi="Cambria"/>
          <w:shd w:val="clear" w:color="auto" w:fill="FFFFFF"/>
        </w:rPr>
        <w:t>LCD screen</w:t>
      </w:r>
    </w:p>
    <w:p w:rsidR="003C69AF" w:rsidRDefault="003C69AF" w:rsidP="003C69AF">
      <w:pPr>
        <w:pStyle w:val="NormalWeb"/>
        <w:numPr>
          <w:ilvl w:val="0"/>
          <w:numId w:val="4"/>
        </w:numPr>
        <w:shd w:val="clear" w:color="auto" w:fill="FFFFFF"/>
        <w:spacing w:before="0" w:beforeAutospacing="0" w:after="0" w:afterAutospacing="0"/>
        <w:jc w:val="both"/>
        <w:textAlignment w:val="baseline"/>
        <w:rPr>
          <w:rFonts w:ascii="Cambria" w:hAnsi="Cambria"/>
        </w:rPr>
      </w:pPr>
      <w:r>
        <w:rPr>
          <w:rFonts w:ascii="Cambria" w:hAnsi="Cambria"/>
          <w:shd w:val="clear" w:color="auto" w:fill="FFFFFF"/>
        </w:rPr>
        <w:t>Bluetooth module</w:t>
      </w:r>
    </w:p>
    <w:p w:rsidR="003C69AF" w:rsidRDefault="003C69AF" w:rsidP="003C69AF">
      <w:pPr>
        <w:pStyle w:val="NormalWeb"/>
        <w:numPr>
          <w:ilvl w:val="0"/>
          <w:numId w:val="4"/>
        </w:numPr>
        <w:shd w:val="clear" w:color="auto" w:fill="FFFFFF"/>
        <w:spacing w:before="0" w:beforeAutospacing="0" w:after="0" w:afterAutospacing="0"/>
        <w:jc w:val="both"/>
        <w:textAlignment w:val="baseline"/>
        <w:rPr>
          <w:rFonts w:ascii="Cambria" w:hAnsi="Cambria"/>
        </w:rPr>
      </w:pPr>
      <w:r>
        <w:rPr>
          <w:rFonts w:ascii="Cambria" w:hAnsi="Cambria"/>
          <w:shd w:val="clear" w:color="auto" w:fill="FFFFFF"/>
        </w:rPr>
        <w:t>android phone</w:t>
      </w:r>
    </w:p>
    <w:p w:rsidR="003C69AF" w:rsidRDefault="003C69AF" w:rsidP="003C69AF">
      <w:r>
        <w:br/>
      </w:r>
      <w:r>
        <w:br/>
      </w:r>
    </w:p>
    <w:p w:rsidR="009C25CF" w:rsidRDefault="009C25CF">
      <w:pPr>
        <w:jc w:val="both"/>
      </w:pPr>
    </w:p>
    <w:p w:rsidR="009C25CF" w:rsidRDefault="005900C5" w:rsidP="003D7C75">
      <w:pPr>
        <w:pStyle w:val="Heading2"/>
      </w:pPr>
      <w:bookmarkStart w:id="33" w:name="_Toc472107213"/>
      <w:r>
        <w:t xml:space="preserve">Conclusion and </w:t>
      </w:r>
      <w:r w:rsidR="003D7C75">
        <w:t>Discussion</w:t>
      </w:r>
      <w:bookmarkEnd w:id="33"/>
    </w:p>
    <w:p w:rsidR="003D7C75" w:rsidRDefault="003D7C75">
      <w:pPr>
        <w:jc w:val="both"/>
      </w:pPr>
    </w:p>
    <w:p w:rsidR="009C25CF" w:rsidRPr="005900C5" w:rsidRDefault="003D7C75">
      <w:pPr>
        <w:jc w:val="both"/>
        <w:rPr>
          <w:color w:val="FF0000"/>
        </w:rPr>
      </w:pPr>
      <w:r w:rsidRPr="005900C5">
        <w:rPr>
          <w:color w:val="FF0000"/>
        </w:rPr>
        <w:t xml:space="preserve">Due to </w:t>
      </w:r>
      <w:r w:rsidR="005900C5" w:rsidRPr="005900C5">
        <w:rPr>
          <w:color w:val="FF0000"/>
        </w:rPr>
        <w:t>mishap,</w:t>
      </w:r>
      <w:r w:rsidRPr="005900C5">
        <w:rPr>
          <w:color w:val="FF0000"/>
        </w:rPr>
        <w:t xml:space="preserve"> there was a short circuit causing a power surge. This event caused the MLX90615 infrared sensor to malfunction and </w:t>
      </w:r>
      <w:r w:rsidR="005900C5" w:rsidRPr="005900C5">
        <w:rPr>
          <w:color w:val="FF0000"/>
        </w:rPr>
        <w:t xml:space="preserve">shut down the laptop that was used to power the arduino. The </w:t>
      </w:r>
      <w:proofErr w:type="spellStart"/>
      <w:r w:rsidR="005900C5" w:rsidRPr="005900C5">
        <w:rPr>
          <w:color w:val="FF0000"/>
        </w:rPr>
        <w:t>lasorb</w:t>
      </w:r>
      <w:proofErr w:type="spellEnd"/>
      <w:r w:rsidR="005900C5" w:rsidRPr="005900C5">
        <w:rPr>
          <w:color w:val="FF0000"/>
        </w:rPr>
        <w:t xml:space="preserve"> component </w:t>
      </w:r>
      <w:r w:rsidR="005900C5" w:rsidRPr="005900C5">
        <w:rPr>
          <w:color w:val="FF0000"/>
          <w:highlight w:val="cyan"/>
        </w:rPr>
        <w:t>performed its purpose</w:t>
      </w:r>
      <w:r w:rsidR="005900C5" w:rsidRPr="005900C5">
        <w:rPr>
          <w:color w:val="FF0000"/>
        </w:rPr>
        <w:t xml:space="preserve"> by guarding the laser against this surge. </w:t>
      </w:r>
      <w:r w:rsidR="005900C5">
        <w:rPr>
          <w:color w:val="FF0000"/>
        </w:rPr>
        <w:t xml:space="preserve">In addition the mosfets that was used during the testing latched and caused the circuit to act in a continuous mode. </w:t>
      </w:r>
    </w:p>
    <w:p w:rsidR="009C25CF" w:rsidRDefault="009C25CF">
      <w:pPr>
        <w:jc w:val="both"/>
      </w:pPr>
    </w:p>
    <w:p w:rsidR="009C25CF" w:rsidRDefault="009C25CF">
      <w:pPr>
        <w:jc w:val="both"/>
      </w:pPr>
    </w:p>
    <w:p w:rsidR="009C25CF" w:rsidRDefault="009C25CF">
      <w:pPr>
        <w:jc w:val="both"/>
      </w:pPr>
    </w:p>
    <w:p w:rsidR="009C25CF" w:rsidRDefault="009C25CF">
      <w:pPr>
        <w:jc w:val="both"/>
      </w:pPr>
    </w:p>
    <w:p w:rsidR="009C25CF" w:rsidRDefault="00FC3F5B">
      <w:pPr>
        <w:jc w:val="both"/>
      </w:pPr>
      <w:r>
        <w:t xml:space="preserve">Special thanks to Professor </w:t>
      </w:r>
      <w:proofErr w:type="spellStart"/>
      <w:r>
        <w:t>Harbans</w:t>
      </w:r>
      <w:proofErr w:type="spellEnd"/>
      <w:r>
        <w:t xml:space="preserve"> </w:t>
      </w:r>
      <w:proofErr w:type="spellStart"/>
      <w:r>
        <w:t>Dhadwal</w:t>
      </w:r>
      <w:proofErr w:type="spellEnd"/>
      <w:r>
        <w:t xml:space="preserve">, and Tony </w:t>
      </w:r>
      <w:proofErr w:type="spellStart"/>
      <w:r>
        <w:t>Olivo</w:t>
      </w:r>
      <w:proofErr w:type="spellEnd"/>
      <w:r>
        <w:t xml:space="preserve">, and Professor David </w:t>
      </w:r>
      <w:proofErr w:type="spellStart"/>
      <w:r>
        <w:t>Westerfield</w:t>
      </w:r>
      <w:proofErr w:type="spellEnd"/>
      <w:r>
        <w:t xml:space="preserve">, and Professor </w:t>
      </w:r>
      <w:proofErr w:type="spellStart"/>
      <w:r>
        <w:t>Milutin</w:t>
      </w:r>
      <w:proofErr w:type="spellEnd"/>
      <w:r>
        <w:t xml:space="preserve"> </w:t>
      </w:r>
      <w:proofErr w:type="spellStart"/>
      <w:r>
        <w:t>Stanacevic</w:t>
      </w:r>
      <w:proofErr w:type="spellEnd"/>
      <w:r>
        <w:t>.</w:t>
      </w:r>
    </w:p>
    <w:p w:rsidR="009C25CF" w:rsidRDefault="009C25CF">
      <w:pPr>
        <w:jc w:val="both"/>
      </w:pPr>
    </w:p>
    <w:p w:rsidR="009C25CF" w:rsidRDefault="009C25CF">
      <w:pPr>
        <w:jc w:val="both"/>
      </w:pPr>
    </w:p>
    <w:p w:rsidR="009C25CF" w:rsidRDefault="009C25CF">
      <w:pPr>
        <w:jc w:val="both"/>
      </w:pPr>
    </w:p>
    <w:p w:rsidR="009C25CF" w:rsidRDefault="009C25CF">
      <w:pPr>
        <w:jc w:val="both"/>
      </w:pPr>
    </w:p>
    <w:p w:rsidR="009C25CF" w:rsidRDefault="009C25CF">
      <w:pPr>
        <w:jc w:val="both"/>
      </w:pPr>
    </w:p>
    <w:p w:rsidR="009C25CF" w:rsidRDefault="009C25CF">
      <w:pPr>
        <w:jc w:val="both"/>
      </w:pPr>
    </w:p>
    <w:p w:rsidR="009C25CF" w:rsidRDefault="009C25CF">
      <w:pPr>
        <w:jc w:val="both"/>
      </w:pPr>
    </w:p>
    <w:p w:rsidR="009C25CF" w:rsidRDefault="009C25CF">
      <w:pPr>
        <w:jc w:val="both"/>
      </w:pPr>
    </w:p>
    <w:p w:rsidR="009C25CF" w:rsidRDefault="009C25CF">
      <w:pPr>
        <w:jc w:val="both"/>
      </w:pPr>
    </w:p>
    <w:p w:rsidR="009C25CF" w:rsidRDefault="009C25CF">
      <w:pPr>
        <w:jc w:val="both"/>
      </w:pPr>
    </w:p>
    <w:p w:rsidR="009C25CF" w:rsidRDefault="009C25CF">
      <w:pPr>
        <w:jc w:val="both"/>
      </w:pPr>
    </w:p>
    <w:p w:rsidR="009C25CF" w:rsidRDefault="009C25CF">
      <w:pPr>
        <w:ind w:left="990" w:hanging="990"/>
        <w:jc w:val="both"/>
      </w:pPr>
    </w:p>
    <w:p w:rsidR="009C25CF" w:rsidRDefault="009C25CF">
      <w:pPr>
        <w:ind w:left="990" w:hanging="990"/>
        <w:jc w:val="both"/>
      </w:pPr>
    </w:p>
    <w:p w:rsidR="009C25CF" w:rsidRDefault="00FC3F5B">
      <w:pPr>
        <w:ind w:left="990" w:hanging="990"/>
        <w:jc w:val="both"/>
      </w:pPr>
      <w:r>
        <w:rPr>
          <w:b/>
          <w:sz w:val="36"/>
          <w:szCs w:val="36"/>
          <w:u w:val="single"/>
        </w:rPr>
        <w:t>TO DO</w:t>
      </w:r>
    </w:p>
    <w:p w:rsidR="009C25CF" w:rsidRDefault="009C25CF">
      <w:pPr>
        <w:jc w:val="both"/>
      </w:pPr>
    </w:p>
    <w:p w:rsidR="009C25CF" w:rsidRDefault="00FC3F5B">
      <w:pPr>
        <w:jc w:val="both"/>
      </w:pPr>
      <w:r>
        <w:t>-Add in the figures, pictures, references, schematics and simulations and properly format them</w:t>
      </w:r>
    </w:p>
    <w:p w:rsidR="009C25CF" w:rsidRDefault="009C25CF">
      <w:pPr>
        <w:jc w:val="both"/>
      </w:pPr>
    </w:p>
    <w:p w:rsidR="009C25CF" w:rsidRDefault="00FC3F5B">
      <w:pPr>
        <w:jc w:val="both"/>
      </w:pPr>
      <w:r>
        <w:t>-Format graphs with appropriate titles, captions etc.</w:t>
      </w:r>
    </w:p>
    <w:p w:rsidR="009C25CF" w:rsidRDefault="009C25CF">
      <w:pPr>
        <w:jc w:val="both"/>
      </w:pPr>
    </w:p>
    <w:p w:rsidR="009C25CF" w:rsidRDefault="00FC3F5B">
      <w:pPr>
        <w:jc w:val="both"/>
      </w:pPr>
      <w:r>
        <w:t>-Format citations and sources (add datasheets to citations page)</w:t>
      </w:r>
    </w:p>
    <w:p w:rsidR="009C25CF" w:rsidRDefault="009C25CF">
      <w:pPr>
        <w:jc w:val="both"/>
      </w:pPr>
    </w:p>
    <w:p w:rsidR="009C25CF" w:rsidRDefault="00FC3F5B">
      <w:pPr>
        <w:jc w:val="both"/>
      </w:pPr>
      <w:bookmarkStart w:id="34" w:name="_heyek3db9vr3" w:colFirst="0" w:colLast="0"/>
      <w:bookmarkEnd w:id="34"/>
      <w:r>
        <w:t xml:space="preserve">-Add calculations for voltage range </w:t>
      </w:r>
    </w:p>
    <w:p w:rsidR="009C25CF" w:rsidRDefault="009C25CF">
      <w:pPr>
        <w:jc w:val="both"/>
      </w:pPr>
      <w:bookmarkStart w:id="35" w:name="_s05nnaaekvp4" w:colFirst="0" w:colLast="0"/>
      <w:bookmarkEnd w:id="35"/>
    </w:p>
    <w:p w:rsidR="009C25CF" w:rsidRDefault="00FC3F5B">
      <w:pPr>
        <w:jc w:val="both"/>
      </w:pPr>
      <w:bookmarkStart w:id="36" w:name="_kyfujqhfkoae" w:colFirst="0" w:colLast="0"/>
      <w:bookmarkEnd w:id="36"/>
      <w:r>
        <w:t>-Banana peel test results if completed by deadline (temperature measurements on back and front)</w:t>
      </w:r>
    </w:p>
    <w:p w:rsidR="009C25CF" w:rsidRDefault="009C25CF">
      <w:pPr>
        <w:jc w:val="both"/>
      </w:pPr>
      <w:bookmarkStart w:id="37" w:name="_9pgzy2v9fs7f" w:colFirst="0" w:colLast="0"/>
      <w:bookmarkEnd w:id="37"/>
    </w:p>
    <w:p w:rsidR="009C25CF" w:rsidRDefault="00FC3F5B">
      <w:pPr>
        <w:jc w:val="both"/>
      </w:pPr>
      <w:bookmarkStart w:id="38" w:name="_qlcmlv8b0qp3" w:colFirst="0" w:colLast="0"/>
      <w:bookmarkEnd w:id="38"/>
      <w:r>
        <w:t>-Mount the laser and the lens 8mm from it</w:t>
      </w:r>
    </w:p>
    <w:p w:rsidR="009C25CF" w:rsidRDefault="00FC3F5B">
      <w:pPr>
        <w:jc w:val="both"/>
      </w:pPr>
      <w:bookmarkStart w:id="39" w:name="_vfxdjdy7f7jo" w:colFirst="0" w:colLast="0"/>
      <w:bookmarkEnd w:id="39"/>
      <w:r>
        <w:t xml:space="preserve"> </w:t>
      </w:r>
    </w:p>
    <w:p w:rsidR="009C25CF" w:rsidRDefault="00FC3F5B">
      <w:pPr>
        <w:jc w:val="both"/>
      </w:pPr>
      <w:bookmarkStart w:id="40" w:name="_dzv98jlczy6n" w:colFirst="0" w:colLast="0"/>
      <w:bookmarkEnd w:id="40"/>
      <w:r>
        <w:t>-Include equations and calculations for focal length</w:t>
      </w:r>
    </w:p>
    <w:p w:rsidR="009C25CF" w:rsidRDefault="009C25CF">
      <w:bookmarkStart w:id="41" w:name="_ow528kfokj52" w:colFirst="0" w:colLast="0"/>
      <w:bookmarkEnd w:id="41"/>
    </w:p>
    <w:p w:rsidR="009C25CF" w:rsidRDefault="009C25CF">
      <w:bookmarkStart w:id="42" w:name="_9wj9bppzhu1z" w:colFirst="0" w:colLast="0"/>
      <w:bookmarkEnd w:id="42"/>
    </w:p>
    <w:p w:rsidR="009C25CF" w:rsidRDefault="009C25CF">
      <w:bookmarkStart w:id="43" w:name="_exktrnqt82m5" w:colFirst="0" w:colLast="0"/>
      <w:bookmarkEnd w:id="43"/>
    </w:p>
    <w:p w:rsidR="009C25CF" w:rsidRDefault="00FC3F5B" w:rsidP="005900C5">
      <w:pPr>
        <w:pStyle w:val="Heading1"/>
      </w:pPr>
      <w:bookmarkStart w:id="44" w:name="_ld8clf1jf3id" w:colFirst="0" w:colLast="0"/>
      <w:bookmarkStart w:id="45" w:name="_Toc472107214"/>
      <w:bookmarkEnd w:id="44"/>
      <w:r>
        <w:t>APPENDIX</w:t>
      </w:r>
      <w:bookmarkEnd w:id="45"/>
    </w:p>
    <w:p w:rsidR="009C25CF" w:rsidRDefault="00FC3F5B">
      <w:pPr>
        <w:ind w:left="990" w:hanging="990"/>
      </w:pPr>
      <w:bookmarkStart w:id="46" w:name="_2kup9egrolbe" w:colFirst="0" w:colLast="0"/>
      <w:bookmarkEnd w:id="46"/>
      <w:r>
        <w:rPr>
          <w:sz w:val="36"/>
          <w:szCs w:val="36"/>
        </w:rPr>
        <w:t>Initial drive circuit design and simulation:</w:t>
      </w:r>
    </w:p>
    <w:p w:rsidR="009C25CF" w:rsidRDefault="009C25CF">
      <w:pPr>
        <w:ind w:left="990" w:hanging="990"/>
      </w:pPr>
      <w:bookmarkStart w:id="47" w:name="_4jwm9uu2ttg3" w:colFirst="0" w:colLast="0"/>
      <w:bookmarkEnd w:id="47"/>
    </w:p>
    <w:p w:rsidR="009C25CF" w:rsidRDefault="00FC3F5B">
      <w:bookmarkStart w:id="48" w:name="_e8ef2di6fpju" w:colFirst="0" w:colLast="0"/>
      <w:bookmarkEnd w:id="48"/>
      <w:r>
        <w:t xml:space="preserve">The initial drive circuit design involved using a current mirror to provide the current to the laser. The laser in the below circuit will be placed at the drain of M1. The voltage at V2 will be the DAC output from arduino. In this design the output current increased from 0 to 5A for an input voltage of 3.5V to 4.65V.  Controlling the current precisely with this design is very hard. </w:t>
      </w:r>
    </w:p>
    <w:p w:rsidR="009C25CF" w:rsidRDefault="009C25CF">
      <w:pPr>
        <w:ind w:left="990" w:hanging="990"/>
      </w:pPr>
      <w:bookmarkStart w:id="49" w:name="_c2bfotvzitfh" w:colFirst="0" w:colLast="0"/>
      <w:bookmarkEnd w:id="49"/>
    </w:p>
    <w:p w:rsidR="009C25CF" w:rsidRDefault="00FC3F5B">
      <w:pPr>
        <w:ind w:left="990" w:hanging="990"/>
      </w:pPr>
      <w:bookmarkStart w:id="50" w:name="_5kqsr9ngv3ob" w:colFirst="0" w:colLast="0"/>
      <w:bookmarkEnd w:id="50"/>
      <w:r>
        <w:rPr>
          <w:noProof/>
        </w:rPr>
        <w:lastRenderedPageBreak/>
        <w:drawing>
          <wp:inline distT="114300" distB="114300" distL="114300" distR="114300">
            <wp:extent cx="3595688" cy="2614314"/>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6"/>
                    <a:srcRect/>
                    <a:stretch>
                      <a:fillRect/>
                    </a:stretch>
                  </pic:blipFill>
                  <pic:spPr>
                    <a:xfrm>
                      <a:off x="0" y="0"/>
                      <a:ext cx="3595688" cy="2614314"/>
                    </a:xfrm>
                    <a:prstGeom prst="rect">
                      <a:avLst/>
                    </a:prstGeom>
                    <a:ln/>
                  </pic:spPr>
                </pic:pic>
              </a:graphicData>
            </a:graphic>
          </wp:inline>
        </w:drawing>
      </w:r>
    </w:p>
    <w:p w:rsidR="009C25CF" w:rsidRDefault="00FC3F5B">
      <w:pPr>
        <w:ind w:left="990" w:hanging="990"/>
      </w:pPr>
      <w:bookmarkStart w:id="51" w:name="_2q9z6bp6vpfp" w:colFirst="0" w:colLast="0"/>
      <w:bookmarkEnd w:id="51"/>
      <w:r>
        <w:rPr>
          <w:noProof/>
        </w:rPr>
        <w:drawing>
          <wp:inline distT="114300" distB="114300" distL="114300" distR="114300">
            <wp:extent cx="5943600" cy="21336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943600" cy="2133600"/>
                    </a:xfrm>
                    <a:prstGeom prst="rect">
                      <a:avLst/>
                    </a:prstGeom>
                    <a:ln/>
                  </pic:spPr>
                </pic:pic>
              </a:graphicData>
            </a:graphic>
          </wp:inline>
        </w:drawing>
      </w:r>
    </w:p>
    <w:p w:rsidR="009C25CF" w:rsidRDefault="00FC3F5B">
      <w:pPr>
        <w:ind w:left="990" w:hanging="990"/>
      </w:pPr>
      <w:bookmarkStart w:id="52" w:name="_ht57uzhy3a6b" w:colFirst="0" w:colLast="0"/>
      <w:bookmarkEnd w:id="52"/>
      <w:r>
        <w:rPr>
          <w:sz w:val="20"/>
          <w:szCs w:val="20"/>
        </w:rPr>
        <w:t>(current across M1(green), voltage at gate M3(blue),  voltage at gate M1(magenta))</w:t>
      </w:r>
    </w:p>
    <w:p w:rsidR="009C25CF" w:rsidRDefault="009C25CF">
      <w:pPr>
        <w:ind w:left="990" w:hanging="990"/>
      </w:pPr>
      <w:bookmarkStart w:id="53" w:name="_yx7usym7skx8" w:colFirst="0" w:colLast="0"/>
      <w:bookmarkEnd w:id="53"/>
    </w:p>
    <w:p w:rsidR="009C25CF" w:rsidRDefault="00FC3F5B">
      <w:pPr>
        <w:ind w:left="990" w:hanging="990"/>
      </w:pPr>
      <w:bookmarkStart w:id="54" w:name="_mir6gfd6mvnb" w:colFirst="0" w:colLast="0"/>
      <w:bookmarkEnd w:id="54"/>
      <w:r>
        <w:rPr>
          <w:b/>
          <w:sz w:val="20"/>
          <w:szCs w:val="20"/>
        </w:rPr>
        <w:t xml:space="preserve">final drive circuit and simulation. </w:t>
      </w:r>
    </w:p>
    <w:p w:rsidR="009C25CF" w:rsidRDefault="009C25CF">
      <w:pPr>
        <w:ind w:left="990" w:hanging="990"/>
      </w:pPr>
      <w:bookmarkStart w:id="55" w:name="_cnsbua6os31w" w:colFirst="0" w:colLast="0"/>
      <w:bookmarkEnd w:id="55"/>
    </w:p>
    <w:p w:rsidR="009C25CF" w:rsidRDefault="00FC3F5B">
      <w:pPr>
        <w:ind w:left="990" w:hanging="990"/>
      </w:pPr>
      <w:bookmarkStart w:id="56" w:name="_21t0g3j66iqm" w:colFirst="0" w:colLast="0"/>
      <w:bookmarkEnd w:id="56"/>
      <w:r>
        <w:rPr>
          <w:noProof/>
        </w:rPr>
        <w:lastRenderedPageBreak/>
        <w:drawing>
          <wp:inline distT="114300" distB="114300" distL="114300" distR="114300">
            <wp:extent cx="4700588" cy="2975532"/>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8"/>
                    <a:srcRect/>
                    <a:stretch>
                      <a:fillRect/>
                    </a:stretch>
                  </pic:blipFill>
                  <pic:spPr>
                    <a:xfrm>
                      <a:off x="0" y="0"/>
                      <a:ext cx="4700588" cy="2975532"/>
                    </a:xfrm>
                    <a:prstGeom prst="rect">
                      <a:avLst/>
                    </a:prstGeom>
                    <a:ln/>
                  </pic:spPr>
                </pic:pic>
              </a:graphicData>
            </a:graphic>
          </wp:inline>
        </w:drawing>
      </w:r>
    </w:p>
    <w:p w:rsidR="009C25CF" w:rsidRDefault="00FC3F5B">
      <w:bookmarkStart w:id="57" w:name="_o4w46xzf4cbz" w:colFirst="0" w:colLast="0"/>
      <w:bookmarkEnd w:id="57"/>
      <w:r>
        <w:rPr>
          <w:sz w:val="20"/>
          <w:szCs w:val="20"/>
        </w:rPr>
        <w:t xml:space="preserve">A diode was used instead of the laser diode. The voltage source V2 is used for the DAC output of the arduino. The voltage across the resistor R1 will provide the negative feedback for the </w:t>
      </w:r>
      <w:proofErr w:type="spellStart"/>
      <w:r>
        <w:rPr>
          <w:sz w:val="20"/>
          <w:szCs w:val="20"/>
        </w:rPr>
        <w:t>opamp</w:t>
      </w:r>
      <w:proofErr w:type="spellEnd"/>
      <w:r>
        <w:rPr>
          <w:sz w:val="20"/>
          <w:szCs w:val="20"/>
        </w:rPr>
        <w:t xml:space="preserve">, thus controlling the gate voltage of the mosfet providing a current that will linear and equal to the magnitude of the input voltage. This will make it easier to drive the laser with desired amplitude. </w:t>
      </w:r>
    </w:p>
    <w:p w:rsidR="009C25CF" w:rsidRDefault="00FC3F5B">
      <w:pPr>
        <w:ind w:left="990" w:hanging="990"/>
      </w:pPr>
      <w:bookmarkStart w:id="58" w:name="_2766nhle2tnd" w:colFirst="0" w:colLast="0"/>
      <w:bookmarkEnd w:id="58"/>
      <w:r>
        <w:rPr>
          <w:noProof/>
        </w:rPr>
        <w:drawing>
          <wp:inline distT="114300" distB="114300" distL="114300" distR="114300">
            <wp:extent cx="5943600" cy="24257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9"/>
                    <a:srcRect/>
                    <a:stretch>
                      <a:fillRect/>
                    </a:stretch>
                  </pic:blipFill>
                  <pic:spPr>
                    <a:xfrm>
                      <a:off x="0" y="0"/>
                      <a:ext cx="5943600" cy="2425700"/>
                    </a:xfrm>
                    <a:prstGeom prst="rect">
                      <a:avLst/>
                    </a:prstGeom>
                    <a:ln/>
                  </pic:spPr>
                </pic:pic>
              </a:graphicData>
            </a:graphic>
          </wp:inline>
        </w:drawing>
      </w:r>
    </w:p>
    <w:p w:rsidR="009C25CF" w:rsidRDefault="009C25CF">
      <w:pPr>
        <w:ind w:left="990" w:hanging="990"/>
      </w:pPr>
      <w:bookmarkStart w:id="59" w:name="_jlg3mu2hjh0" w:colFirst="0" w:colLast="0"/>
      <w:bookmarkEnd w:id="59"/>
    </w:p>
    <w:p w:rsidR="009C25CF" w:rsidRDefault="00FC3F5B">
      <w:pPr>
        <w:ind w:left="990" w:hanging="990"/>
      </w:pPr>
      <w:bookmarkStart w:id="60" w:name="_y8betbhu8rom" w:colFirst="0" w:colLast="0"/>
      <w:bookmarkEnd w:id="60"/>
      <w:r>
        <w:rPr>
          <w:sz w:val="20"/>
          <w:szCs w:val="20"/>
        </w:rPr>
        <w:t xml:space="preserve">(the voltage is taken across the resistor(or inverting end of the </w:t>
      </w:r>
      <w:proofErr w:type="spellStart"/>
      <w:r>
        <w:rPr>
          <w:sz w:val="20"/>
          <w:szCs w:val="20"/>
        </w:rPr>
        <w:t>opamp</w:t>
      </w:r>
      <w:proofErr w:type="spellEnd"/>
      <w:r>
        <w:rPr>
          <w:sz w:val="20"/>
          <w:szCs w:val="20"/>
        </w:rPr>
        <w:t xml:space="preserve">) and the input voltage at the </w:t>
      </w:r>
      <w:proofErr w:type="spellStart"/>
      <w:r>
        <w:rPr>
          <w:sz w:val="20"/>
          <w:szCs w:val="20"/>
        </w:rPr>
        <w:t>non inverting</w:t>
      </w:r>
      <w:proofErr w:type="spellEnd"/>
      <w:r>
        <w:rPr>
          <w:sz w:val="20"/>
          <w:szCs w:val="20"/>
        </w:rPr>
        <w:t xml:space="preserve"> end of the </w:t>
      </w:r>
      <w:proofErr w:type="spellStart"/>
      <w:r>
        <w:rPr>
          <w:sz w:val="20"/>
          <w:szCs w:val="20"/>
        </w:rPr>
        <w:t>opamp</w:t>
      </w:r>
      <w:proofErr w:type="spellEnd"/>
      <w:r>
        <w:rPr>
          <w:sz w:val="20"/>
          <w:szCs w:val="20"/>
        </w:rPr>
        <w:t>, and the current is taken at the anode of the laser diode)</w:t>
      </w:r>
    </w:p>
    <w:p w:rsidR="009C25CF" w:rsidRDefault="00FC3F5B">
      <w:pPr>
        <w:ind w:left="990" w:hanging="990"/>
      </w:pPr>
      <w:bookmarkStart w:id="61" w:name="_5pkr3x71slep" w:colFirst="0" w:colLast="0"/>
      <w:bookmarkEnd w:id="61"/>
      <w:r>
        <w:rPr>
          <w:sz w:val="36"/>
          <w:szCs w:val="36"/>
        </w:rPr>
        <w:t>Table 3</w:t>
      </w:r>
    </w:p>
    <w:p w:rsidR="009C25CF" w:rsidRDefault="009C25CF">
      <w:pPr>
        <w:ind w:left="990" w:hanging="990"/>
      </w:pPr>
      <w:bookmarkStart w:id="62" w:name="_cxlz0j1xitrc" w:colFirst="0" w:colLast="0"/>
      <w:bookmarkEnd w:id="62"/>
    </w:p>
    <w:p w:rsidR="009C25CF" w:rsidRDefault="00FC3F5B">
      <w:pPr>
        <w:ind w:left="990" w:hanging="990"/>
      </w:pPr>
      <w:bookmarkStart w:id="63" w:name="_shji0u7omu3y" w:colFirst="0" w:colLast="0"/>
      <w:bookmarkEnd w:id="63"/>
      <w:r>
        <w:t>Power characteristics data</w:t>
      </w:r>
    </w:p>
    <w:p w:rsidR="009C25CF" w:rsidRDefault="009C25CF">
      <w:pPr>
        <w:ind w:left="990" w:hanging="990"/>
      </w:pPr>
      <w:bookmarkStart w:id="64" w:name="_eiqts2we0h2" w:colFirst="0" w:colLast="0"/>
      <w:bookmarkEnd w:id="64"/>
    </w:p>
    <w:tbl>
      <w:tblPr>
        <w:tblStyle w:val="a"/>
        <w:tblW w:w="7655" w:type="dxa"/>
        <w:tblBorders>
          <w:top w:val="nil"/>
          <w:left w:val="nil"/>
          <w:bottom w:val="nil"/>
          <w:right w:val="nil"/>
          <w:insideH w:val="nil"/>
          <w:insideV w:val="nil"/>
        </w:tblBorders>
        <w:tblLayout w:type="fixed"/>
        <w:tblLook w:val="0600" w:firstRow="0" w:lastRow="0" w:firstColumn="0" w:lastColumn="0" w:noHBand="1" w:noVBand="1"/>
      </w:tblPr>
      <w:tblGrid>
        <w:gridCol w:w="1790"/>
        <w:gridCol w:w="1775"/>
        <w:gridCol w:w="1685"/>
        <w:gridCol w:w="2405"/>
      </w:tblGrid>
      <w:tr w:rsidR="009C25CF">
        <w:trPr>
          <w:trHeight w:val="20"/>
        </w:trPr>
        <w:tc>
          <w:tcPr>
            <w:tcW w:w="1790" w:type="dxa"/>
            <w:tcBorders>
              <w:top w:val="single" w:sz="4" w:space="0" w:color="000000"/>
              <w:bottom w:val="single" w:sz="4" w:space="0" w:color="000000"/>
            </w:tcBorders>
            <w:tcMar>
              <w:top w:w="100" w:type="dxa"/>
              <w:left w:w="100" w:type="dxa"/>
              <w:bottom w:w="100" w:type="dxa"/>
              <w:right w:w="100" w:type="dxa"/>
            </w:tcMar>
          </w:tcPr>
          <w:p w:rsidR="009C25CF" w:rsidRDefault="00FC3F5B">
            <w:pPr>
              <w:widowControl w:val="0"/>
            </w:pPr>
            <w:r>
              <w:rPr>
                <w:sz w:val="18"/>
                <w:szCs w:val="18"/>
              </w:rPr>
              <w:t>Voltage (mV)</w:t>
            </w:r>
          </w:p>
        </w:tc>
        <w:tc>
          <w:tcPr>
            <w:tcW w:w="1775" w:type="dxa"/>
            <w:tcBorders>
              <w:top w:val="single" w:sz="4" w:space="0" w:color="000000"/>
              <w:bottom w:val="single" w:sz="4" w:space="0" w:color="000000"/>
            </w:tcBorders>
            <w:tcMar>
              <w:top w:w="100" w:type="dxa"/>
              <w:left w:w="100" w:type="dxa"/>
              <w:bottom w:w="100" w:type="dxa"/>
              <w:right w:w="100" w:type="dxa"/>
            </w:tcMar>
          </w:tcPr>
          <w:p w:rsidR="009C25CF" w:rsidRDefault="00FC3F5B">
            <w:pPr>
              <w:widowControl w:val="0"/>
              <w:spacing w:line="276" w:lineRule="auto"/>
            </w:pPr>
            <w:r>
              <w:rPr>
                <w:sz w:val="18"/>
                <w:szCs w:val="18"/>
              </w:rPr>
              <w:t>Current (mA)</w:t>
            </w:r>
          </w:p>
        </w:tc>
        <w:tc>
          <w:tcPr>
            <w:tcW w:w="1685" w:type="dxa"/>
            <w:tcBorders>
              <w:top w:val="single" w:sz="4" w:space="0" w:color="000000"/>
              <w:bottom w:val="single" w:sz="4" w:space="0" w:color="000000"/>
            </w:tcBorders>
            <w:tcMar>
              <w:top w:w="100" w:type="dxa"/>
              <w:left w:w="100" w:type="dxa"/>
              <w:bottom w:w="100" w:type="dxa"/>
              <w:right w:w="100" w:type="dxa"/>
            </w:tcMar>
          </w:tcPr>
          <w:p w:rsidR="009C25CF" w:rsidRDefault="00FC3F5B">
            <w:pPr>
              <w:widowControl w:val="0"/>
              <w:spacing w:line="276" w:lineRule="auto"/>
            </w:pPr>
            <w:r>
              <w:rPr>
                <w:sz w:val="18"/>
                <w:szCs w:val="18"/>
              </w:rPr>
              <w:t>Power(</w:t>
            </w:r>
            <w:proofErr w:type="spellStart"/>
            <w:r>
              <w:rPr>
                <w:sz w:val="18"/>
                <w:szCs w:val="18"/>
              </w:rPr>
              <w:t>mW</w:t>
            </w:r>
            <w:proofErr w:type="spellEnd"/>
            <w:r>
              <w:rPr>
                <w:sz w:val="18"/>
                <w:szCs w:val="18"/>
              </w:rPr>
              <w:t>)</w:t>
            </w:r>
          </w:p>
        </w:tc>
        <w:tc>
          <w:tcPr>
            <w:tcW w:w="2405" w:type="dxa"/>
            <w:tcBorders>
              <w:top w:val="single" w:sz="4" w:space="0" w:color="000000"/>
              <w:bottom w:val="single" w:sz="4" w:space="0" w:color="000000"/>
            </w:tcBorders>
            <w:tcMar>
              <w:top w:w="100" w:type="dxa"/>
              <w:left w:w="100" w:type="dxa"/>
              <w:bottom w:w="100" w:type="dxa"/>
              <w:right w:w="100" w:type="dxa"/>
            </w:tcMar>
          </w:tcPr>
          <w:p w:rsidR="009C25CF" w:rsidRDefault="00FC3F5B">
            <w:pPr>
              <w:widowControl w:val="0"/>
              <w:spacing w:line="276" w:lineRule="auto"/>
            </w:pPr>
            <w:r>
              <w:rPr>
                <w:sz w:val="18"/>
                <w:szCs w:val="18"/>
              </w:rPr>
              <w:t>Actual voltage(mV)</w:t>
            </w: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0</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0</w:t>
            </w:r>
          </w:p>
        </w:tc>
        <w:tc>
          <w:tcPr>
            <w:tcW w:w="2405" w:type="dxa"/>
            <w:shd w:val="clear" w:color="auto" w:fill="D9D9D9"/>
            <w:tcMar>
              <w:top w:w="100" w:type="dxa"/>
              <w:left w:w="100" w:type="dxa"/>
              <w:bottom w:w="100" w:type="dxa"/>
              <w:right w:w="100" w:type="dxa"/>
            </w:tcMar>
          </w:tcPr>
          <w:p w:rsidR="009C25CF" w:rsidRDefault="009C25CF">
            <w:pPr>
              <w:widowControl w:val="0"/>
              <w:spacing w:line="276" w:lineRule="auto"/>
            </w:pP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1664</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100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0.11</w:t>
            </w:r>
          </w:p>
        </w:tc>
        <w:tc>
          <w:tcPr>
            <w:tcW w:w="2405" w:type="dxa"/>
            <w:tcMar>
              <w:top w:w="100" w:type="dxa"/>
              <w:left w:w="100" w:type="dxa"/>
              <w:bottom w:w="100" w:type="dxa"/>
              <w:right w:w="100" w:type="dxa"/>
            </w:tcMar>
          </w:tcPr>
          <w:p w:rsidR="009C25CF" w:rsidRDefault="00FC3F5B">
            <w:pPr>
              <w:widowControl w:val="0"/>
              <w:spacing w:line="276" w:lineRule="auto"/>
            </w:pPr>
            <w:r>
              <w:rPr>
                <w:sz w:val="18"/>
                <w:szCs w:val="18"/>
              </w:rPr>
              <w:t>1586</w:t>
            </w: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lastRenderedPageBreak/>
              <w:t>1787</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200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0.24</w:t>
            </w:r>
          </w:p>
        </w:tc>
        <w:tc>
          <w:tcPr>
            <w:tcW w:w="240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1630</w:t>
            </w: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1898</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300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0.41</w:t>
            </w:r>
          </w:p>
        </w:tc>
        <w:tc>
          <w:tcPr>
            <w:tcW w:w="2405" w:type="dxa"/>
            <w:tcMar>
              <w:top w:w="100" w:type="dxa"/>
              <w:left w:w="100" w:type="dxa"/>
              <w:bottom w:w="100" w:type="dxa"/>
              <w:right w:w="100" w:type="dxa"/>
            </w:tcMar>
          </w:tcPr>
          <w:p w:rsidR="009C25CF" w:rsidRDefault="00FC3F5B">
            <w:pPr>
              <w:widowControl w:val="0"/>
              <w:spacing w:line="276" w:lineRule="auto"/>
            </w:pPr>
            <w:r>
              <w:rPr>
                <w:sz w:val="18"/>
                <w:szCs w:val="18"/>
              </w:rPr>
              <w:t>1664</w:t>
            </w: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2000</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400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0.63</w:t>
            </w:r>
          </w:p>
        </w:tc>
        <w:tc>
          <w:tcPr>
            <w:tcW w:w="240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1692</w:t>
            </w: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2115</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500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0.97</w:t>
            </w:r>
          </w:p>
        </w:tc>
        <w:tc>
          <w:tcPr>
            <w:tcW w:w="2405" w:type="dxa"/>
            <w:tcMar>
              <w:top w:w="100" w:type="dxa"/>
              <w:left w:w="100" w:type="dxa"/>
              <w:bottom w:w="100" w:type="dxa"/>
              <w:right w:w="100" w:type="dxa"/>
            </w:tcMar>
          </w:tcPr>
          <w:p w:rsidR="009C25CF" w:rsidRDefault="00FC3F5B">
            <w:pPr>
              <w:widowControl w:val="0"/>
              <w:spacing w:line="276" w:lineRule="auto"/>
            </w:pPr>
            <w:r>
              <w:rPr>
                <w:sz w:val="18"/>
                <w:szCs w:val="18"/>
              </w:rPr>
              <w:t>1717</w:t>
            </w: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2233</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600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1.44</w:t>
            </w:r>
          </w:p>
        </w:tc>
        <w:tc>
          <w:tcPr>
            <w:tcW w:w="240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1740</w:t>
            </w: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2338</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700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2.21</w:t>
            </w:r>
          </w:p>
        </w:tc>
        <w:tc>
          <w:tcPr>
            <w:tcW w:w="2405" w:type="dxa"/>
            <w:tcMar>
              <w:top w:w="100" w:type="dxa"/>
              <w:left w:w="100" w:type="dxa"/>
              <w:bottom w:w="100" w:type="dxa"/>
              <w:right w:w="100" w:type="dxa"/>
            </w:tcMar>
          </w:tcPr>
          <w:p w:rsidR="009C25CF" w:rsidRDefault="00FC3F5B">
            <w:pPr>
              <w:widowControl w:val="0"/>
              <w:spacing w:line="276" w:lineRule="auto"/>
            </w:pPr>
            <w:r>
              <w:rPr>
                <w:sz w:val="18"/>
                <w:szCs w:val="18"/>
              </w:rPr>
              <w:t>1762</w:t>
            </w: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2443</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800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4.01</w:t>
            </w:r>
          </w:p>
        </w:tc>
        <w:tc>
          <w:tcPr>
            <w:tcW w:w="240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1781</w:t>
            </w: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2536</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900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32</w:t>
            </w:r>
          </w:p>
        </w:tc>
        <w:tc>
          <w:tcPr>
            <w:tcW w:w="2405" w:type="dxa"/>
            <w:tcMar>
              <w:top w:w="100" w:type="dxa"/>
              <w:left w:w="100" w:type="dxa"/>
              <w:bottom w:w="100" w:type="dxa"/>
              <w:right w:w="100" w:type="dxa"/>
            </w:tcMar>
          </w:tcPr>
          <w:p w:rsidR="009C25CF" w:rsidRDefault="00FC3F5B">
            <w:pPr>
              <w:widowControl w:val="0"/>
              <w:spacing w:line="276" w:lineRule="auto"/>
            </w:pPr>
            <w:r>
              <w:rPr>
                <w:sz w:val="18"/>
                <w:szCs w:val="18"/>
              </w:rPr>
              <w:t>1800</w:t>
            </w: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2598</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950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90.1</w:t>
            </w:r>
          </w:p>
        </w:tc>
        <w:tc>
          <w:tcPr>
            <w:tcW w:w="2405" w:type="dxa"/>
            <w:shd w:val="clear" w:color="auto" w:fill="D9D9D9"/>
            <w:tcMar>
              <w:top w:w="100" w:type="dxa"/>
              <w:left w:w="100" w:type="dxa"/>
              <w:bottom w:w="100" w:type="dxa"/>
              <w:right w:w="100" w:type="dxa"/>
            </w:tcMar>
          </w:tcPr>
          <w:p w:rsidR="009C25CF" w:rsidRDefault="009C25CF">
            <w:pPr>
              <w:widowControl w:val="0"/>
              <w:spacing w:line="276" w:lineRule="auto"/>
            </w:pP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2613</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960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97</w:t>
            </w:r>
          </w:p>
        </w:tc>
        <w:tc>
          <w:tcPr>
            <w:tcW w:w="2405" w:type="dxa"/>
            <w:tcMar>
              <w:top w:w="100" w:type="dxa"/>
              <w:left w:w="100" w:type="dxa"/>
              <w:bottom w:w="100" w:type="dxa"/>
              <w:right w:w="100" w:type="dxa"/>
            </w:tcMar>
          </w:tcPr>
          <w:p w:rsidR="009C25CF" w:rsidRDefault="009C25CF">
            <w:pPr>
              <w:widowControl w:val="0"/>
              <w:spacing w:line="276" w:lineRule="auto"/>
            </w:pP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2625</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970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118</w:t>
            </w:r>
          </w:p>
        </w:tc>
        <w:tc>
          <w:tcPr>
            <w:tcW w:w="2405" w:type="dxa"/>
            <w:shd w:val="clear" w:color="auto" w:fill="D9D9D9"/>
            <w:tcMar>
              <w:top w:w="100" w:type="dxa"/>
              <w:left w:w="100" w:type="dxa"/>
              <w:bottom w:w="100" w:type="dxa"/>
              <w:right w:w="100" w:type="dxa"/>
            </w:tcMar>
          </w:tcPr>
          <w:p w:rsidR="009C25CF" w:rsidRDefault="009C25CF">
            <w:pPr>
              <w:widowControl w:val="0"/>
              <w:spacing w:line="276" w:lineRule="auto"/>
            </w:pP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2633</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980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123</w:t>
            </w:r>
          </w:p>
        </w:tc>
        <w:tc>
          <w:tcPr>
            <w:tcW w:w="2405" w:type="dxa"/>
            <w:tcMar>
              <w:top w:w="100" w:type="dxa"/>
              <w:left w:w="100" w:type="dxa"/>
              <w:bottom w:w="100" w:type="dxa"/>
              <w:right w:w="100" w:type="dxa"/>
            </w:tcMar>
          </w:tcPr>
          <w:p w:rsidR="009C25CF" w:rsidRDefault="009C25CF">
            <w:pPr>
              <w:widowControl w:val="0"/>
              <w:spacing w:line="276" w:lineRule="auto"/>
            </w:pP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2636</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990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134</w:t>
            </w:r>
          </w:p>
        </w:tc>
        <w:tc>
          <w:tcPr>
            <w:tcW w:w="2405" w:type="dxa"/>
            <w:shd w:val="clear" w:color="auto" w:fill="D9D9D9"/>
            <w:tcMar>
              <w:top w:w="100" w:type="dxa"/>
              <w:left w:w="100" w:type="dxa"/>
              <w:bottom w:w="100" w:type="dxa"/>
              <w:right w:w="100" w:type="dxa"/>
            </w:tcMar>
          </w:tcPr>
          <w:p w:rsidR="009C25CF" w:rsidRDefault="009C25CF">
            <w:pPr>
              <w:widowControl w:val="0"/>
              <w:spacing w:line="276" w:lineRule="auto"/>
            </w:pP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2643</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1000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152.2</w:t>
            </w:r>
          </w:p>
        </w:tc>
        <w:tc>
          <w:tcPr>
            <w:tcW w:w="2405" w:type="dxa"/>
            <w:tcMar>
              <w:top w:w="100" w:type="dxa"/>
              <w:left w:w="100" w:type="dxa"/>
              <w:bottom w:w="100" w:type="dxa"/>
              <w:right w:w="100" w:type="dxa"/>
            </w:tcMar>
          </w:tcPr>
          <w:p w:rsidR="009C25CF" w:rsidRDefault="00FC3F5B">
            <w:pPr>
              <w:widowControl w:val="0"/>
              <w:spacing w:line="276" w:lineRule="auto"/>
            </w:pPr>
            <w:r>
              <w:rPr>
                <w:sz w:val="18"/>
                <w:szCs w:val="18"/>
              </w:rPr>
              <w:t>1821</w:t>
            </w: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2655</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1010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159.5</w:t>
            </w:r>
          </w:p>
        </w:tc>
        <w:tc>
          <w:tcPr>
            <w:tcW w:w="2405" w:type="dxa"/>
            <w:shd w:val="clear" w:color="auto" w:fill="D9D9D9"/>
            <w:tcMar>
              <w:top w:w="100" w:type="dxa"/>
              <w:left w:w="100" w:type="dxa"/>
              <w:bottom w:w="100" w:type="dxa"/>
              <w:right w:w="100" w:type="dxa"/>
            </w:tcMar>
          </w:tcPr>
          <w:p w:rsidR="009C25CF" w:rsidRDefault="009C25CF">
            <w:pPr>
              <w:widowControl w:val="0"/>
              <w:spacing w:line="276" w:lineRule="auto"/>
            </w:pP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2666</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1020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183.4</w:t>
            </w:r>
          </w:p>
        </w:tc>
        <w:tc>
          <w:tcPr>
            <w:tcW w:w="2405" w:type="dxa"/>
            <w:tcMar>
              <w:top w:w="100" w:type="dxa"/>
              <w:left w:w="100" w:type="dxa"/>
              <w:bottom w:w="100" w:type="dxa"/>
              <w:right w:w="100" w:type="dxa"/>
            </w:tcMar>
          </w:tcPr>
          <w:p w:rsidR="009C25CF" w:rsidRDefault="009C25CF">
            <w:pPr>
              <w:widowControl w:val="0"/>
              <w:spacing w:line="276" w:lineRule="auto"/>
            </w:pP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2670</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1030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184.6</w:t>
            </w:r>
          </w:p>
        </w:tc>
        <w:tc>
          <w:tcPr>
            <w:tcW w:w="2405" w:type="dxa"/>
            <w:shd w:val="clear" w:color="auto" w:fill="D9D9D9"/>
            <w:tcMar>
              <w:top w:w="100" w:type="dxa"/>
              <w:left w:w="100" w:type="dxa"/>
              <w:bottom w:w="100" w:type="dxa"/>
              <w:right w:w="100" w:type="dxa"/>
            </w:tcMar>
          </w:tcPr>
          <w:p w:rsidR="009C25CF" w:rsidRDefault="009C25CF">
            <w:pPr>
              <w:widowControl w:val="0"/>
              <w:spacing w:line="276" w:lineRule="auto"/>
            </w:pP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2682</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1040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193.2</w:t>
            </w:r>
          </w:p>
        </w:tc>
        <w:tc>
          <w:tcPr>
            <w:tcW w:w="2405" w:type="dxa"/>
            <w:tcMar>
              <w:top w:w="100" w:type="dxa"/>
              <w:left w:w="100" w:type="dxa"/>
              <w:bottom w:w="100" w:type="dxa"/>
              <w:right w:w="100" w:type="dxa"/>
            </w:tcMar>
          </w:tcPr>
          <w:p w:rsidR="009C25CF" w:rsidRDefault="009C25CF">
            <w:pPr>
              <w:widowControl w:val="0"/>
              <w:spacing w:line="276" w:lineRule="auto"/>
            </w:pP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2695</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1050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200</w:t>
            </w:r>
          </w:p>
        </w:tc>
        <w:tc>
          <w:tcPr>
            <w:tcW w:w="2405" w:type="dxa"/>
            <w:shd w:val="clear" w:color="auto" w:fill="D9D9D9"/>
            <w:tcMar>
              <w:top w:w="100" w:type="dxa"/>
              <w:left w:w="100" w:type="dxa"/>
              <w:bottom w:w="100" w:type="dxa"/>
              <w:right w:w="100" w:type="dxa"/>
            </w:tcMar>
          </w:tcPr>
          <w:p w:rsidR="009C25CF" w:rsidRDefault="009C25CF">
            <w:pPr>
              <w:widowControl w:val="0"/>
              <w:spacing w:line="276" w:lineRule="auto"/>
            </w:pP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2700</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1060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243.8</w:t>
            </w:r>
          </w:p>
        </w:tc>
        <w:tc>
          <w:tcPr>
            <w:tcW w:w="2405" w:type="dxa"/>
            <w:tcMar>
              <w:top w:w="100" w:type="dxa"/>
              <w:left w:w="100" w:type="dxa"/>
              <w:bottom w:w="100" w:type="dxa"/>
              <w:right w:w="100" w:type="dxa"/>
            </w:tcMar>
          </w:tcPr>
          <w:p w:rsidR="009C25CF" w:rsidRDefault="009C25CF">
            <w:pPr>
              <w:widowControl w:val="0"/>
              <w:spacing w:line="276" w:lineRule="auto"/>
            </w:pP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2820</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1070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250.6</w:t>
            </w:r>
          </w:p>
        </w:tc>
        <w:tc>
          <w:tcPr>
            <w:tcW w:w="2405" w:type="dxa"/>
            <w:shd w:val="clear" w:color="auto" w:fill="D9D9D9"/>
            <w:tcMar>
              <w:top w:w="100" w:type="dxa"/>
              <w:left w:w="100" w:type="dxa"/>
              <w:bottom w:w="100" w:type="dxa"/>
              <w:right w:w="100" w:type="dxa"/>
            </w:tcMar>
          </w:tcPr>
          <w:p w:rsidR="009C25CF" w:rsidRDefault="009C25CF">
            <w:pPr>
              <w:widowControl w:val="0"/>
              <w:spacing w:line="276" w:lineRule="auto"/>
            </w:pP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2850</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1080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267</w:t>
            </w:r>
          </w:p>
        </w:tc>
        <w:tc>
          <w:tcPr>
            <w:tcW w:w="2405" w:type="dxa"/>
            <w:tcMar>
              <w:top w:w="100" w:type="dxa"/>
              <w:left w:w="100" w:type="dxa"/>
              <w:bottom w:w="100" w:type="dxa"/>
              <w:right w:w="100" w:type="dxa"/>
            </w:tcMar>
          </w:tcPr>
          <w:p w:rsidR="009C25CF" w:rsidRDefault="009C25CF">
            <w:pPr>
              <w:widowControl w:val="0"/>
              <w:spacing w:line="276" w:lineRule="auto"/>
            </w:pP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2880</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1090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276.3</w:t>
            </w:r>
          </w:p>
        </w:tc>
        <w:tc>
          <w:tcPr>
            <w:tcW w:w="2405" w:type="dxa"/>
            <w:shd w:val="clear" w:color="auto" w:fill="D9D9D9"/>
            <w:tcMar>
              <w:top w:w="100" w:type="dxa"/>
              <w:left w:w="100" w:type="dxa"/>
              <w:bottom w:w="100" w:type="dxa"/>
              <w:right w:w="100" w:type="dxa"/>
            </w:tcMar>
          </w:tcPr>
          <w:p w:rsidR="009C25CF" w:rsidRDefault="009C25CF">
            <w:pPr>
              <w:widowControl w:val="0"/>
              <w:spacing w:line="276" w:lineRule="auto"/>
            </w:pP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2900</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1100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303.3</w:t>
            </w:r>
          </w:p>
        </w:tc>
        <w:tc>
          <w:tcPr>
            <w:tcW w:w="2405" w:type="dxa"/>
            <w:tcMar>
              <w:top w:w="100" w:type="dxa"/>
              <w:left w:w="100" w:type="dxa"/>
              <w:bottom w:w="100" w:type="dxa"/>
              <w:right w:w="100" w:type="dxa"/>
            </w:tcMar>
          </w:tcPr>
          <w:p w:rsidR="009C25CF" w:rsidRDefault="00FC3F5B">
            <w:pPr>
              <w:widowControl w:val="0"/>
              <w:spacing w:line="276" w:lineRule="auto"/>
            </w:pPr>
            <w:r>
              <w:rPr>
                <w:sz w:val="18"/>
                <w:szCs w:val="18"/>
              </w:rPr>
              <w:t>1841</w:t>
            </w: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2910</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1110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305</w:t>
            </w:r>
          </w:p>
        </w:tc>
        <w:tc>
          <w:tcPr>
            <w:tcW w:w="2405" w:type="dxa"/>
            <w:shd w:val="clear" w:color="auto" w:fill="D9D9D9"/>
            <w:tcMar>
              <w:top w:w="100" w:type="dxa"/>
              <w:left w:w="100" w:type="dxa"/>
              <w:bottom w:w="100" w:type="dxa"/>
              <w:right w:w="100" w:type="dxa"/>
            </w:tcMar>
          </w:tcPr>
          <w:p w:rsidR="009C25CF" w:rsidRDefault="009C25CF">
            <w:pPr>
              <w:widowControl w:val="0"/>
              <w:spacing w:line="276" w:lineRule="auto"/>
            </w:pP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2930</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1120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311.7</w:t>
            </w:r>
          </w:p>
        </w:tc>
        <w:tc>
          <w:tcPr>
            <w:tcW w:w="2405" w:type="dxa"/>
            <w:tcMar>
              <w:top w:w="100" w:type="dxa"/>
              <w:left w:w="100" w:type="dxa"/>
              <w:bottom w:w="100" w:type="dxa"/>
              <w:right w:w="100" w:type="dxa"/>
            </w:tcMar>
          </w:tcPr>
          <w:p w:rsidR="009C25CF" w:rsidRDefault="009C25CF">
            <w:pPr>
              <w:widowControl w:val="0"/>
              <w:spacing w:line="276" w:lineRule="auto"/>
            </w:pP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lastRenderedPageBreak/>
              <w:t>2950</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1130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336</w:t>
            </w:r>
          </w:p>
        </w:tc>
        <w:tc>
          <w:tcPr>
            <w:tcW w:w="2405" w:type="dxa"/>
            <w:shd w:val="clear" w:color="auto" w:fill="D9D9D9"/>
            <w:tcMar>
              <w:top w:w="100" w:type="dxa"/>
              <w:left w:w="100" w:type="dxa"/>
              <w:bottom w:w="100" w:type="dxa"/>
              <w:right w:w="100" w:type="dxa"/>
            </w:tcMar>
          </w:tcPr>
          <w:p w:rsidR="009C25CF" w:rsidRDefault="009C25CF">
            <w:pPr>
              <w:widowControl w:val="0"/>
              <w:spacing w:line="276" w:lineRule="auto"/>
            </w:pP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2960</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1140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346.4</w:t>
            </w:r>
          </w:p>
        </w:tc>
        <w:tc>
          <w:tcPr>
            <w:tcW w:w="2405" w:type="dxa"/>
            <w:tcMar>
              <w:top w:w="100" w:type="dxa"/>
              <w:left w:w="100" w:type="dxa"/>
              <w:bottom w:w="100" w:type="dxa"/>
              <w:right w:w="100" w:type="dxa"/>
            </w:tcMar>
          </w:tcPr>
          <w:p w:rsidR="009C25CF" w:rsidRDefault="009C25CF">
            <w:pPr>
              <w:widowControl w:val="0"/>
              <w:spacing w:line="276" w:lineRule="auto"/>
            </w:pP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2970</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1150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359.3</w:t>
            </w:r>
          </w:p>
        </w:tc>
        <w:tc>
          <w:tcPr>
            <w:tcW w:w="2405" w:type="dxa"/>
            <w:shd w:val="clear" w:color="auto" w:fill="D9D9D9"/>
            <w:tcMar>
              <w:top w:w="100" w:type="dxa"/>
              <w:left w:w="100" w:type="dxa"/>
              <w:bottom w:w="100" w:type="dxa"/>
              <w:right w:w="100" w:type="dxa"/>
            </w:tcMar>
          </w:tcPr>
          <w:p w:rsidR="009C25CF" w:rsidRDefault="009C25CF">
            <w:pPr>
              <w:widowControl w:val="0"/>
              <w:spacing w:line="276" w:lineRule="auto"/>
            </w:pP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3040</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1200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424.9</w:t>
            </w:r>
          </w:p>
        </w:tc>
        <w:tc>
          <w:tcPr>
            <w:tcW w:w="2405" w:type="dxa"/>
            <w:tcMar>
              <w:top w:w="100" w:type="dxa"/>
              <w:left w:w="100" w:type="dxa"/>
              <w:bottom w:w="100" w:type="dxa"/>
              <w:right w:w="100" w:type="dxa"/>
            </w:tcMar>
          </w:tcPr>
          <w:p w:rsidR="009C25CF" w:rsidRDefault="00FC3F5B">
            <w:pPr>
              <w:widowControl w:val="0"/>
              <w:spacing w:line="276" w:lineRule="auto"/>
            </w:pPr>
            <w:r>
              <w:rPr>
                <w:sz w:val="18"/>
                <w:szCs w:val="18"/>
              </w:rPr>
              <w:t>1860</w:t>
            </w: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3100</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1250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483.6</w:t>
            </w:r>
          </w:p>
        </w:tc>
        <w:tc>
          <w:tcPr>
            <w:tcW w:w="2405" w:type="dxa"/>
            <w:shd w:val="clear" w:color="auto" w:fill="D9D9D9"/>
            <w:tcMar>
              <w:top w:w="100" w:type="dxa"/>
              <w:left w:w="100" w:type="dxa"/>
              <w:bottom w:w="100" w:type="dxa"/>
              <w:right w:w="100" w:type="dxa"/>
            </w:tcMar>
          </w:tcPr>
          <w:p w:rsidR="009C25CF" w:rsidRDefault="009C25CF">
            <w:pPr>
              <w:widowControl w:val="0"/>
              <w:spacing w:line="276" w:lineRule="auto"/>
            </w:pP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3170</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1300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548.1</w:t>
            </w:r>
          </w:p>
        </w:tc>
        <w:tc>
          <w:tcPr>
            <w:tcW w:w="2405" w:type="dxa"/>
            <w:tcMar>
              <w:top w:w="100" w:type="dxa"/>
              <w:left w:w="100" w:type="dxa"/>
              <w:bottom w:w="100" w:type="dxa"/>
              <w:right w:w="100" w:type="dxa"/>
            </w:tcMar>
          </w:tcPr>
          <w:p w:rsidR="009C25CF" w:rsidRDefault="00FC3F5B">
            <w:pPr>
              <w:widowControl w:val="0"/>
              <w:spacing w:line="276" w:lineRule="auto"/>
            </w:pPr>
            <w:r>
              <w:rPr>
                <w:sz w:val="18"/>
                <w:szCs w:val="18"/>
              </w:rPr>
              <w:t>1879</w:t>
            </w: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3226</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1350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607.2</w:t>
            </w:r>
          </w:p>
        </w:tc>
        <w:tc>
          <w:tcPr>
            <w:tcW w:w="2405" w:type="dxa"/>
            <w:shd w:val="clear" w:color="auto" w:fill="D9D9D9"/>
            <w:tcMar>
              <w:top w:w="100" w:type="dxa"/>
              <w:left w:w="100" w:type="dxa"/>
              <w:bottom w:w="100" w:type="dxa"/>
              <w:right w:w="100" w:type="dxa"/>
            </w:tcMar>
          </w:tcPr>
          <w:p w:rsidR="009C25CF" w:rsidRDefault="009C25CF">
            <w:pPr>
              <w:widowControl w:val="0"/>
              <w:spacing w:line="276" w:lineRule="auto"/>
            </w:pP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3289</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1400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677.8</w:t>
            </w:r>
          </w:p>
        </w:tc>
        <w:tc>
          <w:tcPr>
            <w:tcW w:w="2405" w:type="dxa"/>
            <w:tcMar>
              <w:top w:w="100" w:type="dxa"/>
              <w:left w:w="100" w:type="dxa"/>
              <w:bottom w:w="100" w:type="dxa"/>
              <w:right w:w="100" w:type="dxa"/>
            </w:tcMar>
          </w:tcPr>
          <w:p w:rsidR="009C25CF" w:rsidRDefault="00FC3F5B">
            <w:pPr>
              <w:widowControl w:val="0"/>
              <w:spacing w:line="276" w:lineRule="auto"/>
            </w:pPr>
            <w:r>
              <w:rPr>
                <w:sz w:val="18"/>
                <w:szCs w:val="18"/>
              </w:rPr>
              <w:t>1898</w:t>
            </w: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3410</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1450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763.4</w:t>
            </w:r>
          </w:p>
        </w:tc>
        <w:tc>
          <w:tcPr>
            <w:tcW w:w="2405" w:type="dxa"/>
            <w:shd w:val="clear" w:color="auto" w:fill="D9D9D9"/>
            <w:tcMar>
              <w:top w:w="100" w:type="dxa"/>
              <w:left w:w="100" w:type="dxa"/>
              <w:bottom w:w="100" w:type="dxa"/>
              <w:right w:w="100" w:type="dxa"/>
            </w:tcMar>
          </w:tcPr>
          <w:p w:rsidR="009C25CF" w:rsidRDefault="009C25CF">
            <w:pPr>
              <w:widowControl w:val="0"/>
              <w:spacing w:line="276" w:lineRule="auto"/>
            </w:pP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3460</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1500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824.2</w:t>
            </w:r>
          </w:p>
        </w:tc>
        <w:tc>
          <w:tcPr>
            <w:tcW w:w="2405" w:type="dxa"/>
            <w:tcMar>
              <w:top w:w="100" w:type="dxa"/>
              <w:left w:w="100" w:type="dxa"/>
              <w:bottom w:w="100" w:type="dxa"/>
              <w:right w:w="100" w:type="dxa"/>
            </w:tcMar>
          </w:tcPr>
          <w:p w:rsidR="009C25CF" w:rsidRDefault="00FC3F5B">
            <w:pPr>
              <w:widowControl w:val="0"/>
              <w:spacing w:line="276" w:lineRule="auto"/>
            </w:pPr>
            <w:r>
              <w:rPr>
                <w:sz w:val="18"/>
                <w:szCs w:val="18"/>
              </w:rPr>
              <w:t>1917</w:t>
            </w: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3540</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1550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887.9</w:t>
            </w:r>
          </w:p>
        </w:tc>
        <w:tc>
          <w:tcPr>
            <w:tcW w:w="2405" w:type="dxa"/>
            <w:shd w:val="clear" w:color="auto" w:fill="D9D9D9"/>
            <w:tcMar>
              <w:top w:w="100" w:type="dxa"/>
              <w:left w:w="100" w:type="dxa"/>
              <w:bottom w:w="100" w:type="dxa"/>
              <w:right w:w="100" w:type="dxa"/>
            </w:tcMar>
          </w:tcPr>
          <w:p w:rsidR="009C25CF" w:rsidRDefault="009C25CF">
            <w:pPr>
              <w:widowControl w:val="0"/>
              <w:spacing w:line="276" w:lineRule="auto"/>
            </w:pP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3630</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1600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954.2</w:t>
            </w:r>
          </w:p>
        </w:tc>
        <w:tc>
          <w:tcPr>
            <w:tcW w:w="2405" w:type="dxa"/>
            <w:tcMar>
              <w:top w:w="100" w:type="dxa"/>
              <w:left w:w="100" w:type="dxa"/>
              <w:bottom w:w="100" w:type="dxa"/>
              <w:right w:w="100" w:type="dxa"/>
            </w:tcMar>
          </w:tcPr>
          <w:p w:rsidR="009C25CF" w:rsidRDefault="00FC3F5B">
            <w:pPr>
              <w:widowControl w:val="0"/>
              <w:spacing w:line="276" w:lineRule="auto"/>
            </w:pPr>
            <w:r>
              <w:rPr>
                <w:sz w:val="18"/>
                <w:szCs w:val="18"/>
              </w:rPr>
              <w:t>1936</w:t>
            </w: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3689</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1650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1007</w:t>
            </w:r>
          </w:p>
        </w:tc>
        <w:tc>
          <w:tcPr>
            <w:tcW w:w="2405" w:type="dxa"/>
            <w:shd w:val="clear" w:color="auto" w:fill="D9D9D9"/>
            <w:tcMar>
              <w:top w:w="100" w:type="dxa"/>
              <w:left w:w="100" w:type="dxa"/>
              <w:bottom w:w="100" w:type="dxa"/>
              <w:right w:w="100" w:type="dxa"/>
            </w:tcMar>
          </w:tcPr>
          <w:p w:rsidR="009C25CF" w:rsidRDefault="009C25CF">
            <w:pPr>
              <w:widowControl w:val="0"/>
              <w:spacing w:line="276" w:lineRule="auto"/>
            </w:pP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3700</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1700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1087.3</w:t>
            </w:r>
          </w:p>
        </w:tc>
        <w:tc>
          <w:tcPr>
            <w:tcW w:w="2405" w:type="dxa"/>
            <w:tcMar>
              <w:top w:w="100" w:type="dxa"/>
              <w:left w:w="100" w:type="dxa"/>
              <w:bottom w:w="100" w:type="dxa"/>
              <w:right w:w="100" w:type="dxa"/>
            </w:tcMar>
          </w:tcPr>
          <w:p w:rsidR="009C25CF" w:rsidRDefault="00FC3F5B">
            <w:pPr>
              <w:widowControl w:val="0"/>
              <w:spacing w:line="276" w:lineRule="auto"/>
            </w:pPr>
            <w:r>
              <w:rPr>
                <w:sz w:val="18"/>
                <w:szCs w:val="18"/>
              </w:rPr>
              <w:t>1955</w:t>
            </w: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3751</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1750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1104.7</w:t>
            </w:r>
          </w:p>
        </w:tc>
        <w:tc>
          <w:tcPr>
            <w:tcW w:w="2405" w:type="dxa"/>
            <w:shd w:val="clear" w:color="auto" w:fill="D9D9D9"/>
            <w:tcMar>
              <w:top w:w="100" w:type="dxa"/>
              <w:left w:w="100" w:type="dxa"/>
              <w:bottom w:w="100" w:type="dxa"/>
              <w:right w:w="100" w:type="dxa"/>
            </w:tcMar>
          </w:tcPr>
          <w:p w:rsidR="009C25CF" w:rsidRDefault="009C25CF">
            <w:pPr>
              <w:widowControl w:val="0"/>
              <w:spacing w:line="276" w:lineRule="auto"/>
            </w:pP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3841</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1800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1193.8</w:t>
            </w:r>
          </w:p>
        </w:tc>
        <w:tc>
          <w:tcPr>
            <w:tcW w:w="2405" w:type="dxa"/>
            <w:tcMar>
              <w:top w:w="100" w:type="dxa"/>
              <w:left w:w="100" w:type="dxa"/>
              <w:bottom w:w="100" w:type="dxa"/>
              <w:right w:w="100" w:type="dxa"/>
            </w:tcMar>
          </w:tcPr>
          <w:p w:rsidR="009C25CF" w:rsidRDefault="00FC3F5B">
            <w:pPr>
              <w:widowControl w:val="0"/>
              <w:spacing w:line="276" w:lineRule="auto"/>
            </w:pPr>
            <w:r>
              <w:rPr>
                <w:sz w:val="18"/>
                <w:szCs w:val="18"/>
              </w:rPr>
              <w:t>1971</w:t>
            </w: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3911</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1850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1254.8</w:t>
            </w:r>
          </w:p>
        </w:tc>
        <w:tc>
          <w:tcPr>
            <w:tcW w:w="2405" w:type="dxa"/>
            <w:shd w:val="clear" w:color="auto" w:fill="D9D9D9"/>
            <w:tcMar>
              <w:top w:w="100" w:type="dxa"/>
              <w:left w:w="100" w:type="dxa"/>
              <w:bottom w:w="100" w:type="dxa"/>
              <w:right w:w="100" w:type="dxa"/>
            </w:tcMar>
          </w:tcPr>
          <w:p w:rsidR="009C25CF" w:rsidRDefault="009C25CF">
            <w:pPr>
              <w:widowControl w:val="0"/>
              <w:spacing w:line="276" w:lineRule="auto"/>
            </w:pP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3990</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1900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1305.4</w:t>
            </w:r>
          </w:p>
        </w:tc>
        <w:tc>
          <w:tcPr>
            <w:tcW w:w="2405" w:type="dxa"/>
            <w:tcMar>
              <w:top w:w="100" w:type="dxa"/>
              <w:left w:w="100" w:type="dxa"/>
              <w:bottom w:w="100" w:type="dxa"/>
              <w:right w:w="100" w:type="dxa"/>
            </w:tcMar>
          </w:tcPr>
          <w:p w:rsidR="009C25CF" w:rsidRDefault="00FC3F5B">
            <w:pPr>
              <w:widowControl w:val="0"/>
              <w:spacing w:line="276" w:lineRule="auto"/>
            </w:pPr>
            <w:r>
              <w:rPr>
                <w:sz w:val="18"/>
                <w:szCs w:val="18"/>
              </w:rPr>
              <w:t>1990</w:t>
            </w: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4050</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1950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1354.1</w:t>
            </w:r>
          </w:p>
        </w:tc>
        <w:tc>
          <w:tcPr>
            <w:tcW w:w="2405" w:type="dxa"/>
            <w:shd w:val="clear" w:color="auto" w:fill="D9D9D9"/>
            <w:tcMar>
              <w:top w:w="100" w:type="dxa"/>
              <w:left w:w="100" w:type="dxa"/>
              <w:bottom w:w="100" w:type="dxa"/>
              <w:right w:w="100" w:type="dxa"/>
            </w:tcMar>
          </w:tcPr>
          <w:p w:rsidR="009C25CF" w:rsidRDefault="009C25CF">
            <w:pPr>
              <w:widowControl w:val="0"/>
              <w:spacing w:line="276" w:lineRule="auto"/>
            </w:pP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4059</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2000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1417.4</w:t>
            </w:r>
          </w:p>
        </w:tc>
        <w:tc>
          <w:tcPr>
            <w:tcW w:w="2405" w:type="dxa"/>
            <w:tcMar>
              <w:top w:w="100" w:type="dxa"/>
              <w:left w:w="100" w:type="dxa"/>
              <w:bottom w:w="100" w:type="dxa"/>
              <w:right w:w="100" w:type="dxa"/>
            </w:tcMar>
          </w:tcPr>
          <w:p w:rsidR="009C25CF" w:rsidRDefault="00FC3F5B">
            <w:pPr>
              <w:widowControl w:val="0"/>
              <w:spacing w:line="276" w:lineRule="auto"/>
            </w:pPr>
            <w:r>
              <w:rPr>
                <w:sz w:val="18"/>
                <w:szCs w:val="18"/>
              </w:rPr>
              <w:t>2025</w:t>
            </w: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4129</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2050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1480.5</w:t>
            </w:r>
          </w:p>
        </w:tc>
        <w:tc>
          <w:tcPr>
            <w:tcW w:w="240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2035</w:t>
            </w: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4220</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2100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1548.1</w:t>
            </w:r>
          </w:p>
        </w:tc>
        <w:tc>
          <w:tcPr>
            <w:tcW w:w="2405" w:type="dxa"/>
            <w:tcMar>
              <w:top w:w="100" w:type="dxa"/>
              <w:left w:w="100" w:type="dxa"/>
              <w:bottom w:w="100" w:type="dxa"/>
              <w:right w:w="100" w:type="dxa"/>
            </w:tcMar>
          </w:tcPr>
          <w:p w:rsidR="009C25CF" w:rsidRDefault="00FC3F5B">
            <w:pPr>
              <w:widowControl w:val="0"/>
              <w:spacing w:line="276" w:lineRule="auto"/>
            </w:pPr>
            <w:r>
              <w:rPr>
                <w:sz w:val="18"/>
                <w:szCs w:val="18"/>
              </w:rPr>
              <w:t>2047</w:t>
            </w: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4296</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2150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1654.8</w:t>
            </w:r>
          </w:p>
        </w:tc>
        <w:tc>
          <w:tcPr>
            <w:tcW w:w="240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2056</w:t>
            </w: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4357</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2200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1669.7</w:t>
            </w:r>
          </w:p>
        </w:tc>
        <w:tc>
          <w:tcPr>
            <w:tcW w:w="2405" w:type="dxa"/>
            <w:tcMar>
              <w:top w:w="100" w:type="dxa"/>
              <w:left w:w="100" w:type="dxa"/>
              <w:bottom w:w="100" w:type="dxa"/>
              <w:right w:w="100" w:type="dxa"/>
            </w:tcMar>
          </w:tcPr>
          <w:p w:rsidR="009C25CF" w:rsidRDefault="00FC3F5B">
            <w:pPr>
              <w:widowControl w:val="0"/>
              <w:spacing w:line="276" w:lineRule="auto"/>
            </w:pPr>
            <w:r>
              <w:rPr>
                <w:sz w:val="18"/>
                <w:szCs w:val="18"/>
              </w:rPr>
              <w:t>2062</w:t>
            </w: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4472</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2250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1744.7</w:t>
            </w:r>
          </w:p>
        </w:tc>
        <w:tc>
          <w:tcPr>
            <w:tcW w:w="240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2072</w:t>
            </w:r>
          </w:p>
        </w:tc>
      </w:tr>
      <w:tr w:rsidR="009C25CF">
        <w:tc>
          <w:tcPr>
            <w:tcW w:w="1790" w:type="dxa"/>
            <w:tcMar>
              <w:top w:w="100" w:type="dxa"/>
              <w:left w:w="100" w:type="dxa"/>
              <w:bottom w:w="100" w:type="dxa"/>
              <w:right w:w="100" w:type="dxa"/>
            </w:tcMar>
          </w:tcPr>
          <w:p w:rsidR="009C25CF" w:rsidRDefault="00FC3F5B">
            <w:pPr>
              <w:widowControl w:val="0"/>
              <w:spacing w:line="276" w:lineRule="auto"/>
            </w:pPr>
            <w:r>
              <w:rPr>
                <w:sz w:val="18"/>
                <w:szCs w:val="18"/>
              </w:rPr>
              <w:t>4565</w:t>
            </w:r>
          </w:p>
        </w:tc>
        <w:tc>
          <w:tcPr>
            <w:tcW w:w="1775" w:type="dxa"/>
            <w:tcMar>
              <w:top w:w="100" w:type="dxa"/>
              <w:left w:w="100" w:type="dxa"/>
              <w:bottom w:w="100" w:type="dxa"/>
              <w:right w:w="100" w:type="dxa"/>
            </w:tcMar>
          </w:tcPr>
          <w:p w:rsidR="009C25CF" w:rsidRDefault="00FC3F5B">
            <w:pPr>
              <w:widowControl w:val="0"/>
              <w:spacing w:line="276" w:lineRule="auto"/>
            </w:pPr>
            <w:r>
              <w:rPr>
                <w:sz w:val="18"/>
                <w:szCs w:val="18"/>
              </w:rPr>
              <w:t>2300</w:t>
            </w:r>
          </w:p>
        </w:tc>
        <w:tc>
          <w:tcPr>
            <w:tcW w:w="1685" w:type="dxa"/>
            <w:tcMar>
              <w:top w:w="100" w:type="dxa"/>
              <w:left w:w="100" w:type="dxa"/>
              <w:bottom w:w="100" w:type="dxa"/>
              <w:right w:w="100" w:type="dxa"/>
            </w:tcMar>
          </w:tcPr>
          <w:p w:rsidR="009C25CF" w:rsidRDefault="00FC3F5B">
            <w:pPr>
              <w:widowControl w:val="0"/>
              <w:spacing w:line="276" w:lineRule="auto"/>
            </w:pPr>
            <w:r>
              <w:rPr>
                <w:sz w:val="18"/>
                <w:szCs w:val="18"/>
              </w:rPr>
              <w:t>1806.4</w:t>
            </w:r>
          </w:p>
        </w:tc>
        <w:tc>
          <w:tcPr>
            <w:tcW w:w="2405" w:type="dxa"/>
            <w:tcMar>
              <w:top w:w="100" w:type="dxa"/>
              <w:left w:w="100" w:type="dxa"/>
              <w:bottom w:w="100" w:type="dxa"/>
              <w:right w:w="100" w:type="dxa"/>
            </w:tcMar>
          </w:tcPr>
          <w:p w:rsidR="009C25CF" w:rsidRDefault="00FC3F5B">
            <w:pPr>
              <w:widowControl w:val="0"/>
              <w:spacing w:line="276" w:lineRule="auto"/>
            </w:pPr>
            <w:r>
              <w:rPr>
                <w:sz w:val="18"/>
                <w:szCs w:val="18"/>
              </w:rPr>
              <w:t>2081</w:t>
            </w:r>
          </w:p>
        </w:tc>
      </w:tr>
      <w:tr w:rsidR="009C25CF">
        <w:tc>
          <w:tcPr>
            <w:tcW w:w="1790"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4636</w:t>
            </w:r>
          </w:p>
        </w:tc>
        <w:tc>
          <w:tcPr>
            <w:tcW w:w="177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2350</w:t>
            </w:r>
          </w:p>
        </w:tc>
        <w:tc>
          <w:tcPr>
            <w:tcW w:w="168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1879.5</w:t>
            </w:r>
          </w:p>
        </w:tc>
        <w:tc>
          <w:tcPr>
            <w:tcW w:w="2405" w:type="dxa"/>
            <w:shd w:val="clear" w:color="auto" w:fill="D9D9D9"/>
            <w:tcMar>
              <w:top w:w="100" w:type="dxa"/>
              <w:left w:w="100" w:type="dxa"/>
              <w:bottom w:w="100" w:type="dxa"/>
              <w:right w:w="100" w:type="dxa"/>
            </w:tcMar>
          </w:tcPr>
          <w:p w:rsidR="009C25CF" w:rsidRDefault="00FC3F5B">
            <w:pPr>
              <w:widowControl w:val="0"/>
              <w:spacing w:line="276" w:lineRule="auto"/>
            </w:pPr>
            <w:r>
              <w:rPr>
                <w:sz w:val="18"/>
                <w:szCs w:val="18"/>
                <w:shd w:val="clear" w:color="auto" w:fill="D9D9D9"/>
              </w:rPr>
              <w:t>2090</w:t>
            </w:r>
          </w:p>
        </w:tc>
      </w:tr>
      <w:tr w:rsidR="009C25CF">
        <w:tc>
          <w:tcPr>
            <w:tcW w:w="1790" w:type="dxa"/>
            <w:tcBorders>
              <w:bottom w:val="single" w:sz="4" w:space="0" w:color="000000"/>
            </w:tcBorders>
            <w:tcMar>
              <w:top w:w="100" w:type="dxa"/>
              <w:left w:w="100" w:type="dxa"/>
              <w:bottom w:w="100" w:type="dxa"/>
              <w:right w:w="100" w:type="dxa"/>
            </w:tcMar>
          </w:tcPr>
          <w:p w:rsidR="009C25CF" w:rsidRDefault="00FC3F5B">
            <w:pPr>
              <w:widowControl w:val="0"/>
              <w:spacing w:line="276" w:lineRule="auto"/>
            </w:pPr>
            <w:r>
              <w:rPr>
                <w:sz w:val="18"/>
                <w:szCs w:val="18"/>
              </w:rPr>
              <w:lastRenderedPageBreak/>
              <w:t>4755</w:t>
            </w:r>
          </w:p>
        </w:tc>
        <w:tc>
          <w:tcPr>
            <w:tcW w:w="1775" w:type="dxa"/>
            <w:tcBorders>
              <w:bottom w:val="single" w:sz="4" w:space="0" w:color="000000"/>
            </w:tcBorders>
            <w:tcMar>
              <w:top w:w="100" w:type="dxa"/>
              <w:left w:w="100" w:type="dxa"/>
              <w:bottom w:w="100" w:type="dxa"/>
              <w:right w:w="100" w:type="dxa"/>
            </w:tcMar>
          </w:tcPr>
          <w:p w:rsidR="009C25CF" w:rsidRDefault="00FC3F5B">
            <w:pPr>
              <w:widowControl w:val="0"/>
              <w:spacing w:line="276" w:lineRule="auto"/>
            </w:pPr>
            <w:r>
              <w:rPr>
                <w:sz w:val="18"/>
                <w:szCs w:val="18"/>
              </w:rPr>
              <w:t>2400</w:t>
            </w:r>
          </w:p>
        </w:tc>
        <w:tc>
          <w:tcPr>
            <w:tcW w:w="1685" w:type="dxa"/>
            <w:tcBorders>
              <w:bottom w:val="single" w:sz="4" w:space="0" w:color="000000"/>
            </w:tcBorders>
            <w:tcMar>
              <w:top w:w="100" w:type="dxa"/>
              <w:left w:w="100" w:type="dxa"/>
              <w:bottom w:w="100" w:type="dxa"/>
              <w:right w:w="100" w:type="dxa"/>
            </w:tcMar>
          </w:tcPr>
          <w:p w:rsidR="009C25CF" w:rsidRDefault="00FC3F5B">
            <w:pPr>
              <w:widowControl w:val="0"/>
              <w:spacing w:line="276" w:lineRule="auto"/>
            </w:pPr>
            <w:r>
              <w:rPr>
                <w:sz w:val="18"/>
                <w:szCs w:val="18"/>
              </w:rPr>
              <w:t>1947.8</w:t>
            </w:r>
          </w:p>
        </w:tc>
        <w:tc>
          <w:tcPr>
            <w:tcW w:w="2405" w:type="dxa"/>
            <w:tcBorders>
              <w:bottom w:val="single" w:sz="4" w:space="0" w:color="000000"/>
            </w:tcBorders>
            <w:tcMar>
              <w:top w:w="100" w:type="dxa"/>
              <w:left w:w="100" w:type="dxa"/>
              <w:bottom w:w="100" w:type="dxa"/>
              <w:right w:w="100" w:type="dxa"/>
            </w:tcMar>
          </w:tcPr>
          <w:p w:rsidR="009C25CF" w:rsidRDefault="00FC3F5B">
            <w:pPr>
              <w:widowControl w:val="0"/>
              <w:spacing w:line="276" w:lineRule="auto"/>
            </w:pPr>
            <w:r>
              <w:rPr>
                <w:sz w:val="18"/>
                <w:szCs w:val="18"/>
              </w:rPr>
              <w:t>2113</w:t>
            </w:r>
          </w:p>
        </w:tc>
      </w:tr>
    </w:tbl>
    <w:p w:rsidR="009C25CF" w:rsidRDefault="009C25CF">
      <w:pPr>
        <w:ind w:left="990" w:hanging="990"/>
      </w:pPr>
      <w:bookmarkStart w:id="65" w:name="_qlahwozcunko" w:colFirst="0" w:colLast="0"/>
      <w:bookmarkEnd w:id="65"/>
    </w:p>
    <w:p w:rsidR="009C25CF" w:rsidRDefault="00FC3F5B">
      <w:pPr>
        <w:ind w:left="990" w:hanging="990"/>
      </w:pPr>
      <w:bookmarkStart w:id="66" w:name="_63a4hnvuihdf" w:colFirst="0" w:colLast="0"/>
      <w:bookmarkEnd w:id="66"/>
      <w:r>
        <w:rPr>
          <w:sz w:val="36"/>
          <w:szCs w:val="36"/>
        </w:rPr>
        <w:t>3ohm resistor data</w:t>
      </w:r>
    </w:p>
    <w:p w:rsidR="009C25CF" w:rsidRDefault="00FC3F5B">
      <w:pPr>
        <w:ind w:left="990" w:hanging="990"/>
      </w:pPr>
      <w:bookmarkStart w:id="67" w:name="_lv2nv6sc9les" w:colFirst="0" w:colLast="0"/>
      <w:bookmarkEnd w:id="67"/>
      <w:r>
        <w:t xml:space="preserve">Table 4.1 : Input voltage, ideal output current, </w:t>
      </w:r>
      <w:proofErr w:type="spellStart"/>
      <w:r>
        <w:t>measrued</w:t>
      </w:r>
      <w:proofErr w:type="spellEnd"/>
      <w:r>
        <w:t xml:space="preserve"> output current and power measurements. </w:t>
      </w:r>
    </w:p>
    <w:p w:rsidR="009C25CF" w:rsidRDefault="009C25CF">
      <w:pPr>
        <w:ind w:left="990" w:hanging="990"/>
      </w:pPr>
      <w:bookmarkStart w:id="68" w:name="_xxlbrxxylsj4" w:colFirst="0" w:colLast="0"/>
      <w:bookmarkEnd w:id="68"/>
    </w:p>
    <w:tbl>
      <w:tblPr>
        <w:tblStyle w:val="a0"/>
        <w:tblW w:w="8370"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2"/>
        <w:gridCol w:w="2092"/>
        <w:gridCol w:w="2093"/>
        <w:gridCol w:w="2093"/>
      </w:tblGrid>
      <w:tr w:rsidR="009C25CF">
        <w:tc>
          <w:tcPr>
            <w:tcW w:w="2092" w:type="dxa"/>
            <w:tcMar>
              <w:top w:w="100" w:type="dxa"/>
              <w:left w:w="100" w:type="dxa"/>
              <w:bottom w:w="100" w:type="dxa"/>
              <w:right w:w="100" w:type="dxa"/>
            </w:tcMar>
          </w:tcPr>
          <w:p w:rsidR="009C25CF" w:rsidRDefault="00FC3F5B">
            <w:pPr>
              <w:widowControl w:val="0"/>
            </w:pPr>
            <w:r>
              <w:t>Vin (V)</w:t>
            </w:r>
          </w:p>
        </w:tc>
        <w:tc>
          <w:tcPr>
            <w:tcW w:w="2092" w:type="dxa"/>
            <w:tcMar>
              <w:top w:w="100" w:type="dxa"/>
              <w:left w:w="100" w:type="dxa"/>
              <w:bottom w:w="100" w:type="dxa"/>
              <w:right w:w="100" w:type="dxa"/>
            </w:tcMar>
          </w:tcPr>
          <w:p w:rsidR="009C25CF" w:rsidRDefault="00FC3F5B">
            <w:pPr>
              <w:widowControl w:val="0"/>
            </w:pPr>
            <w:r>
              <w:t>calculated current(A)</w:t>
            </w:r>
          </w:p>
        </w:tc>
        <w:tc>
          <w:tcPr>
            <w:tcW w:w="2092" w:type="dxa"/>
            <w:tcMar>
              <w:top w:w="100" w:type="dxa"/>
              <w:left w:w="100" w:type="dxa"/>
              <w:bottom w:w="100" w:type="dxa"/>
              <w:right w:w="100" w:type="dxa"/>
            </w:tcMar>
          </w:tcPr>
          <w:p w:rsidR="009C25CF" w:rsidRDefault="00FC3F5B">
            <w:pPr>
              <w:widowControl w:val="0"/>
            </w:pPr>
            <w:r>
              <w:t>I (A)</w:t>
            </w:r>
          </w:p>
        </w:tc>
        <w:tc>
          <w:tcPr>
            <w:tcW w:w="2092" w:type="dxa"/>
            <w:tcMar>
              <w:top w:w="100" w:type="dxa"/>
              <w:left w:w="100" w:type="dxa"/>
              <w:bottom w:w="100" w:type="dxa"/>
              <w:right w:w="100" w:type="dxa"/>
            </w:tcMar>
          </w:tcPr>
          <w:p w:rsidR="009C25CF" w:rsidRDefault="00FC3F5B">
            <w:pPr>
              <w:widowControl w:val="0"/>
            </w:pPr>
            <w:r>
              <w:t>Power(W)</w:t>
            </w:r>
          </w:p>
        </w:tc>
      </w:tr>
      <w:tr w:rsidR="009C25CF">
        <w:tc>
          <w:tcPr>
            <w:tcW w:w="2092" w:type="dxa"/>
            <w:tcMar>
              <w:top w:w="100" w:type="dxa"/>
              <w:left w:w="100" w:type="dxa"/>
              <w:bottom w:w="100" w:type="dxa"/>
              <w:right w:w="100" w:type="dxa"/>
            </w:tcMar>
          </w:tcPr>
          <w:p w:rsidR="009C25CF" w:rsidRDefault="00FC3F5B">
            <w:pPr>
              <w:widowControl w:val="0"/>
            </w:pPr>
            <w:r>
              <w:t>0.5</w:t>
            </w:r>
          </w:p>
        </w:tc>
        <w:tc>
          <w:tcPr>
            <w:tcW w:w="2092" w:type="dxa"/>
            <w:tcMar>
              <w:top w:w="100" w:type="dxa"/>
              <w:left w:w="100" w:type="dxa"/>
              <w:bottom w:w="100" w:type="dxa"/>
              <w:right w:w="100" w:type="dxa"/>
            </w:tcMar>
          </w:tcPr>
          <w:p w:rsidR="009C25CF" w:rsidRDefault="00FC3F5B">
            <w:pPr>
              <w:widowControl w:val="0"/>
            </w:pPr>
            <w:r>
              <w:t>0.166666667</w:t>
            </w:r>
          </w:p>
        </w:tc>
        <w:tc>
          <w:tcPr>
            <w:tcW w:w="2092" w:type="dxa"/>
            <w:tcMar>
              <w:top w:w="100" w:type="dxa"/>
              <w:left w:w="100" w:type="dxa"/>
              <w:bottom w:w="100" w:type="dxa"/>
              <w:right w:w="100" w:type="dxa"/>
            </w:tcMar>
          </w:tcPr>
          <w:p w:rsidR="009C25CF" w:rsidRDefault="00FC3F5B">
            <w:pPr>
              <w:widowControl w:val="0"/>
            </w:pPr>
            <w:r>
              <w:t>0.156</w:t>
            </w:r>
          </w:p>
        </w:tc>
        <w:tc>
          <w:tcPr>
            <w:tcW w:w="2092" w:type="dxa"/>
            <w:tcMar>
              <w:top w:w="100" w:type="dxa"/>
              <w:left w:w="100" w:type="dxa"/>
              <w:bottom w:w="100" w:type="dxa"/>
              <w:right w:w="100" w:type="dxa"/>
            </w:tcMar>
          </w:tcPr>
          <w:p w:rsidR="009C25CF" w:rsidRDefault="00FC3F5B">
            <w:pPr>
              <w:widowControl w:val="0"/>
            </w:pPr>
            <w:r>
              <w:t>156u</w:t>
            </w:r>
          </w:p>
        </w:tc>
      </w:tr>
      <w:tr w:rsidR="009C25CF">
        <w:tc>
          <w:tcPr>
            <w:tcW w:w="2092" w:type="dxa"/>
            <w:tcMar>
              <w:top w:w="100" w:type="dxa"/>
              <w:left w:w="100" w:type="dxa"/>
              <w:bottom w:w="100" w:type="dxa"/>
              <w:right w:w="100" w:type="dxa"/>
            </w:tcMar>
          </w:tcPr>
          <w:p w:rsidR="009C25CF" w:rsidRDefault="00FC3F5B">
            <w:pPr>
              <w:widowControl w:val="0"/>
            </w:pPr>
            <w:r>
              <w:t>1</w:t>
            </w:r>
          </w:p>
        </w:tc>
        <w:tc>
          <w:tcPr>
            <w:tcW w:w="2092" w:type="dxa"/>
            <w:tcMar>
              <w:top w:w="100" w:type="dxa"/>
              <w:left w:w="100" w:type="dxa"/>
              <w:bottom w:w="100" w:type="dxa"/>
              <w:right w:w="100" w:type="dxa"/>
            </w:tcMar>
          </w:tcPr>
          <w:p w:rsidR="009C25CF" w:rsidRDefault="00FC3F5B">
            <w:pPr>
              <w:widowControl w:val="0"/>
            </w:pPr>
            <w:r>
              <w:t>0.333333333</w:t>
            </w:r>
          </w:p>
        </w:tc>
        <w:tc>
          <w:tcPr>
            <w:tcW w:w="2092" w:type="dxa"/>
            <w:tcMar>
              <w:top w:w="100" w:type="dxa"/>
              <w:left w:w="100" w:type="dxa"/>
              <w:bottom w:w="100" w:type="dxa"/>
              <w:right w:w="100" w:type="dxa"/>
            </w:tcMar>
          </w:tcPr>
          <w:p w:rsidR="009C25CF" w:rsidRDefault="00FC3F5B">
            <w:pPr>
              <w:widowControl w:val="0"/>
            </w:pPr>
            <w:r>
              <w:t>0.31</w:t>
            </w:r>
          </w:p>
        </w:tc>
        <w:tc>
          <w:tcPr>
            <w:tcW w:w="2092" w:type="dxa"/>
            <w:tcMar>
              <w:top w:w="100" w:type="dxa"/>
              <w:left w:w="100" w:type="dxa"/>
              <w:bottom w:w="100" w:type="dxa"/>
              <w:right w:w="100" w:type="dxa"/>
            </w:tcMar>
          </w:tcPr>
          <w:p w:rsidR="009C25CF" w:rsidRDefault="00FC3F5B">
            <w:pPr>
              <w:widowControl w:val="0"/>
            </w:pPr>
            <w:r>
              <w:t>421u</w:t>
            </w:r>
          </w:p>
        </w:tc>
      </w:tr>
      <w:tr w:rsidR="009C25CF">
        <w:tc>
          <w:tcPr>
            <w:tcW w:w="2092" w:type="dxa"/>
            <w:tcMar>
              <w:top w:w="100" w:type="dxa"/>
              <w:left w:w="100" w:type="dxa"/>
              <w:bottom w:w="100" w:type="dxa"/>
              <w:right w:w="100" w:type="dxa"/>
            </w:tcMar>
          </w:tcPr>
          <w:p w:rsidR="009C25CF" w:rsidRDefault="00FC3F5B">
            <w:pPr>
              <w:widowControl w:val="0"/>
            </w:pPr>
            <w:r>
              <w:t>1.5</w:t>
            </w:r>
          </w:p>
        </w:tc>
        <w:tc>
          <w:tcPr>
            <w:tcW w:w="2092" w:type="dxa"/>
            <w:tcMar>
              <w:top w:w="100" w:type="dxa"/>
              <w:left w:w="100" w:type="dxa"/>
              <w:bottom w:w="100" w:type="dxa"/>
              <w:right w:w="100" w:type="dxa"/>
            </w:tcMar>
          </w:tcPr>
          <w:p w:rsidR="009C25CF" w:rsidRDefault="00FC3F5B">
            <w:pPr>
              <w:widowControl w:val="0"/>
            </w:pPr>
            <w:r>
              <w:t>0.5</w:t>
            </w:r>
          </w:p>
        </w:tc>
        <w:tc>
          <w:tcPr>
            <w:tcW w:w="2092" w:type="dxa"/>
            <w:tcMar>
              <w:top w:w="100" w:type="dxa"/>
              <w:left w:w="100" w:type="dxa"/>
              <w:bottom w:w="100" w:type="dxa"/>
              <w:right w:w="100" w:type="dxa"/>
            </w:tcMar>
          </w:tcPr>
          <w:p w:rsidR="009C25CF" w:rsidRDefault="00FC3F5B">
            <w:pPr>
              <w:widowControl w:val="0"/>
            </w:pPr>
            <w:r>
              <w:t>0.466</w:t>
            </w:r>
          </w:p>
        </w:tc>
        <w:tc>
          <w:tcPr>
            <w:tcW w:w="2092" w:type="dxa"/>
            <w:tcMar>
              <w:top w:w="100" w:type="dxa"/>
              <w:left w:w="100" w:type="dxa"/>
              <w:bottom w:w="100" w:type="dxa"/>
              <w:right w:w="100" w:type="dxa"/>
            </w:tcMar>
          </w:tcPr>
          <w:p w:rsidR="009C25CF" w:rsidRDefault="00FC3F5B">
            <w:pPr>
              <w:widowControl w:val="0"/>
            </w:pPr>
            <w:r>
              <w:t>839u</w:t>
            </w:r>
          </w:p>
        </w:tc>
      </w:tr>
      <w:tr w:rsidR="009C25CF">
        <w:tc>
          <w:tcPr>
            <w:tcW w:w="2092" w:type="dxa"/>
            <w:tcMar>
              <w:top w:w="100" w:type="dxa"/>
              <w:left w:w="100" w:type="dxa"/>
              <w:bottom w:w="100" w:type="dxa"/>
              <w:right w:w="100" w:type="dxa"/>
            </w:tcMar>
          </w:tcPr>
          <w:p w:rsidR="009C25CF" w:rsidRDefault="00FC3F5B">
            <w:pPr>
              <w:widowControl w:val="0"/>
            </w:pPr>
            <w:r>
              <w:t>2</w:t>
            </w:r>
          </w:p>
        </w:tc>
        <w:tc>
          <w:tcPr>
            <w:tcW w:w="2092" w:type="dxa"/>
            <w:tcMar>
              <w:top w:w="100" w:type="dxa"/>
              <w:left w:w="100" w:type="dxa"/>
              <w:bottom w:w="100" w:type="dxa"/>
              <w:right w:w="100" w:type="dxa"/>
            </w:tcMar>
          </w:tcPr>
          <w:p w:rsidR="009C25CF" w:rsidRDefault="00FC3F5B">
            <w:pPr>
              <w:widowControl w:val="0"/>
            </w:pPr>
            <w:r>
              <w:t>0.666666667</w:t>
            </w:r>
          </w:p>
        </w:tc>
        <w:tc>
          <w:tcPr>
            <w:tcW w:w="2092" w:type="dxa"/>
            <w:tcMar>
              <w:top w:w="100" w:type="dxa"/>
              <w:left w:w="100" w:type="dxa"/>
              <w:bottom w:w="100" w:type="dxa"/>
              <w:right w:w="100" w:type="dxa"/>
            </w:tcMar>
          </w:tcPr>
          <w:p w:rsidR="009C25CF" w:rsidRDefault="00FC3F5B">
            <w:pPr>
              <w:widowControl w:val="0"/>
            </w:pPr>
            <w:r>
              <w:t>0.618</w:t>
            </w:r>
          </w:p>
        </w:tc>
        <w:tc>
          <w:tcPr>
            <w:tcW w:w="2092" w:type="dxa"/>
            <w:tcMar>
              <w:top w:w="100" w:type="dxa"/>
              <w:left w:w="100" w:type="dxa"/>
              <w:bottom w:w="100" w:type="dxa"/>
              <w:right w:w="100" w:type="dxa"/>
            </w:tcMar>
          </w:tcPr>
          <w:p w:rsidR="009C25CF" w:rsidRDefault="00FC3F5B">
            <w:pPr>
              <w:widowControl w:val="0"/>
            </w:pPr>
            <w:r>
              <w:t>1.584m</w:t>
            </w:r>
          </w:p>
        </w:tc>
      </w:tr>
      <w:tr w:rsidR="009C25CF">
        <w:tc>
          <w:tcPr>
            <w:tcW w:w="2092" w:type="dxa"/>
            <w:tcMar>
              <w:top w:w="100" w:type="dxa"/>
              <w:left w:w="100" w:type="dxa"/>
              <w:bottom w:w="100" w:type="dxa"/>
              <w:right w:w="100" w:type="dxa"/>
            </w:tcMar>
          </w:tcPr>
          <w:p w:rsidR="009C25CF" w:rsidRDefault="00FC3F5B">
            <w:pPr>
              <w:widowControl w:val="0"/>
            </w:pPr>
            <w:r>
              <w:t>2.5</w:t>
            </w:r>
          </w:p>
        </w:tc>
        <w:tc>
          <w:tcPr>
            <w:tcW w:w="2092" w:type="dxa"/>
            <w:tcMar>
              <w:top w:w="100" w:type="dxa"/>
              <w:left w:w="100" w:type="dxa"/>
              <w:bottom w:w="100" w:type="dxa"/>
              <w:right w:w="100" w:type="dxa"/>
            </w:tcMar>
          </w:tcPr>
          <w:p w:rsidR="009C25CF" w:rsidRDefault="00FC3F5B">
            <w:pPr>
              <w:widowControl w:val="0"/>
            </w:pPr>
            <w:r>
              <w:t>0.833333333</w:t>
            </w:r>
          </w:p>
        </w:tc>
        <w:tc>
          <w:tcPr>
            <w:tcW w:w="2092" w:type="dxa"/>
            <w:tcMar>
              <w:top w:w="100" w:type="dxa"/>
              <w:left w:w="100" w:type="dxa"/>
              <w:bottom w:w="100" w:type="dxa"/>
              <w:right w:w="100" w:type="dxa"/>
            </w:tcMar>
          </w:tcPr>
          <w:p w:rsidR="009C25CF" w:rsidRDefault="00FC3F5B">
            <w:pPr>
              <w:widowControl w:val="0"/>
            </w:pPr>
            <w:r>
              <w:t>0.771</w:t>
            </w:r>
          </w:p>
        </w:tc>
        <w:tc>
          <w:tcPr>
            <w:tcW w:w="2092" w:type="dxa"/>
            <w:tcMar>
              <w:top w:w="100" w:type="dxa"/>
              <w:left w:w="100" w:type="dxa"/>
              <w:bottom w:w="100" w:type="dxa"/>
              <w:right w:w="100" w:type="dxa"/>
            </w:tcMar>
          </w:tcPr>
          <w:p w:rsidR="009C25CF" w:rsidRDefault="00FC3F5B">
            <w:pPr>
              <w:widowControl w:val="0"/>
            </w:pPr>
            <w:r>
              <w:t>3.28m</w:t>
            </w:r>
          </w:p>
        </w:tc>
      </w:tr>
      <w:tr w:rsidR="009C25CF">
        <w:tc>
          <w:tcPr>
            <w:tcW w:w="2092" w:type="dxa"/>
            <w:tcMar>
              <w:top w:w="100" w:type="dxa"/>
              <w:left w:w="100" w:type="dxa"/>
              <w:bottom w:w="100" w:type="dxa"/>
              <w:right w:w="100" w:type="dxa"/>
            </w:tcMar>
          </w:tcPr>
          <w:p w:rsidR="009C25CF" w:rsidRDefault="00FC3F5B">
            <w:pPr>
              <w:widowControl w:val="0"/>
            </w:pPr>
            <w:r>
              <w:t>3</w:t>
            </w:r>
          </w:p>
        </w:tc>
        <w:tc>
          <w:tcPr>
            <w:tcW w:w="2092" w:type="dxa"/>
            <w:tcMar>
              <w:top w:w="100" w:type="dxa"/>
              <w:left w:w="100" w:type="dxa"/>
              <w:bottom w:w="100" w:type="dxa"/>
              <w:right w:w="100" w:type="dxa"/>
            </w:tcMar>
          </w:tcPr>
          <w:p w:rsidR="009C25CF" w:rsidRDefault="00FC3F5B">
            <w:pPr>
              <w:widowControl w:val="0"/>
            </w:pPr>
            <w:r>
              <w:t>1</w:t>
            </w:r>
          </w:p>
        </w:tc>
        <w:tc>
          <w:tcPr>
            <w:tcW w:w="2092" w:type="dxa"/>
            <w:tcMar>
              <w:top w:w="100" w:type="dxa"/>
              <w:left w:w="100" w:type="dxa"/>
              <w:bottom w:w="100" w:type="dxa"/>
              <w:right w:w="100" w:type="dxa"/>
            </w:tcMar>
          </w:tcPr>
          <w:p w:rsidR="009C25CF" w:rsidRDefault="00FC3F5B">
            <w:pPr>
              <w:widowControl w:val="0"/>
            </w:pPr>
            <w:r>
              <w:t>0.925</w:t>
            </w:r>
          </w:p>
        </w:tc>
        <w:tc>
          <w:tcPr>
            <w:tcW w:w="2092" w:type="dxa"/>
            <w:tcMar>
              <w:top w:w="100" w:type="dxa"/>
              <w:left w:w="100" w:type="dxa"/>
              <w:bottom w:w="100" w:type="dxa"/>
              <w:right w:w="100" w:type="dxa"/>
            </w:tcMar>
          </w:tcPr>
          <w:p w:rsidR="009C25CF" w:rsidRDefault="00FC3F5B">
            <w:pPr>
              <w:widowControl w:val="0"/>
            </w:pPr>
            <w:r>
              <w:t>82.4m</w:t>
            </w:r>
          </w:p>
        </w:tc>
      </w:tr>
      <w:tr w:rsidR="009C25CF">
        <w:tc>
          <w:tcPr>
            <w:tcW w:w="2092" w:type="dxa"/>
            <w:tcMar>
              <w:top w:w="100" w:type="dxa"/>
              <w:left w:w="100" w:type="dxa"/>
              <w:bottom w:w="100" w:type="dxa"/>
              <w:right w:w="100" w:type="dxa"/>
            </w:tcMar>
          </w:tcPr>
          <w:p w:rsidR="009C25CF" w:rsidRDefault="00FC3F5B">
            <w:pPr>
              <w:widowControl w:val="0"/>
            </w:pPr>
            <w:r>
              <w:t>3.5</w:t>
            </w:r>
          </w:p>
        </w:tc>
        <w:tc>
          <w:tcPr>
            <w:tcW w:w="2092" w:type="dxa"/>
            <w:tcMar>
              <w:top w:w="100" w:type="dxa"/>
              <w:left w:w="100" w:type="dxa"/>
              <w:bottom w:w="100" w:type="dxa"/>
              <w:right w:w="100" w:type="dxa"/>
            </w:tcMar>
          </w:tcPr>
          <w:p w:rsidR="009C25CF" w:rsidRDefault="00FC3F5B">
            <w:pPr>
              <w:widowControl w:val="0"/>
            </w:pPr>
            <w:r>
              <w:t>1.166666667</w:t>
            </w:r>
          </w:p>
        </w:tc>
        <w:tc>
          <w:tcPr>
            <w:tcW w:w="2092" w:type="dxa"/>
            <w:tcMar>
              <w:top w:w="100" w:type="dxa"/>
              <w:left w:w="100" w:type="dxa"/>
              <w:bottom w:w="100" w:type="dxa"/>
              <w:right w:w="100" w:type="dxa"/>
            </w:tcMar>
          </w:tcPr>
          <w:p w:rsidR="009C25CF" w:rsidRDefault="00FC3F5B">
            <w:pPr>
              <w:widowControl w:val="0"/>
            </w:pPr>
            <w:r>
              <w:t>1.077</w:t>
            </w:r>
          </w:p>
        </w:tc>
        <w:tc>
          <w:tcPr>
            <w:tcW w:w="2092" w:type="dxa"/>
            <w:tcMar>
              <w:top w:w="100" w:type="dxa"/>
              <w:left w:w="100" w:type="dxa"/>
              <w:bottom w:w="100" w:type="dxa"/>
              <w:right w:w="100" w:type="dxa"/>
            </w:tcMar>
          </w:tcPr>
          <w:p w:rsidR="009C25CF" w:rsidRDefault="00FC3F5B">
            <w:pPr>
              <w:widowControl w:val="0"/>
            </w:pPr>
            <w:r>
              <w:t>285m</w:t>
            </w:r>
          </w:p>
        </w:tc>
      </w:tr>
      <w:tr w:rsidR="009C25CF">
        <w:tc>
          <w:tcPr>
            <w:tcW w:w="2092" w:type="dxa"/>
            <w:tcMar>
              <w:top w:w="100" w:type="dxa"/>
              <w:left w:w="100" w:type="dxa"/>
              <w:bottom w:w="100" w:type="dxa"/>
              <w:right w:w="100" w:type="dxa"/>
            </w:tcMar>
          </w:tcPr>
          <w:p w:rsidR="009C25CF" w:rsidRDefault="00FC3F5B">
            <w:pPr>
              <w:widowControl w:val="0"/>
            </w:pPr>
            <w:r>
              <w:t>4</w:t>
            </w:r>
          </w:p>
        </w:tc>
        <w:tc>
          <w:tcPr>
            <w:tcW w:w="2092" w:type="dxa"/>
            <w:tcMar>
              <w:top w:w="100" w:type="dxa"/>
              <w:left w:w="100" w:type="dxa"/>
              <w:bottom w:w="100" w:type="dxa"/>
              <w:right w:w="100" w:type="dxa"/>
            </w:tcMar>
          </w:tcPr>
          <w:p w:rsidR="009C25CF" w:rsidRDefault="00FC3F5B">
            <w:pPr>
              <w:widowControl w:val="0"/>
            </w:pPr>
            <w:r>
              <w:t>1.333333333</w:t>
            </w:r>
          </w:p>
        </w:tc>
        <w:tc>
          <w:tcPr>
            <w:tcW w:w="2092" w:type="dxa"/>
            <w:tcMar>
              <w:top w:w="100" w:type="dxa"/>
              <w:left w:w="100" w:type="dxa"/>
              <w:bottom w:w="100" w:type="dxa"/>
              <w:right w:w="100" w:type="dxa"/>
            </w:tcMar>
          </w:tcPr>
          <w:p w:rsidR="009C25CF" w:rsidRDefault="00FC3F5B">
            <w:pPr>
              <w:widowControl w:val="0"/>
            </w:pPr>
            <w:r>
              <w:t>1.22</w:t>
            </w:r>
          </w:p>
        </w:tc>
        <w:tc>
          <w:tcPr>
            <w:tcW w:w="2092" w:type="dxa"/>
            <w:tcMar>
              <w:top w:w="100" w:type="dxa"/>
              <w:left w:w="100" w:type="dxa"/>
              <w:bottom w:w="100" w:type="dxa"/>
              <w:right w:w="100" w:type="dxa"/>
            </w:tcMar>
          </w:tcPr>
          <w:p w:rsidR="009C25CF" w:rsidRDefault="00FC3F5B">
            <w:pPr>
              <w:widowControl w:val="0"/>
            </w:pPr>
            <w:r>
              <w:t>484m</w:t>
            </w:r>
          </w:p>
        </w:tc>
      </w:tr>
      <w:tr w:rsidR="009C25CF">
        <w:tc>
          <w:tcPr>
            <w:tcW w:w="2092" w:type="dxa"/>
            <w:tcMar>
              <w:top w:w="100" w:type="dxa"/>
              <w:left w:w="100" w:type="dxa"/>
              <w:bottom w:w="100" w:type="dxa"/>
              <w:right w:w="100" w:type="dxa"/>
            </w:tcMar>
          </w:tcPr>
          <w:p w:rsidR="009C25CF" w:rsidRDefault="00FC3F5B">
            <w:pPr>
              <w:widowControl w:val="0"/>
            </w:pPr>
            <w:r>
              <w:t>4.5</w:t>
            </w:r>
          </w:p>
        </w:tc>
        <w:tc>
          <w:tcPr>
            <w:tcW w:w="2092" w:type="dxa"/>
            <w:tcMar>
              <w:top w:w="100" w:type="dxa"/>
              <w:left w:w="100" w:type="dxa"/>
              <w:bottom w:w="100" w:type="dxa"/>
              <w:right w:w="100" w:type="dxa"/>
            </w:tcMar>
          </w:tcPr>
          <w:p w:rsidR="009C25CF" w:rsidRDefault="00FC3F5B">
            <w:pPr>
              <w:widowControl w:val="0"/>
            </w:pPr>
            <w:r>
              <w:t>1.5</w:t>
            </w:r>
          </w:p>
        </w:tc>
        <w:tc>
          <w:tcPr>
            <w:tcW w:w="2092" w:type="dxa"/>
            <w:tcMar>
              <w:top w:w="100" w:type="dxa"/>
              <w:left w:w="100" w:type="dxa"/>
              <w:bottom w:w="100" w:type="dxa"/>
              <w:right w:w="100" w:type="dxa"/>
            </w:tcMar>
          </w:tcPr>
          <w:p w:rsidR="009C25CF" w:rsidRDefault="00FC3F5B">
            <w:pPr>
              <w:widowControl w:val="0"/>
            </w:pPr>
            <w:r>
              <w:t>1.377</w:t>
            </w:r>
          </w:p>
        </w:tc>
        <w:tc>
          <w:tcPr>
            <w:tcW w:w="2092" w:type="dxa"/>
            <w:tcMar>
              <w:top w:w="100" w:type="dxa"/>
              <w:left w:w="100" w:type="dxa"/>
              <w:bottom w:w="100" w:type="dxa"/>
              <w:right w:w="100" w:type="dxa"/>
            </w:tcMar>
          </w:tcPr>
          <w:p w:rsidR="009C25CF" w:rsidRDefault="00FC3F5B">
            <w:pPr>
              <w:widowControl w:val="0"/>
            </w:pPr>
            <w:r>
              <w:t>687m</w:t>
            </w:r>
          </w:p>
        </w:tc>
      </w:tr>
      <w:tr w:rsidR="009C25CF">
        <w:tc>
          <w:tcPr>
            <w:tcW w:w="2092" w:type="dxa"/>
            <w:tcMar>
              <w:top w:w="100" w:type="dxa"/>
              <w:left w:w="100" w:type="dxa"/>
              <w:bottom w:w="100" w:type="dxa"/>
              <w:right w:w="100" w:type="dxa"/>
            </w:tcMar>
          </w:tcPr>
          <w:p w:rsidR="009C25CF" w:rsidRDefault="00FC3F5B">
            <w:pPr>
              <w:widowControl w:val="0"/>
            </w:pPr>
            <w:r>
              <w:t>5</w:t>
            </w:r>
          </w:p>
        </w:tc>
        <w:tc>
          <w:tcPr>
            <w:tcW w:w="2092" w:type="dxa"/>
            <w:tcMar>
              <w:top w:w="100" w:type="dxa"/>
              <w:left w:w="100" w:type="dxa"/>
              <w:bottom w:w="100" w:type="dxa"/>
              <w:right w:w="100" w:type="dxa"/>
            </w:tcMar>
          </w:tcPr>
          <w:p w:rsidR="009C25CF" w:rsidRDefault="00FC3F5B">
            <w:pPr>
              <w:widowControl w:val="0"/>
            </w:pPr>
            <w:r>
              <w:t>1.666666667</w:t>
            </w:r>
          </w:p>
        </w:tc>
        <w:tc>
          <w:tcPr>
            <w:tcW w:w="2092" w:type="dxa"/>
            <w:tcMar>
              <w:top w:w="100" w:type="dxa"/>
              <w:left w:w="100" w:type="dxa"/>
              <w:bottom w:w="100" w:type="dxa"/>
              <w:right w:w="100" w:type="dxa"/>
            </w:tcMar>
          </w:tcPr>
          <w:p w:rsidR="009C25CF" w:rsidRDefault="00FC3F5B">
            <w:pPr>
              <w:widowControl w:val="0"/>
            </w:pPr>
            <w:r>
              <w:t>1.528</w:t>
            </w:r>
          </w:p>
        </w:tc>
        <w:tc>
          <w:tcPr>
            <w:tcW w:w="2092" w:type="dxa"/>
            <w:tcMar>
              <w:top w:w="100" w:type="dxa"/>
              <w:left w:w="100" w:type="dxa"/>
              <w:bottom w:w="100" w:type="dxa"/>
              <w:right w:w="100" w:type="dxa"/>
            </w:tcMar>
          </w:tcPr>
          <w:p w:rsidR="009C25CF" w:rsidRDefault="00FC3F5B">
            <w:pPr>
              <w:widowControl w:val="0"/>
            </w:pPr>
            <w:r>
              <w:t>0.888</w:t>
            </w:r>
          </w:p>
        </w:tc>
      </w:tr>
      <w:tr w:rsidR="009C25CF">
        <w:tc>
          <w:tcPr>
            <w:tcW w:w="2092" w:type="dxa"/>
            <w:tcMar>
              <w:top w:w="100" w:type="dxa"/>
              <w:left w:w="100" w:type="dxa"/>
              <w:bottom w:w="100" w:type="dxa"/>
              <w:right w:w="100" w:type="dxa"/>
            </w:tcMar>
          </w:tcPr>
          <w:p w:rsidR="009C25CF" w:rsidRDefault="00FC3F5B">
            <w:pPr>
              <w:widowControl w:val="0"/>
            </w:pPr>
            <w:r>
              <w:t>5.5</w:t>
            </w:r>
          </w:p>
        </w:tc>
        <w:tc>
          <w:tcPr>
            <w:tcW w:w="2092" w:type="dxa"/>
            <w:tcMar>
              <w:top w:w="100" w:type="dxa"/>
              <w:left w:w="100" w:type="dxa"/>
              <w:bottom w:w="100" w:type="dxa"/>
              <w:right w:w="100" w:type="dxa"/>
            </w:tcMar>
          </w:tcPr>
          <w:p w:rsidR="009C25CF" w:rsidRDefault="00FC3F5B">
            <w:pPr>
              <w:widowControl w:val="0"/>
            </w:pPr>
            <w:r>
              <w:t>1.833333333</w:t>
            </w:r>
          </w:p>
        </w:tc>
        <w:tc>
          <w:tcPr>
            <w:tcW w:w="2092" w:type="dxa"/>
            <w:tcMar>
              <w:top w:w="100" w:type="dxa"/>
              <w:left w:w="100" w:type="dxa"/>
              <w:bottom w:w="100" w:type="dxa"/>
              <w:right w:w="100" w:type="dxa"/>
            </w:tcMar>
          </w:tcPr>
          <w:p w:rsidR="009C25CF" w:rsidRDefault="00FC3F5B">
            <w:pPr>
              <w:widowControl w:val="0"/>
            </w:pPr>
            <w:r>
              <w:t>1.68</w:t>
            </w:r>
          </w:p>
        </w:tc>
        <w:tc>
          <w:tcPr>
            <w:tcW w:w="2092" w:type="dxa"/>
            <w:tcMar>
              <w:top w:w="100" w:type="dxa"/>
              <w:left w:w="100" w:type="dxa"/>
              <w:bottom w:w="100" w:type="dxa"/>
              <w:right w:w="100" w:type="dxa"/>
            </w:tcMar>
          </w:tcPr>
          <w:p w:rsidR="009C25CF" w:rsidRDefault="00FC3F5B">
            <w:pPr>
              <w:widowControl w:val="0"/>
            </w:pPr>
            <w:r>
              <w:t>1.08</w:t>
            </w:r>
          </w:p>
        </w:tc>
      </w:tr>
      <w:tr w:rsidR="009C25CF">
        <w:tc>
          <w:tcPr>
            <w:tcW w:w="2092" w:type="dxa"/>
            <w:tcMar>
              <w:top w:w="100" w:type="dxa"/>
              <w:left w:w="100" w:type="dxa"/>
              <w:bottom w:w="100" w:type="dxa"/>
              <w:right w:w="100" w:type="dxa"/>
            </w:tcMar>
          </w:tcPr>
          <w:p w:rsidR="009C25CF" w:rsidRDefault="00FC3F5B">
            <w:pPr>
              <w:widowControl w:val="0"/>
            </w:pPr>
            <w:r>
              <w:t>6</w:t>
            </w:r>
          </w:p>
        </w:tc>
        <w:tc>
          <w:tcPr>
            <w:tcW w:w="2092" w:type="dxa"/>
            <w:tcMar>
              <w:top w:w="100" w:type="dxa"/>
              <w:left w:w="100" w:type="dxa"/>
              <w:bottom w:w="100" w:type="dxa"/>
              <w:right w:w="100" w:type="dxa"/>
            </w:tcMar>
          </w:tcPr>
          <w:p w:rsidR="009C25CF" w:rsidRDefault="00FC3F5B">
            <w:pPr>
              <w:widowControl w:val="0"/>
            </w:pPr>
            <w:r>
              <w:t>2</w:t>
            </w:r>
          </w:p>
        </w:tc>
        <w:tc>
          <w:tcPr>
            <w:tcW w:w="2092" w:type="dxa"/>
            <w:tcMar>
              <w:top w:w="100" w:type="dxa"/>
              <w:left w:w="100" w:type="dxa"/>
              <w:bottom w:w="100" w:type="dxa"/>
              <w:right w:w="100" w:type="dxa"/>
            </w:tcMar>
          </w:tcPr>
          <w:p w:rsidR="009C25CF" w:rsidRDefault="00FC3F5B">
            <w:pPr>
              <w:widowControl w:val="0"/>
            </w:pPr>
            <w:r>
              <w:t>1.82</w:t>
            </w:r>
          </w:p>
        </w:tc>
        <w:tc>
          <w:tcPr>
            <w:tcW w:w="2092" w:type="dxa"/>
            <w:tcMar>
              <w:top w:w="100" w:type="dxa"/>
              <w:left w:w="100" w:type="dxa"/>
              <w:bottom w:w="100" w:type="dxa"/>
              <w:right w:w="100" w:type="dxa"/>
            </w:tcMar>
          </w:tcPr>
          <w:p w:rsidR="009C25CF" w:rsidRDefault="00FC3F5B">
            <w:pPr>
              <w:widowControl w:val="0"/>
            </w:pPr>
            <w:r>
              <w:t>1.277</w:t>
            </w:r>
          </w:p>
        </w:tc>
      </w:tr>
      <w:tr w:rsidR="009C25CF">
        <w:tc>
          <w:tcPr>
            <w:tcW w:w="2092" w:type="dxa"/>
            <w:tcMar>
              <w:top w:w="100" w:type="dxa"/>
              <w:left w:w="100" w:type="dxa"/>
              <w:bottom w:w="100" w:type="dxa"/>
              <w:right w:w="100" w:type="dxa"/>
            </w:tcMar>
          </w:tcPr>
          <w:p w:rsidR="009C25CF" w:rsidRDefault="00FC3F5B">
            <w:pPr>
              <w:widowControl w:val="0"/>
            </w:pPr>
            <w:r>
              <w:t>6.5</w:t>
            </w:r>
          </w:p>
        </w:tc>
        <w:tc>
          <w:tcPr>
            <w:tcW w:w="2092" w:type="dxa"/>
            <w:tcMar>
              <w:top w:w="100" w:type="dxa"/>
              <w:left w:w="100" w:type="dxa"/>
              <w:bottom w:w="100" w:type="dxa"/>
              <w:right w:w="100" w:type="dxa"/>
            </w:tcMar>
          </w:tcPr>
          <w:p w:rsidR="009C25CF" w:rsidRDefault="00FC3F5B">
            <w:pPr>
              <w:widowControl w:val="0"/>
            </w:pPr>
            <w:r>
              <w:t>2.166666667</w:t>
            </w:r>
          </w:p>
        </w:tc>
        <w:tc>
          <w:tcPr>
            <w:tcW w:w="2092" w:type="dxa"/>
            <w:tcMar>
              <w:top w:w="100" w:type="dxa"/>
              <w:left w:w="100" w:type="dxa"/>
              <w:bottom w:w="100" w:type="dxa"/>
              <w:right w:w="100" w:type="dxa"/>
            </w:tcMar>
          </w:tcPr>
          <w:p w:rsidR="009C25CF" w:rsidRDefault="00FC3F5B">
            <w:pPr>
              <w:widowControl w:val="0"/>
            </w:pPr>
            <w:r>
              <w:t>1.97</w:t>
            </w:r>
          </w:p>
        </w:tc>
        <w:tc>
          <w:tcPr>
            <w:tcW w:w="2092" w:type="dxa"/>
            <w:tcMar>
              <w:top w:w="100" w:type="dxa"/>
              <w:left w:w="100" w:type="dxa"/>
              <w:bottom w:w="100" w:type="dxa"/>
              <w:right w:w="100" w:type="dxa"/>
            </w:tcMar>
          </w:tcPr>
          <w:p w:rsidR="009C25CF" w:rsidRDefault="00FC3F5B">
            <w:pPr>
              <w:widowControl w:val="0"/>
            </w:pPr>
            <w:r>
              <w:t>1.468</w:t>
            </w:r>
          </w:p>
        </w:tc>
      </w:tr>
      <w:tr w:rsidR="009C25CF">
        <w:tc>
          <w:tcPr>
            <w:tcW w:w="2092" w:type="dxa"/>
            <w:tcMar>
              <w:top w:w="100" w:type="dxa"/>
              <w:left w:w="100" w:type="dxa"/>
              <w:bottom w:w="100" w:type="dxa"/>
              <w:right w:w="100" w:type="dxa"/>
            </w:tcMar>
          </w:tcPr>
          <w:p w:rsidR="009C25CF" w:rsidRDefault="00FC3F5B">
            <w:pPr>
              <w:widowControl w:val="0"/>
            </w:pPr>
            <w:r>
              <w:t>7</w:t>
            </w:r>
          </w:p>
        </w:tc>
        <w:tc>
          <w:tcPr>
            <w:tcW w:w="2092" w:type="dxa"/>
            <w:tcMar>
              <w:top w:w="100" w:type="dxa"/>
              <w:left w:w="100" w:type="dxa"/>
              <w:bottom w:w="100" w:type="dxa"/>
              <w:right w:w="100" w:type="dxa"/>
            </w:tcMar>
          </w:tcPr>
          <w:p w:rsidR="009C25CF" w:rsidRDefault="00FC3F5B">
            <w:pPr>
              <w:widowControl w:val="0"/>
            </w:pPr>
            <w:r>
              <w:t>2.333333333</w:t>
            </w:r>
          </w:p>
        </w:tc>
        <w:tc>
          <w:tcPr>
            <w:tcW w:w="2092" w:type="dxa"/>
            <w:tcMar>
              <w:top w:w="100" w:type="dxa"/>
              <w:left w:w="100" w:type="dxa"/>
              <w:bottom w:w="100" w:type="dxa"/>
              <w:right w:w="100" w:type="dxa"/>
            </w:tcMar>
          </w:tcPr>
          <w:p w:rsidR="009C25CF" w:rsidRDefault="00FC3F5B">
            <w:pPr>
              <w:widowControl w:val="0"/>
            </w:pPr>
            <w:r>
              <w:t>2.125</w:t>
            </w:r>
          </w:p>
        </w:tc>
        <w:tc>
          <w:tcPr>
            <w:tcW w:w="2092" w:type="dxa"/>
            <w:tcMar>
              <w:top w:w="100" w:type="dxa"/>
              <w:left w:w="100" w:type="dxa"/>
              <w:bottom w:w="100" w:type="dxa"/>
              <w:right w:w="100" w:type="dxa"/>
            </w:tcMar>
          </w:tcPr>
          <w:p w:rsidR="009C25CF" w:rsidRDefault="00FC3F5B">
            <w:pPr>
              <w:widowControl w:val="0"/>
            </w:pPr>
            <w:r>
              <w:t>1.67</w:t>
            </w:r>
          </w:p>
        </w:tc>
      </w:tr>
      <w:tr w:rsidR="009C25CF">
        <w:tc>
          <w:tcPr>
            <w:tcW w:w="2092" w:type="dxa"/>
            <w:tcMar>
              <w:top w:w="100" w:type="dxa"/>
              <w:left w:w="100" w:type="dxa"/>
              <w:bottom w:w="100" w:type="dxa"/>
              <w:right w:w="100" w:type="dxa"/>
            </w:tcMar>
          </w:tcPr>
          <w:p w:rsidR="009C25CF" w:rsidRDefault="00FC3F5B">
            <w:pPr>
              <w:widowControl w:val="0"/>
            </w:pPr>
            <w:r>
              <w:t>7.5</w:t>
            </w:r>
          </w:p>
        </w:tc>
        <w:tc>
          <w:tcPr>
            <w:tcW w:w="2092" w:type="dxa"/>
            <w:tcMar>
              <w:top w:w="100" w:type="dxa"/>
              <w:left w:w="100" w:type="dxa"/>
              <w:bottom w:w="100" w:type="dxa"/>
              <w:right w:w="100" w:type="dxa"/>
            </w:tcMar>
          </w:tcPr>
          <w:p w:rsidR="009C25CF" w:rsidRDefault="00FC3F5B">
            <w:pPr>
              <w:widowControl w:val="0"/>
            </w:pPr>
            <w:r>
              <w:t>2.5</w:t>
            </w:r>
          </w:p>
        </w:tc>
        <w:tc>
          <w:tcPr>
            <w:tcW w:w="2092" w:type="dxa"/>
            <w:tcMar>
              <w:top w:w="100" w:type="dxa"/>
              <w:left w:w="100" w:type="dxa"/>
              <w:bottom w:w="100" w:type="dxa"/>
              <w:right w:w="100" w:type="dxa"/>
            </w:tcMar>
          </w:tcPr>
          <w:p w:rsidR="009C25CF" w:rsidRDefault="00FC3F5B">
            <w:pPr>
              <w:widowControl w:val="0"/>
            </w:pPr>
            <w:r>
              <w:t>2.27</w:t>
            </w:r>
          </w:p>
        </w:tc>
        <w:tc>
          <w:tcPr>
            <w:tcW w:w="2092" w:type="dxa"/>
            <w:tcMar>
              <w:top w:w="100" w:type="dxa"/>
              <w:left w:w="100" w:type="dxa"/>
              <w:bottom w:w="100" w:type="dxa"/>
              <w:right w:w="100" w:type="dxa"/>
            </w:tcMar>
          </w:tcPr>
          <w:p w:rsidR="009C25CF" w:rsidRDefault="00FC3F5B">
            <w:pPr>
              <w:widowControl w:val="0"/>
            </w:pPr>
            <w:r>
              <w:t>1.84</w:t>
            </w:r>
          </w:p>
        </w:tc>
      </w:tr>
    </w:tbl>
    <w:p w:rsidR="009C25CF" w:rsidRDefault="00FC3F5B">
      <w:pPr>
        <w:ind w:left="990" w:hanging="990"/>
      </w:pPr>
      <w:bookmarkStart w:id="69" w:name="_82538zabgpjg" w:colFirst="0" w:colLast="0"/>
      <w:bookmarkEnd w:id="69"/>
      <w:r>
        <w:t>Graph 3.1: Voltage vs Current (obtained from power supply display)</w:t>
      </w:r>
    </w:p>
    <w:p w:rsidR="009C25CF" w:rsidRDefault="00FC3F5B">
      <w:pPr>
        <w:ind w:left="990" w:hanging="990"/>
      </w:pPr>
      <w:bookmarkStart w:id="70" w:name="_fkbk2cotzkij" w:colFirst="0" w:colLast="0"/>
      <w:bookmarkEnd w:id="70"/>
      <w:r>
        <w:rPr>
          <w:noProof/>
        </w:rPr>
        <w:lastRenderedPageBreak/>
        <w:drawing>
          <wp:inline distT="114300" distB="114300" distL="114300" distR="114300">
            <wp:extent cx="4424363" cy="2921214"/>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4424363" cy="2921214"/>
                    </a:xfrm>
                    <a:prstGeom prst="rect">
                      <a:avLst/>
                    </a:prstGeom>
                    <a:ln/>
                  </pic:spPr>
                </pic:pic>
              </a:graphicData>
            </a:graphic>
          </wp:inline>
        </w:drawing>
      </w:r>
    </w:p>
    <w:p w:rsidR="009C25CF" w:rsidRDefault="009C25CF">
      <w:pPr>
        <w:ind w:left="990" w:hanging="990"/>
      </w:pPr>
      <w:bookmarkStart w:id="71" w:name="_q99t941vfx9z" w:colFirst="0" w:colLast="0"/>
      <w:bookmarkEnd w:id="71"/>
    </w:p>
    <w:p w:rsidR="009C25CF" w:rsidRDefault="00FC3F5B">
      <w:pPr>
        <w:ind w:left="990" w:hanging="990"/>
      </w:pPr>
      <w:bookmarkStart w:id="72" w:name="_6osk065x8dof" w:colFirst="0" w:colLast="0"/>
      <w:bookmarkEnd w:id="72"/>
      <w:r>
        <w:t>Graph 3.2: Voltage across laser diode vs Current</w:t>
      </w:r>
    </w:p>
    <w:p w:rsidR="009C25CF" w:rsidRDefault="00FC3F5B">
      <w:pPr>
        <w:ind w:left="990" w:hanging="990"/>
      </w:pPr>
      <w:bookmarkStart w:id="73" w:name="_44si38ex295o" w:colFirst="0" w:colLast="0"/>
      <w:bookmarkEnd w:id="73"/>
      <w:r>
        <w:rPr>
          <w:noProof/>
        </w:rPr>
        <w:drawing>
          <wp:inline distT="114300" distB="114300" distL="114300" distR="114300">
            <wp:extent cx="5553075" cy="334327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5553075" cy="3343275"/>
                    </a:xfrm>
                    <a:prstGeom prst="rect">
                      <a:avLst/>
                    </a:prstGeom>
                    <a:ln/>
                  </pic:spPr>
                </pic:pic>
              </a:graphicData>
            </a:graphic>
          </wp:inline>
        </w:drawing>
      </w:r>
    </w:p>
    <w:p w:rsidR="009C25CF" w:rsidRDefault="009C25CF">
      <w:pPr>
        <w:ind w:left="990" w:hanging="990"/>
      </w:pPr>
      <w:bookmarkStart w:id="74" w:name="_nxtlo8ryq32h" w:colFirst="0" w:colLast="0"/>
      <w:bookmarkEnd w:id="74"/>
    </w:p>
    <w:p w:rsidR="009C25CF" w:rsidRDefault="00FC3F5B">
      <w:pPr>
        <w:ind w:left="990" w:hanging="990"/>
      </w:pPr>
      <w:bookmarkStart w:id="75" w:name="_fi7wtlo3lnxq" w:colFirst="0" w:colLast="0"/>
      <w:bookmarkEnd w:id="75"/>
      <w:r>
        <w:t>Graph 3.3: Power vs Current</w:t>
      </w:r>
    </w:p>
    <w:p w:rsidR="009C25CF" w:rsidRDefault="00FC3F5B">
      <w:pPr>
        <w:ind w:left="990" w:hanging="990"/>
      </w:pPr>
      <w:bookmarkStart w:id="76" w:name="_oiofg7v9ghhl" w:colFirst="0" w:colLast="0"/>
      <w:bookmarkEnd w:id="76"/>
      <w:r>
        <w:rPr>
          <w:noProof/>
        </w:rPr>
        <w:lastRenderedPageBreak/>
        <w:drawing>
          <wp:inline distT="114300" distB="114300" distL="114300" distR="114300">
            <wp:extent cx="4957763" cy="3201888"/>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4957763" cy="3201888"/>
                    </a:xfrm>
                    <a:prstGeom prst="rect">
                      <a:avLst/>
                    </a:prstGeom>
                    <a:ln/>
                  </pic:spPr>
                </pic:pic>
              </a:graphicData>
            </a:graphic>
          </wp:inline>
        </w:drawing>
      </w:r>
    </w:p>
    <w:p w:rsidR="009C25CF" w:rsidRDefault="00FC3F5B">
      <w:pPr>
        <w:ind w:left="990"/>
      </w:pPr>
      <w:bookmarkStart w:id="77" w:name="_88rgsitw5fay" w:colFirst="0" w:colLast="0"/>
      <w:bookmarkEnd w:id="77"/>
      <w:r>
        <w:t>Graph 4.1 Voltage vs ideal current with measured current</w:t>
      </w:r>
    </w:p>
    <w:p w:rsidR="009C25CF" w:rsidRDefault="00FC3F5B">
      <w:pPr>
        <w:ind w:left="990"/>
      </w:pPr>
      <w:bookmarkStart w:id="78" w:name="_qqlc8v3q76u7" w:colFirst="0" w:colLast="0"/>
      <w:bookmarkEnd w:id="78"/>
      <w:r>
        <w:rPr>
          <w:noProof/>
        </w:rPr>
        <w:drawing>
          <wp:inline distT="114300" distB="114300" distL="114300" distR="114300">
            <wp:extent cx="4572000" cy="27432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4572000" cy="2743200"/>
                    </a:xfrm>
                    <a:prstGeom prst="rect">
                      <a:avLst/>
                    </a:prstGeom>
                    <a:ln/>
                  </pic:spPr>
                </pic:pic>
              </a:graphicData>
            </a:graphic>
          </wp:inline>
        </w:drawing>
      </w:r>
    </w:p>
    <w:p w:rsidR="009C25CF" w:rsidRDefault="009C25CF">
      <w:pPr>
        <w:ind w:left="990" w:hanging="990"/>
      </w:pPr>
      <w:bookmarkStart w:id="79" w:name="_5qn8im2nevj5" w:colFirst="0" w:colLast="0"/>
      <w:bookmarkEnd w:id="79"/>
    </w:p>
    <w:p w:rsidR="009C25CF" w:rsidRDefault="00FC3F5B">
      <w:pPr>
        <w:ind w:left="990" w:hanging="990"/>
      </w:pPr>
      <w:bookmarkStart w:id="80" w:name="_nk0ut0suzvl5" w:colFirst="0" w:colLast="0"/>
      <w:bookmarkEnd w:id="80"/>
      <w:r>
        <w:t>Equations</w:t>
      </w:r>
    </w:p>
    <w:p w:rsidR="009C25CF" w:rsidRDefault="00FC3F5B">
      <w:pPr>
        <w:jc w:val="both"/>
      </w:pPr>
      <w:r>
        <w:t>3.1)  P = I</w:t>
      </w:r>
      <w:r>
        <w:rPr>
          <w:vertAlign w:val="superscript"/>
        </w:rPr>
        <w:t>2</w:t>
      </w:r>
      <w:r>
        <w:t>R = 25A*1</w:t>
      </w:r>
      <w:r>
        <w:rPr>
          <w:highlight w:val="white"/>
        </w:rPr>
        <w:t>Ω = 25W</w:t>
      </w:r>
    </w:p>
    <w:p w:rsidR="009C25CF" w:rsidRDefault="009C25CF">
      <w:pPr>
        <w:jc w:val="both"/>
      </w:pPr>
    </w:p>
    <w:p w:rsidR="009C25CF" w:rsidRDefault="009C25CF">
      <w:pPr>
        <w:jc w:val="both"/>
      </w:pPr>
    </w:p>
    <w:p w:rsidR="009C25CF" w:rsidRDefault="009C25CF">
      <w:pPr>
        <w:jc w:val="both"/>
      </w:pPr>
    </w:p>
    <w:p w:rsidR="009C25CF" w:rsidRDefault="00FC3F5B">
      <w:pPr>
        <w:jc w:val="both"/>
      </w:pPr>
      <w:r>
        <w:rPr>
          <w:highlight w:val="yellow"/>
        </w:rPr>
        <w:t>Should this be placed in appendix or inside the paper?????</w:t>
      </w:r>
    </w:p>
    <w:p w:rsidR="009C25CF" w:rsidRDefault="00FC3F5B">
      <w:pPr>
        <w:spacing w:line="276" w:lineRule="auto"/>
      </w:pPr>
      <w:r>
        <w:rPr>
          <w:noProof/>
        </w:rPr>
        <w:drawing>
          <wp:inline distT="19050" distB="19050" distL="19050" distR="19050">
            <wp:extent cx="1066800" cy="1524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1066800" cy="152400"/>
                    </a:xfrm>
                    <a:prstGeom prst="rect">
                      <a:avLst/>
                    </a:prstGeom>
                    <a:ln/>
                  </pic:spPr>
                </pic:pic>
              </a:graphicData>
            </a:graphic>
          </wp:inline>
        </w:drawing>
      </w:r>
      <w:r>
        <w:rPr>
          <w:sz w:val="22"/>
          <w:szCs w:val="22"/>
        </w:rPr>
        <w:t xml:space="preserve">   (n = 1; air)</w:t>
      </w:r>
    </w:p>
    <w:p w:rsidR="009C25CF" w:rsidRDefault="009C25CF">
      <w:pPr>
        <w:spacing w:line="276" w:lineRule="auto"/>
      </w:pPr>
    </w:p>
    <w:p w:rsidR="009C25CF" w:rsidRDefault="00FC3F5B">
      <w:pPr>
        <w:spacing w:line="276" w:lineRule="auto"/>
      </w:pPr>
      <w:r>
        <w:rPr>
          <w:sz w:val="22"/>
          <w:szCs w:val="22"/>
        </w:rPr>
        <w:t xml:space="preserve">Divergence </w:t>
      </w:r>
      <w:r>
        <w:rPr>
          <w:noProof/>
        </w:rPr>
        <w:drawing>
          <wp:inline distT="19050" distB="19050" distL="19050" distR="19050">
            <wp:extent cx="63500" cy="11430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5"/>
                    <a:srcRect/>
                    <a:stretch>
                      <a:fillRect/>
                    </a:stretch>
                  </pic:blipFill>
                  <pic:spPr>
                    <a:xfrm>
                      <a:off x="0" y="0"/>
                      <a:ext cx="63500" cy="114300"/>
                    </a:xfrm>
                    <a:prstGeom prst="rect">
                      <a:avLst/>
                    </a:prstGeom>
                    <a:ln/>
                  </pic:spPr>
                </pic:pic>
              </a:graphicData>
            </a:graphic>
          </wp:inline>
        </w:drawing>
      </w:r>
      <w:r>
        <w:rPr>
          <w:sz w:val="22"/>
          <w:szCs w:val="22"/>
        </w:rPr>
        <w:t xml:space="preserve"> = SIN</w:t>
      </w:r>
      <w:r>
        <w:rPr>
          <w:sz w:val="22"/>
          <w:szCs w:val="22"/>
          <w:vertAlign w:val="superscript"/>
        </w:rPr>
        <w:t>-1</w:t>
      </w:r>
      <w:r>
        <w:rPr>
          <w:sz w:val="22"/>
          <w:szCs w:val="22"/>
        </w:rPr>
        <w:t>(0.22)</w:t>
      </w:r>
    </w:p>
    <w:p w:rsidR="009C25CF" w:rsidRDefault="009C25CF">
      <w:pPr>
        <w:spacing w:line="276" w:lineRule="auto"/>
      </w:pPr>
    </w:p>
    <w:p w:rsidR="009C25CF" w:rsidRDefault="00FC3F5B">
      <w:pPr>
        <w:spacing w:line="276" w:lineRule="auto"/>
      </w:pPr>
      <w:r>
        <w:rPr>
          <w:noProof/>
        </w:rPr>
        <w:lastRenderedPageBreak/>
        <w:drawing>
          <wp:inline distT="19050" distB="19050" distL="19050" distR="19050">
            <wp:extent cx="736600" cy="11430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6"/>
                    <a:srcRect/>
                    <a:stretch>
                      <a:fillRect/>
                    </a:stretch>
                  </pic:blipFill>
                  <pic:spPr>
                    <a:xfrm>
                      <a:off x="0" y="0"/>
                      <a:ext cx="736600" cy="114300"/>
                    </a:xfrm>
                    <a:prstGeom prst="rect">
                      <a:avLst/>
                    </a:prstGeom>
                    <a:ln/>
                  </pic:spPr>
                </pic:pic>
              </a:graphicData>
            </a:graphic>
          </wp:inline>
        </w:drawing>
      </w:r>
    </w:p>
    <w:p w:rsidR="009C25CF" w:rsidRDefault="00FC3F5B">
      <w:pPr>
        <w:spacing w:line="276" w:lineRule="auto"/>
      </w:pPr>
      <w:r>
        <w:rPr>
          <w:sz w:val="22"/>
          <w:szCs w:val="22"/>
        </w:rPr>
        <w:t>Lens Used : Aspheric Lens with 8mm (Thor labs: A240TM-A)</w:t>
      </w:r>
    </w:p>
    <w:p w:rsidR="009C25CF" w:rsidRDefault="00FC3F5B">
      <w:pPr>
        <w:spacing w:line="276" w:lineRule="auto"/>
      </w:pPr>
      <w:r>
        <w:rPr>
          <w:sz w:val="22"/>
          <w:szCs w:val="22"/>
        </w:rPr>
        <w:t xml:space="preserve">Using thin lens approximation, the image distance and the size of the output beam are obtained. </w:t>
      </w:r>
    </w:p>
    <w:p w:rsidR="009C25CF" w:rsidRDefault="00FC3F5B">
      <w:pPr>
        <w:spacing w:line="276" w:lineRule="auto"/>
      </w:pPr>
      <w:r>
        <w:rPr>
          <w:sz w:val="22"/>
          <w:szCs w:val="22"/>
        </w:rPr>
        <w:t>The image distance can be obtained using the below equation:</w:t>
      </w:r>
    </w:p>
    <w:p w:rsidR="009C25CF" w:rsidRDefault="00A0717E">
      <w:pPr>
        <w:spacing w:line="276" w:lineRule="auto"/>
      </w:pPr>
      <m:oMathPara>
        <m:oMath>
          <m:f>
            <m:fPr>
              <m:ctrlPr>
                <w:rPr>
                  <w:rFonts w:ascii="Cambria Math" w:hAnsi="Cambria Math"/>
                  <w:sz w:val="36"/>
                  <w:szCs w:val="36"/>
                </w:rPr>
              </m:ctrlPr>
            </m:fPr>
            <m:num>
              <m:r>
                <w:rPr>
                  <w:rFonts w:ascii="Cambria Math" w:hAnsi="Cambria Math"/>
                  <w:sz w:val="36"/>
                  <w:szCs w:val="36"/>
                </w:rPr>
                <m:t>1</m:t>
              </m:r>
            </m:num>
            <m:den>
              <m:r>
                <w:rPr>
                  <w:rFonts w:ascii="Cambria Math" w:hAnsi="Cambria Math"/>
                  <w:sz w:val="36"/>
                  <w:szCs w:val="36"/>
                </w:rPr>
                <m:t>o</m:t>
              </m:r>
            </m:den>
          </m:f>
          <m:r>
            <w:rPr>
              <w:rFonts w:ascii="Cambria Math" w:hAnsi="Cambria Math"/>
              <w:sz w:val="36"/>
              <w:szCs w:val="36"/>
            </w:rPr>
            <m:t xml:space="preserve"> + </m:t>
          </m:r>
          <m:f>
            <m:fPr>
              <m:ctrlPr>
                <w:rPr>
                  <w:rFonts w:ascii="Cambria Math" w:hAnsi="Cambria Math"/>
                  <w:sz w:val="36"/>
                  <w:szCs w:val="36"/>
                </w:rPr>
              </m:ctrlPr>
            </m:fPr>
            <m:num>
              <m:r>
                <w:rPr>
                  <w:rFonts w:ascii="Cambria Math" w:hAnsi="Cambria Math"/>
                  <w:sz w:val="36"/>
                  <w:szCs w:val="36"/>
                </w:rPr>
                <m:t>1</m:t>
              </m:r>
            </m:num>
            <m:den>
              <m:r>
                <w:rPr>
                  <w:rFonts w:ascii="Cambria Math" w:hAnsi="Cambria Math"/>
                  <w:sz w:val="36"/>
                  <w:szCs w:val="36"/>
                </w:rPr>
                <m:t>i</m:t>
              </m:r>
            </m:den>
          </m:f>
          <m:r>
            <w:rPr>
              <w:rFonts w:ascii="Cambria Math" w:hAnsi="Cambria Math"/>
              <w:sz w:val="36"/>
              <w:szCs w:val="36"/>
            </w:rPr>
            <m:t xml:space="preserve"> = </m:t>
          </m:r>
          <m:f>
            <m:fPr>
              <m:ctrlPr>
                <w:rPr>
                  <w:rFonts w:ascii="Cambria Math" w:hAnsi="Cambria Math"/>
                  <w:sz w:val="36"/>
                  <w:szCs w:val="36"/>
                </w:rPr>
              </m:ctrlPr>
            </m:fPr>
            <m:num>
              <m:r>
                <w:rPr>
                  <w:rFonts w:ascii="Cambria Math" w:hAnsi="Cambria Math"/>
                  <w:sz w:val="36"/>
                  <w:szCs w:val="36"/>
                </w:rPr>
                <m:t>1</m:t>
              </m:r>
            </m:num>
            <m:den>
              <m:r>
                <w:rPr>
                  <w:rFonts w:ascii="Cambria Math" w:hAnsi="Cambria Math"/>
                  <w:sz w:val="36"/>
                  <w:szCs w:val="36"/>
                </w:rPr>
                <m:t>f</m:t>
              </m:r>
            </m:den>
          </m:f>
        </m:oMath>
      </m:oMathPara>
    </w:p>
    <w:p w:rsidR="009C25CF" w:rsidRDefault="00FC3F5B">
      <w:pPr>
        <w:spacing w:line="276" w:lineRule="auto"/>
      </w:pPr>
      <w:r>
        <w:rPr>
          <w:sz w:val="22"/>
          <w:szCs w:val="22"/>
        </w:rPr>
        <w:t xml:space="preserve">Magnification m: </w:t>
      </w:r>
      <m:oMath>
        <m:f>
          <m:fPr>
            <m:ctrlPr>
              <w:rPr>
                <w:rFonts w:ascii="Cambria Math" w:hAnsi="Cambria Math"/>
                <w:sz w:val="22"/>
                <w:szCs w:val="22"/>
              </w:rPr>
            </m:ctrlPr>
          </m:fPr>
          <m:num>
            <m:r>
              <w:rPr>
                <w:rFonts w:ascii="Cambria Math" w:hAnsi="Cambria Math"/>
                <w:sz w:val="22"/>
                <w:szCs w:val="22"/>
              </w:rPr>
              <m:t>i</m:t>
            </m:r>
          </m:num>
          <m:den>
            <m:r>
              <w:rPr>
                <w:rFonts w:ascii="Cambria Math" w:hAnsi="Cambria Math"/>
                <w:sz w:val="22"/>
                <w:szCs w:val="22"/>
              </w:rPr>
              <m:t>o</m:t>
            </m:r>
          </m:den>
        </m:f>
        <m:r>
          <w:rPr>
            <w:rFonts w:ascii="Cambria Math" w:hAnsi="Cambria Math"/>
            <w:sz w:val="22"/>
            <w:szCs w:val="22"/>
          </w:rPr>
          <m:t xml:space="preserve"> = </m:t>
        </m:r>
        <m:f>
          <m:fPr>
            <m:ctrlPr>
              <w:rPr>
                <w:rFonts w:ascii="Cambria Math" w:hAnsi="Cambria Math"/>
                <w:sz w:val="22"/>
                <w:szCs w:val="22"/>
              </w:rPr>
            </m:ctrlPr>
          </m:fPr>
          <m:num>
            <m:r>
              <w:rPr>
                <w:rFonts w:ascii="Cambria Math" w:hAnsi="Cambria Math"/>
                <w:sz w:val="22"/>
                <w:szCs w:val="22"/>
              </w:rPr>
              <m:t xml:space="preserve">diameter of image </m:t>
            </m:r>
          </m:num>
          <m:den>
            <m:r>
              <w:rPr>
                <w:rFonts w:ascii="Cambria Math" w:hAnsi="Cambria Math"/>
                <w:sz w:val="22"/>
                <w:szCs w:val="22"/>
              </w:rPr>
              <m:t>diameter of laser</m:t>
            </m:r>
          </m:den>
        </m:f>
      </m:oMath>
    </w:p>
    <w:p w:rsidR="009C25CF" w:rsidRDefault="00FC3F5B">
      <w:pPr>
        <w:spacing w:line="276" w:lineRule="auto"/>
      </w:pPr>
      <w:r>
        <w:rPr>
          <w:sz w:val="22"/>
          <w:szCs w:val="22"/>
        </w:rPr>
        <w:t xml:space="preserve">Spot size = </w:t>
      </w:r>
      <m:oMath>
        <m:r>
          <w:rPr>
            <w:rFonts w:ascii="Cambria Math" w:hAnsi="Cambria Math"/>
          </w:rPr>
          <m:t>π</m:t>
        </m:r>
        <m:r>
          <w:rPr>
            <w:rFonts w:ascii="Cambria Math" w:hAnsi="Cambria Math"/>
            <w:sz w:val="22"/>
            <w:szCs w:val="22"/>
          </w:rPr>
          <m:t xml:space="preserve"> * </m:t>
        </m:r>
      </m:oMath>
      <w:r>
        <w:rPr>
          <w:sz w:val="22"/>
          <w:szCs w:val="22"/>
        </w:rPr>
        <w:t>(Radius of the image)</w:t>
      </w:r>
      <w:r>
        <w:rPr>
          <w:sz w:val="22"/>
          <w:szCs w:val="22"/>
          <w:vertAlign w:val="superscript"/>
        </w:rPr>
        <w:t>2</w:t>
      </w:r>
      <w:r>
        <w:rPr>
          <w:sz w:val="22"/>
          <w:szCs w:val="22"/>
          <w:vertAlign w:val="subscript"/>
        </w:rPr>
        <w:t xml:space="preserve"> </w:t>
      </w:r>
    </w:p>
    <w:p w:rsidR="009C25CF" w:rsidRDefault="00FC3F5B">
      <w:pPr>
        <w:spacing w:line="276" w:lineRule="auto"/>
      </w:pPr>
      <w:r>
        <w:rPr>
          <w:sz w:val="22"/>
          <w:szCs w:val="22"/>
        </w:rPr>
        <w:t>The figure below shows, the image produced at infinity when the laser is at focal length.</w:t>
      </w:r>
      <w:r>
        <w:rPr>
          <w:noProof/>
        </w:rPr>
        <w:drawing>
          <wp:inline distT="114300" distB="114300" distL="114300" distR="114300">
            <wp:extent cx="3929063" cy="1996014"/>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7"/>
                    <a:srcRect/>
                    <a:stretch>
                      <a:fillRect/>
                    </a:stretch>
                  </pic:blipFill>
                  <pic:spPr>
                    <a:xfrm>
                      <a:off x="0" y="0"/>
                      <a:ext cx="3929063" cy="1996014"/>
                    </a:xfrm>
                    <a:prstGeom prst="rect">
                      <a:avLst/>
                    </a:prstGeom>
                    <a:ln/>
                  </pic:spPr>
                </pic:pic>
              </a:graphicData>
            </a:graphic>
          </wp:inline>
        </w:drawing>
      </w:r>
    </w:p>
    <w:p w:rsidR="009C25CF" w:rsidRDefault="009C25CF">
      <w:pPr>
        <w:spacing w:line="276" w:lineRule="auto"/>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2"/>
        <w:gridCol w:w="2011"/>
        <w:gridCol w:w="2011"/>
        <w:gridCol w:w="1663"/>
        <w:gridCol w:w="1663"/>
      </w:tblGrid>
      <w:tr w:rsidR="009C25CF">
        <w:tc>
          <w:tcPr>
            <w:tcW w:w="7696" w:type="dxa"/>
            <w:gridSpan w:val="4"/>
            <w:tcMar>
              <w:top w:w="100" w:type="dxa"/>
              <w:left w:w="100" w:type="dxa"/>
              <w:bottom w:w="100" w:type="dxa"/>
              <w:right w:w="100" w:type="dxa"/>
            </w:tcMar>
          </w:tcPr>
          <w:p w:rsidR="009C25CF" w:rsidRDefault="00FC3F5B">
            <w:pPr>
              <w:widowControl w:val="0"/>
            </w:pPr>
            <w:r>
              <w:rPr>
                <w:sz w:val="18"/>
                <w:szCs w:val="18"/>
              </w:rPr>
              <w:t xml:space="preserve">         </w:t>
            </w:r>
            <w:r>
              <w:rPr>
                <w:sz w:val="18"/>
                <w:szCs w:val="18"/>
              </w:rPr>
              <w:tab/>
              <w:t>(all calculation in mm)</w:t>
            </w:r>
          </w:p>
        </w:tc>
        <w:tc>
          <w:tcPr>
            <w:tcW w:w="1663" w:type="dxa"/>
            <w:tcMar>
              <w:top w:w="100" w:type="dxa"/>
              <w:left w:w="100" w:type="dxa"/>
              <w:bottom w:w="100" w:type="dxa"/>
              <w:right w:w="100" w:type="dxa"/>
            </w:tcMar>
          </w:tcPr>
          <w:p w:rsidR="009C25CF" w:rsidRDefault="009C25CF">
            <w:pPr>
              <w:widowControl w:val="0"/>
            </w:pPr>
          </w:p>
        </w:tc>
      </w:tr>
      <w:tr w:rsidR="009C25CF">
        <w:tc>
          <w:tcPr>
            <w:tcW w:w="2011" w:type="dxa"/>
            <w:tcMar>
              <w:top w:w="100" w:type="dxa"/>
              <w:left w:w="100" w:type="dxa"/>
              <w:bottom w:w="100" w:type="dxa"/>
              <w:right w:w="100" w:type="dxa"/>
            </w:tcMar>
          </w:tcPr>
          <w:p w:rsidR="009C25CF" w:rsidRDefault="00FC3F5B">
            <w:pPr>
              <w:widowControl w:val="0"/>
            </w:pPr>
            <w:r>
              <w:rPr>
                <w:sz w:val="18"/>
                <w:szCs w:val="18"/>
              </w:rPr>
              <w:t>Focal length of lens</w:t>
            </w:r>
          </w:p>
        </w:tc>
        <w:tc>
          <w:tcPr>
            <w:tcW w:w="2011" w:type="dxa"/>
            <w:tcMar>
              <w:top w:w="100" w:type="dxa"/>
              <w:left w:w="100" w:type="dxa"/>
              <w:bottom w:w="100" w:type="dxa"/>
              <w:right w:w="100" w:type="dxa"/>
            </w:tcMar>
          </w:tcPr>
          <w:p w:rsidR="009C25CF" w:rsidRDefault="00FC3F5B">
            <w:pPr>
              <w:widowControl w:val="0"/>
            </w:pPr>
            <w:r>
              <w:rPr>
                <w:sz w:val="18"/>
                <w:szCs w:val="18"/>
              </w:rPr>
              <w:t>8</w:t>
            </w:r>
          </w:p>
        </w:tc>
        <w:tc>
          <w:tcPr>
            <w:tcW w:w="2011" w:type="dxa"/>
            <w:tcMar>
              <w:top w:w="100" w:type="dxa"/>
              <w:left w:w="100" w:type="dxa"/>
              <w:bottom w:w="100" w:type="dxa"/>
              <w:right w:w="100" w:type="dxa"/>
            </w:tcMar>
          </w:tcPr>
          <w:p w:rsidR="009C25CF" w:rsidRDefault="00FC3F5B">
            <w:pPr>
              <w:widowControl w:val="0"/>
            </w:pPr>
            <w:proofErr w:type="spellStart"/>
            <w:r>
              <w:rPr>
                <w:sz w:val="18"/>
                <w:szCs w:val="18"/>
              </w:rPr>
              <w:t>Omax</w:t>
            </w:r>
            <w:proofErr w:type="spellEnd"/>
          </w:p>
        </w:tc>
        <w:tc>
          <w:tcPr>
            <w:tcW w:w="1663" w:type="dxa"/>
            <w:tcMar>
              <w:top w:w="100" w:type="dxa"/>
              <w:left w:w="100" w:type="dxa"/>
              <w:bottom w:w="100" w:type="dxa"/>
              <w:right w:w="100" w:type="dxa"/>
            </w:tcMar>
          </w:tcPr>
          <w:p w:rsidR="009C25CF" w:rsidRDefault="00FC3F5B">
            <w:pPr>
              <w:widowControl w:val="0"/>
            </w:pPr>
            <w:r>
              <w:rPr>
                <w:sz w:val="18"/>
                <w:szCs w:val="18"/>
              </w:rPr>
              <w:t>27.85</w:t>
            </w:r>
          </w:p>
        </w:tc>
        <w:tc>
          <w:tcPr>
            <w:tcW w:w="1663" w:type="dxa"/>
            <w:tcMar>
              <w:top w:w="100" w:type="dxa"/>
              <w:left w:w="100" w:type="dxa"/>
              <w:bottom w:w="100" w:type="dxa"/>
              <w:right w:w="100" w:type="dxa"/>
            </w:tcMar>
          </w:tcPr>
          <w:p w:rsidR="009C25CF" w:rsidRDefault="009C25CF">
            <w:pPr>
              <w:widowControl w:val="0"/>
            </w:pPr>
          </w:p>
        </w:tc>
      </w:tr>
      <w:tr w:rsidR="009C25CF">
        <w:tc>
          <w:tcPr>
            <w:tcW w:w="2011" w:type="dxa"/>
            <w:tcMar>
              <w:top w:w="100" w:type="dxa"/>
              <w:left w:w="100" w:type="dxa"/>
              <w:bottom w:w="100" w:type="dxa"/>
              <w:right w:w="100" w:type="dxa"/>
            </w:tcMar>
          </w:tcPr>
          <w:p w:rsidR="009C25CF" w:rsidRDefault="00FC3F5B">
            <w:pPr>
              <w:widowControl w:val="0"/>
            </w:pPr>
            <w:r>
              <w:rPr>
                <w:sz w:val="18"/>
                <w:szCs w:val="18"/>
              </w:rPr>
              <w:t>Diameter of fiber(NA)</w:t>
            </w:r>
          </w:p>
        </w:tc>
        <w:tc>
          <w:tcPr>
            <w:tcW w:w="2011" w:type="dxa"/>
            <w:tcMar>
              <w:top w:w="100" w:type="dxa"/>
              <w:left w:w="100" w:type="dxa"/>
              <w:bottom w:w="100" w:type="dxa"/>
              <w:right w:w="100" w:type="dxa"/>
            </w:tcMar>
          </w:tcPr>
          <w:p w:rsidR="009C25CF" w:rsidRDefault="00FC3F5B">
            <w:pPr>
              <w:widowControl w:val="0"/>
            </w:pPr>
            <w:r>
              <w:rPr>
                <w:sz w:val="18"/>
                <w:szCs w:val="18"/>
              </w:rPr>
              <w:t>0.22</w:t>
            </w:r>
          </w:p>
        </w:tc>
        <w:tc>
          <w:tcPr>
            <w:tcW w:w="2011" w:type="dxa"/>
            <w:tcMar>
              <w:top w:w="100" w:type="dxa"/>
              <w:left w:w="100" w:type="dxa"/>
              <w:bottom w:w="100" w:type="dxa"/>
              <w:right w:w="100" w:type="dxa"/>
            </w:tcMar>
          </w:tcPr>
          <w:p w:rsidR="009C25CF" w:rsidRDefault="00FC3F5B">
            <w:pPr>
              <w:widowControl w:val="0"/>
            </w:pPr>
            <w:r>
              <w:rPr>
                <w:sz w:val="18"/>
                <w:szCs w:val="18"/>
              </w:rPr>
              <w:t>θ</w:t>
            </w:r>
          </w:p>
        </w:tc>
        <w:tc>
          <w:tcPr>
            <w:tcW w:w="1663" w:type="dxa"/>
            <w:tcMar>
              <w:top w:w="100" w:type="dxa"/>
              <w:left w:w="100" w:type="dxa"/>
              <w:bottom w:w="100" w:type="dxa"/>
              <w:right w:w="100" w:type="dxa"/>
            </w:tcMar>
          </w:tcPr>
          <w:p w:rsidR="009C25CF" w:rsidRDefault="00FC3F5B">
            <w:pPr>
              <w:widowControl w:val="0"/>
            </w:pPr>
            <w:r>
              <w:rPr>
                <w:sz w:val="18"/>
                <w:szCs w:val="18"/>
              </w:rPr>
              <w:t>12.709</w:t>
            </w:r>
          </w:p>
        </w:tc>
        <w:tc>
          <w:tcPr>
            <w:tcW w:w="1663" w:type="dxa"/>
            <w:tcMar>
              <w:top w:w="100" w:type="dxa"/>
              <w:left w:w="100" w:type="dxa"/>
              <w:bottom w:w="100" w:type="dxa"/>
              <w:right w:w="100" w:type="dxa"/>
            </w:tcMar>
          </w:tcPr>
          <w:p w:rsidR="009C25CF" w:rsidRDefault="009C25CF">
            <w:pPr>
              <w:widowControl w:val="0"/>
            </w:pPr>
          </w:p>
        </w:tc>
      </w:tr>
      <w:tr w:rsidR="009C25CF">
        <w:tc>
          <w:tcPr>
            <w:tcW w:w="2011" w:type="dxa"/>
            <w:tcMar>
              <w:top w:w="100" w:type="dxa"/>
              <w:left w:w="100" w:type="dxa"/>
              <w:bottom w:w="100" w:type="dxa"/>
              <w:right w:w="100" w:type="dxa"/>
            </w:tcMar>
          </w:tcPr>
          <w:p w:rsidR="009C25CF" w:rsidRDefault="009C25CF">
            <w:pPr>
              <w:widowControl w:val="0"/>
            </w:pPr>
          </w:p>
        </w:tc>
        <w:tc>
          <w:tcPr>
            <w:tcW w:w="2011" w:type="dxa"/>
            <w:tcMar>
              <w:top w:w="100" w:type="dxa"/>
              <w:left w:w="100" w:type="dxa"/>
              <w:bottom w:w="100" w:type="dxa"/>
              <w:right w:w="100" w:type="dxa"/>
            </w:tcMar>
          </w:tcPr>
          <w:p w:rsidR="009C25CF" w:rsidRDefault="009C25CF">
            <w:pPr>
              <w:widowControl w:val="0"/>
            </w:pPr>
          </w:p>
        </w:tc>
        <w:tc>
          <w:tcPr>
            <w:tcW w:w="2011" w:type="dxa"/>
            <w:tcMar>
              <w:top w:w="100" w:type="dxa"/>
              <w:left w:w="100" w:type="dxa"/>
              <w:bottom w:w="100" w:type="dxa"/>
              <w:right w:w="100" w:type="dxa"/>
            </w:tcMar>
          </w:tcPr>
          <w:p w:rsidR="009C25CF" w:rsidRDefault="009C25CF">
            <w:pPr>
              <w:widowControl w:val="0"/>
            </w:pPr>
          </w:p>
        </w:tc>
        <w:tc>
          <w:tcPr>
            <w:tcW w:w="1663" w:type="dxa"/>
            <w:tcMar>
              <w:top w:w="100" w:type="dxa"/>
              <w:left w:w="100" w:type="dxa"/>
              <w:bottom w:w="100" w:type="dxa"/>
              <w:right w:w="100" w:type="dxa"/>
            </w:tcMar>
          </w:tcPr>
          <w:p w:rsidR="009C25CF" w:rsidRDefault="009C25CF">
            <w:pPr>
              <w:widowControl w:val="0"/>
            </w:pPr>
          </w:p>
        </w:tc>
        <w:tc>
          <w:tcPr>
            <w:tcW w:w="1663" w:type="dxa"/>
            <w:tcMar>
              <w:top w:w="100" w:type="dxa"/>
              <w:left w:w="100" w:type="dxa"/>
              <w:bottom w:w="100" w:type="dxa"/>
              <w:right w:w="100" w:type="dxa"/>
            </w:tcMar>
          </w:tcPr>
          <w:p w:rsidR="009C25CF" w:rsidRDefault="009C25CF">
            <w:pPr>
              <w:widowControl w:val="0"/>
            </w:pPr>
          </w:p>
        </w:tc>
      </w:tr>
      <w:tr w:rsidR="009C25CF">
        <w:tc>
          <w:tcPr>
            <w:tcW w:w="2011" w:type="dxa"/>
            <w:tcMar>
              <w:top w:w="100" w:type="dxa"/>
              <w:left w:w="100" w:type="dxa"/>
              <w:bottom w:w="100" w:type="dxa"/>
              <w:right w:w="100" w:type="dxa"/>
            </w:tcMar>
          </w:tcPr>
          <w:p w:rsidR="009C25CF" w:rsidRDefault="00FC3F5B">
            <w:pPr>
              <w:widowControl w:val="0"/>
            </w:pPr>
            <w:r>
              <w:rPr>
                <w:b/>
                <w:sz w:val="18"/>
                <w:szCs w:val="18"/>
              </w:rPr>
              <w:t>Laser Distance(o)</w:t>
            </w:r>
          </w:p>
        </w:tc>
        <w:tc>
          <w:tcPr>
            <w:tcW w:w="2011" w:type="dxa"/>
            <w:tcMar>
              <w:top w:w="100" w:type="dxa"/>
              <w:left w:w="100" w:type="dxa"/>
              <w:bottom w:w="100" w:type="dxa"/>
              <w:right w:w="100" w:type="dxa"/>
            </w:tcMar>
          </w:tcPr>
          <w:p w:rsidR="009C25CF" w:rsidRDefault="00FC3F5B">
            <w:pPr>
              <w:widowControl w:val="0"/>
            </w:pPr>
            <w:r>
              <w:rPr>
                <w:b/>
                <w:sz w:val="18"/>
                <w:szCs w:val="18"/>
              </w:rPr>
              <w:t>Image distance(</w:t>
            </w:r>
            <w:proofErr w:type="spellStart"/>
            <w:r>
              <w:rPr>
                <w:b/>
                <w:sz w:val="18"/>
                <w:szCs w:val="18"/>
              </w:rPr>
              <w:t>i</w:t>
            </w:r>
            <w:proofErr w:type="spellEnd"/>
            <w:r>
              <w:rPr>
                <w:b/>
                <w:sz w:val="18"/>
                <w:szCs w:val="18"/>
              </w:rPr>
              <w:t>)</w:t>
            </w:r>
          </w:p>
        </w:tc>
        <w:tc>
          <w:tcPr>
            <w:tcW w:w="2011" w:type="dxa"/>
            <w:tcMar>
              <w:top w:w="100" w:type="dxa"/>
              <w:left w:w="100" w:type="dxa"/>
              <w:bottom w:w="100" w:type="dxa"/>
              <w:right w:w="100" w:type="dxa"/>
            </w:tcMar>
          </w:tcPr>
          <w:p w:rsidR="009C25CF" w:rsidRDefault="00FC3F5B">
            <w:pPr>
              <w:widowControl w:val="0"/>
            </w:pPr>
            <w:r>
              <w:rPr>
                <w:b/>
                <w:sz w:val="18"/>
                <w:szCs w:val="18"/>
              </w:rPr>
              <w:t xml:space="preserve">magnification </w:t>
            </w:r>
          </w:p>
        </w:tc>
        <w:tc>
          <w:tcPr>
            <w:tcW w:w="1663" w:type="dxa"/>
            <w:tcMar>
              <w:top w:w="100" w:type="dxa"/>
              <w:left w:w="100" w:type="dxa"/>
              <w:bottom w:w="100" w:type="dxa"/>
              <w:right w:w="100" w:type="dxa"/>
            </w:tcMar>
          </w:tcPr>
          <w:p w:rsidR="009C25CF" w:rsidRDefault="00FC3F5B">
            <w:pPr>
              <w:widowControl w:val="0"/>
            </w:pPr>
            <w:r>
              <w:rPr>
                <w:b/>
                <w:sz w:val="18"/>
                <w:szCs w:val="18"/>
              </w:rPr>
              <w:t>Diameter of the output beam</w:t>
            </w:r>
          </w:p>
        </w:tc>
        <w:tc>
          <w:tcPr>
            <w:tcW w:w="1663" w:type="dxa"/>
            <w:tcMar>
              <w:top w:w="100" w:type="dxa"/>
              <w:left w:w="100" w:type="dxa"/>
              <w:bottom w:w="100" w:type="dxa"/>
              <w:right w:w="100" w:type="dxa"/>
            </w:tcMar>
          </w:tcPr>
          <w:p w:rsidR="009C25CF" w:rsidRDefault="00FC3F5B">
            <w:pPr>
              <w:widowControl w:val="0"/>
            </w:pPr>
            <w:r>
              <w:rPr>
                <w:b/>
                <w:sz w:val="18"/>
                <w:szCs w:val="18"/>
              </w:rPr>
              <w:t>Spot size(mm^2)</w:t>
            </w:r>
          </w:p>
        </w:tc>
      </w:tr>
      <w:tr w:rsidR="009C25CF">
        <w:tc>
          <w:tcPr>
            <w:tcW w:w="2011" w:type="dxa"/>
            <w:tcMar>
              <w:top w:w="100" w:type="dxa"/>
              <w:left w:w="100" w:type="dxa"/>
              <w:bottom w:w="100" w:type="dxa"/>
              <w:right w:w="100" w:type="dxa"/>
            </w:tcMar>
          </w:tcPr>
          <w:p w:rsidR="009C25CF" w:rsidRDefault="00FC3F5B">
            <w:pPr>
              <w:widowControl w:val="0"/>
            </w:pPr>
            <w:r>
              <w:rPr>
                <w:sz w:val="18"/>
                <w:szCs w:val="18"/>
              </w:rPr>
              <w:t>1</w:t>
            </w:r>
          </w:p>
        </w:tc>
        <w:tc>
          <w:tcPr>
            <w:tcW w:w="2011" w:type="dxa"/>
            <w:tcMar>
              <w:top w:w="100" w:type="dxa"/>
              <w:left w:w="100" w:type="dxa"/>
              <w:bottom w:w="100" w:type="dxa"/>
              <w:right w:w="100" w:type="dxa"/>
            </w:tcMar>
          </w:tcPr>
          <w:p w:rsidR="009C25CF" w:rsidRDefault="00FC3F5B">
            <w:pPr>
              <w:widowControl w:val="0"/>
            </w:pPr>
            <w:r>
              <w:rPr>
                <w:sz w:val="18"/>
                <w:szCs w:val="18"/>
              </w:rPr>
              <w:t>-1.142857143</w:t>
            </w:r>
          </w:p>
        </w:tc>
        <w:tc>
          <w:tcPr>
            <w:tcW w:w="2011" w:type="dxa"/>
            <w:tcMar>
              <w:top w:w="100" w:type="dxa"/>
              <w:left w:w="100" w:type="dxa"/>
              <w:bottom w:w="100" w:type="dxa"/>
              <w:right w:w="100" w:type="dxa"/>
            </w:tcMar>
          </w:tcPr>
          <w:p w:rsidR="009C25CF" w:rsidRDefault="00FC3F5B">
            <w:pPr>
              <w:widowControl w:val="0"/>
            </w:pPr>
            <w:r>
              <w:rPr>
                <w:sz w:val="18"/>
                <w:szCs w:val="18"/>
              </w:rPr>
              <w:t>-1.142857143</w:t>
            </w:r>
          </w:p>
        </w:tc>
        <w:tc>
          <w:tcPr>
            <w:tcW w:w="1663" w:type="dxa"/>
            <w:tcMar>
              <w:top w:w="100" w:type="dxa"/>
              <w:left w:w="100" w:type="dxa"/>
              <w:bottom w:w="100" w:type="dxa"/>
              <w:right w:w="100" w:type="dxa"/>
            </w:tcMar>
          </w:tcPr>
          <w:p w:rsidR="009C25CF" w:rsidRDefault="00FC3F5B">
            <w:pPr>
              <w:widowControl w:val="0"/>
            </w:pPr>
            <w:r>
              <w:rPr>
                <w:sz w:val="18"/>
                <w:szCs w:val="18"/>
              </w:rPr>
              <w:t>-0.251428571</w:t>
            </w:r>
          </w:p>
        </w:tc>
        <w:tc>
          <w:tcPr>
            <w:tcW w:w="1663" w:type="dxa"/>
            <w:tcMar>
              <w:top w:w="100" w:type="dxa"/>
              <w:left w:w="100" w:type="dxa"/>
              <w:bottom w:w="100" w:type="dxa"/>
              <w:right w:w="100" w:type="dxa"/>
            </w:tcMar>
          </w:tcPr>
          <w:p w:rsidR="009C25CF" w:rsidRDefault="00FC3F5B">
            <w:pPr>
              <w:widowControl w:val="0"/>
            </w:pPr>
            <w:r>
              <w:rPr>
                <w:sz w:val="18"/>
                <w:szCs w:val="18"/>
              </w:rPr>
              <w:t>0.198599947</w:t>
            </w:r>
          </w:p>
        </w:tc>
      </w:tr>
      <w:tr w:rsidR="009C25CF">
        <w:tc>
          <w:tcPr>
            <w:tcW w:w="2011" w:type="dxa"/>
            <w:tcMar>
              <w:top w:w="100" w:type="dxa"/>
              <w:left w:w="100" w:type="dxa"/>
              <w:bottom w:w="100" w:type="dxa"/>
              <w:right w:w="100" w:type="dxa"/>
            </w:tcMar>
          </w:tcPr>
          <w:p w:rsidR="009C25CF" w:rsidRDefault="00FC3F5B">
            <w:pPr>
              <w:widowControl w:val="0"/>
            </w:pPr>
            <w:r>
              <w:rPr>
                <w:sz w:val="18"/>
                <w:szCs w:val="18"/>
              </w:rPr>
              <w:t>3</w:t>
            </w:r>
          </w:p>
        </w:tc>
        <w:tc>
          <w:tcPr>
            <w:tcW w:w="2011" w:type="dxa"/>
            <w:tcMar>
              <w:top w:w="100" w:type="dxa"/>
              <w:left w:w="100" w:type="dxa"/>
              <w:bottom w:w="100" w:type="dxa"/>
              <w:right w:w="100" w:type="dxa"/>
            </w:tcMar>
          </w:tcPr>
          <w:p w:rsidR="009C25CF" w:rsidRDefault="00FC3F5B">
            <w:pPr>
              <w:widowControl w:val="0"/>
            </w:pPr>
            <w:r>
              <w:rPr>
                <w:sz w:val="18"/>
                <w:szCs w:val="18"/>
              </w:rPr>
              <w:t>-4.8</w:t>
            </w:r>
          </w:p>
        </w:tc>
        <w:tc>
          <w:tcPr>
            <w:tcW w:w="2011" w:type="dxa"/>
            <w:tcMar>
              <w:top w:w="100" w:type="dxa"/>
              <w:left w:w="100" w:type="dxa"/>
              <w:bottom w:w="100" w:type="dxa"/>
              <w:right w:w="100" w:type="dxa"/>
            </w:tcMar>
          </w:tcPr>
          <w:p w:rsidR="009C25CF" w:rsidRDefault="00FC3F5B">
            <w:pPr>
              <w:widowControl w:val="0"/>
            </w:pPr>
            <w:r>
              <w:rPr>
                <w:sz w:val="18"/>
                <w:szCs w:val="18"/>
              </w:rPr>
              <w:t>-1.6</w:t>
            </w:r>
          </w:p>
        </w:tc>
        <w:tc>
          <w:tcPr>
            <w:tcW w:w="1663" w:type="dxa"/>
            <w:tcMar>
              <w:top w:w="100" w:type="dxa"/>
              <w:left w:w="100" w:type="dxa"/>
              <w:bottom w:w="100" w:type="dxa"/>
              <w:right w:w="100" w:type="dxa"/>
            </w:tcMar>
          </w:tcPr>
          <w:p w:rsidR="009C25CF" w:rsidRDefault="00FC3F5B">
            <w:pPr>
              <w:widowControl w:val="0"/>
            </w:pPr>
            <w:r>
              <w:rPr>
                <w:sz w:val="18"/>
                <w:szCs w:val="18"/>
              </w:rPr>
              <w:t>-0.352</w:t>
            </w:r>
          </w:p>
        </w:tc>
        <w:tc>
          <w:tcPr>
            <w:tcW w:w="1663" w:type="dxa"/>
            <w:tcMar>
              <w:top w:w="100" w:type="dxa"/>
              <w:left w:w="100" w:type="dxa"/>
              <w:bottom w:w="100" w:type="dxa"/>
              <w:right w:w="100" w:type="dxa"/>
            </w:tcMar>
          </w:tcPr>
          <w:p w:rsidR="009C25CF" w:rsidRDefault="00FC3F5B">
            <w:pPr>
              <w:widowControl w:val="0"/>
            </w:pPr>
            <w:r>
              <w:rPr>
                <w:sz w:val="18"/>
                <w:szCs w:val="18"/>
              </w:rPr>
              <w:t>0.389255896</w:t>
            </w:r>
          </w:p>
        </w:tc>
      </w:tr>
      <w:tr w:rsidR="009C25CF">
        <w:tc>
          <w:tcPr>
            <w:tcW w:w="2011" w:type="dxa"/>
            <w:tcMar>
              <w:top w:w="100" w:type="dxa"/>
              <w:left w:w="100" w:type="dxa"/>
              <w:bottom w:w="100" w:type="dxa"/>
              <w:right w:w="100" w:type="dxa"/>
            </w:tcMar>
          </w:tcPr>
          <w:p w:rsidR="009C25CF" w:rsidRDefault="00FC3F5B">
            <w:pPr>
              <w:widowControl w:val="0"/>
            </w:pPr>
            <w:r>
              <w:rPr>
                <w:sz w:val="18"/>
                <w:szCs w:val="18"/>
              </w:rPr>
              <w:t>5</w:t>
            </w:r>
          </w:p>
        </w:tc>
        <w:tc>
          <w:tcPr>
            <w:tcW w:w="2011" w:type="dxa"/>
            <w:tcMar>
              <w:top w:w="100" w:type="dxa"/>
              <w:left w:w="100" w:type="dxa"/>
              <w:bottom w:w="100" w:type="dxa"/>
              <w:right w:w="100" w:type="dxa"/>
            </w:tcMar>
          </w:tcPr>
          <w:p w:rsidR="009C25CF" w:rsidRDefault="00FC3F5B">
            <w:pPr>
              <w:widowControl w:val="0"/>
            </w:pPr>
            <w:r>
              <w:rPr>
                <w:sz w:val="18"/>
                <w:szCs w:val="18"/>
              </w:rPr>
              <w:t>-13.33333333</w:t>
            </w:r>
          </w:p>
        </w:tc>
        <w:tc>
          <w:tcPr>
            <w:tcW w:w="2011" w:type="dxa"/>
            <w:tcMar>
              <w:top w:w="100" w:type="dxa"/>
              <w:left w:w="100" w:type="dxa"/>
              <w:bottom w:w="100" w:type="dxa"/>
              <w:right w:w="100" w:type="dxa"/>
            </w:tcMar>
          </w:tcPr>
          <w:p w:rsidR="009C25CF" w:rsidRDefault="00FC3F5B">
            <w:pPr>
              <w:widowControl w:val="0"/>
            </w:pPr>
            <w:r>
              <w:rPr>
                <w:sz w:val="18"/>
                <w:szCs w:val="18"/>
              </w:rPr>
              <w:t>-2.666666667</w:t>
            </w:r>
          </w:p>
        </w:tc>
        <w:tc>
          <w:tcPr>
            <w:tcW w:w="1663" w:type="dxa"/>
            <w:tcMar>
              <w:top w:w="100" w:type="dxa"/>
              <w:left w:w="100" w:type="dxa"/>
              <w:bottom w:w="100" w:type="dxa"/>
              <w:right w:w="100" w:type="dxa"/>
            </w:tcMar>
          </w:tcPr>
          <w:p w:rsidR="009C25CF" w:rsidRDefault="00FC3F5B">
            <w:pPr>
              <w:widowControl w:val="0"/>
            </w:pPr>
            <w:r>
              <w:rPr>
                <w:sz w:val="18"/>
                <w:szCs w:val="18"/>
              </w:rPr>
              <w:t>-0.586666667</w:t>
            </w:r>
          </w:p>
        </w:tc>
        <w:tc>
          <w:tcPr>
            <w:tcW w:w="1663" w:type="dxa"/>
            <w:tcMar>
              <w:top w:w="100" w:type="dxa"/>
              <w:left w:w="100" w:type="dxa"/>
              <w:bottom w:w="100" w:type="dxa"/>
              <w:right w:w="100" w:type="dxa"/>
            </w:tcMar>
          </w:tcPr>
          <w:p w:rsidR="009C25CF" w:rsidRDefault="00FC3F5B">
            <w:pPr>
              <w:widowControl w:val="0"/>
            </w:pPr>
            <w:r>
              <w:rPr>
                <w:sz w:val="18"/>
                <w:szCs w:val="18"/>
              </w:rPr>
              <w:t>1.081266378</w:t>
            </w:r>
          </w:p>
        </w:tc>
      </w:tr>
      <w:tr w:rsidR="009C25CF">
        <w:tc>
          <w:tcPr>
            <w:tcW w:w="2011" w:type="dxa"/>
            <w:tcMar>
              <w:top w:w="100" w:type="dxa"/>
              <w:left w:w="100" w:type="dxa"/>
              <w:bottom w:w="100" w:type="dxa"/>
              <w:right w:w="100" w:type="dxa"/>
            </w:tcMar>
          </w:tcPr>
          <w:p w:rsidR="009C25CF" w:rsidRDefault="00FC3F5B">
            <w:pPr>
              <w:widowControl w:val="0"/>
            </w:pPr>
            <w:r>
              <w:rPr>
                <w:sz w:val="18"/>
                <w:szCs w:val="18"/>
              </w:rPr>
              <w:t>7</w:t>
            </w:r>
          </w:p>
        </w:tc>
        <w:tc>
          <w:tcPr>
            <w:tcW w:w="2011" w:type="dxa"/>
            <w:tcMar>
              <w:top w:w="100" w:type="dxa"/>
              <w:left w:w="100" w:type="dxa"/>
              <w:bottom w:w="100" w:type="dxa"/>
              <w:right w:w="100" w:type="dxa"/>
            </w:tcMar>
          </w:tcPr>
          <w:p w:rsidR="009C25CF" w:rsidRDefault="00FC3F5B">
            <w:pPr>
              <w:widowControl w:val="0"/>
            </w:pPr>
            <w:r>
              <w:rPr>
                <w:sz w:val="18"/>
                <w:szCs w:val="18"/>
              </w:rPr>
              <w:t>-56</w:t>
            </w:r>
          </w:p>
        </w:tc>
        <w:tc>
          <w:tcPr>
            <w:tcW w:w="2011" w:type="dxa"/>
            <w:tcMar>
              <w:top w:w="100" w:type="dxa"/>
              <w:left w:w="100" w:type="dxa"/>
              <w:bottom w:w="100" w:type="dxa"/>
              <w:right w:w="100" w:type="dxa"/>
            </w:tcMar>
          </w:tcPr>
          <w:p w:rsidR="009C25CF" w:rsidRDefault="00FC3F5B">
            <w:pPr>
              <w:widowControl w:val="0"/>
            </w:pPr>
            <w:r>
              <w:rPr>
                <w:sz w:val="18"/>
                <w:szCs w:val="18"/>
              </w:rPr>
              <w:t>-8</w:t>
            </w:r>
          </w:p>
        </w:tc>
        <w:tc>
          <w:tcPr>
            <w:tcW w:w="1663" w:type="dxa"/>
            <w:tcMar>
              <w:top w:w="100" w:type="dxa"/>
              <w:left w:w="100" w:type="dxa"/>
              <w:bottom w:w="100" w:type="dxa"/>
              <w:right w:w="100" w:type="dxa"/>
            </w:tcMar>
          </w:tcPr>
          <w:p w:rsidR="009C25CF" w:rsidRDefault="00FC3F5B">
            <w:pPr>
              <w:widowControl w:val="0"/>
            </w:pPr>
            <w:r>
              <w:rPr>
                <w:sz w:val="18"/>
                <w:szCs w:val="18"/>
              </w:rPr>
              <w:t>-1.76</w:t>
            </w:r>
          </w:p>
        </w:tc>
        <w:tc>
          <w:tcPr>
            <w:tcW w:w="1663" w:type="dxa"/>
            <w:tcMar>
              <w:top w:w="100" w:type="dxa"/>
              <w:left w:w="100" w:type="dxa"/>
              <w:bottom w:w="100" w:type="dxa"/>
              <w:right w:w="100" w:type="dxa"/>
            </w:tcMar>
          </w:tcPr>
          <w:p w:rsidR="009C25CF" w:rsidRDefault="00FC3F5B">
            <w:pPr>
              <w:widowControl w:val="0"/>
            </w:pPr>
            <w:r>
              <w:rPr>
                <w:sz w:val="18"/>
                <w:szCs w:val="18"/>
              </w:rPr>
              <w:t>9.731397404</w:t>
            </w:r>
          </w:p>
        </w:tc>
      </w:tr>
      <w:tr w:rsidR="009C25CF">
        <w:tc>
          <w:tcPr>
            <w:tcW w:w="2011" w:type="dxa"/>
            <w:tcMar>
              <w:top w:w="100" w:type="dxa"/>
              <w:left w:w="100" w:type="dxa"/>
              <w:bottom w:w="100" w:type="dxa"/>
              <w:right w:w="100" w:type="dxa"/>
            </w:tcMar>
          </w:tcPr>
          <w:p w:rsidR="009C25CF" w:rsidRDefault="00FC3F5B">
            <w:pPr>
              <w:widowControl w:val="0"/>
            </w:pPr>
            <w:r>
              <w:rPr>
                <w:sz w:val="18"/>
                <w:szCs w:val="18"/>
              </w:rPr>
              <w:t>8</w:t>
            </w:r>
          </w:p>
        </w:tc>
        <w:tc>
          <w:tcPr>
            <w:tcW w:w="2011" w:type="dxa"/>
            <w:tcMar>
              <w:top w:w="100" w:type="dxa"/>
              <w:left w:w="100" w:type="dxa"/>
              <w:bottom w:w="100" w:type="dxa"/>
              <w:right w:w="100" w:type="dxa"/>
            </w:tcMar>
          </w:tcPr>
          <w:p w:rsidR="009C25CF" w:rsidRDefault="00FC3F5B">
            <w:pPr>
              <w:widowControl w:val="0"/>
            </w:pPr>
            <w:r>
              <w:rPr>
                <w:sz w:val="18"/>
                <w:szCs w:val="18"/>
              </w:rPr>
              <w:t>Infinity</w:t>
            </w:r>
          </w:p>
        </w:tc>
        <w:tc>
          <w:tcPr>
            <w:tcW w:w="2011" w:type="dxa"/>
            <w:tcMar>
              <w:top w:w="100" w:type="dxa"/>
              <w:left w:w="100" w:type="dxa"/>
              <w:bottom w:w="100" w:type="dxa"/>
              <w:right w:w="100" w:type="dxa"/>
            </w:tcMar>
          </w:tcPr>
          <w:p w:rsidR="009C25CF" w:rsidRDefault="00FC3F5B">
            <w:pPr>
              <w:widowControl w:val="0"/>
            </w:pPr>
            <w:r>
              <w:rPr>
                <w:sz w:val="18"/>
                <w:szCs w:val="18"/>
              </w:rPr>
              <w:t>-</w:t>
            </w:r>
          </w:p>
        </w:tc>
        <w:tc>
          <w:tcPr>
            <w:tcW w:w="1663" w:type="dxa"/>
            <w:tcMar>
              <w:top w:w="100" w:type="dxa"/>
              <w:left w:w="100" w:type="dxa"/>
              <w:bottom w:w="100" w:type="dxa"/>
              <w:right w:w="100" w:type="dxa"/>
            </w:tcMar>
          </w:tcPr>
          <w:p w:rsidR="009C25CF" w:rsidRDefault="00FC3F5B">
            <w:pPr>
              <w:widowControl w:val="0"/>
            </w:pPr>
            <w:r>
              <w:rPr>
                <w:sz w:val="18"/>
                <w:szCs w:val="18"/>
              </w:rPr>
              <w:t>-</w:t>
            </w:r>
          </w:p>
        </w:tc>
        <w:tc>
          <w:tcPr>
            <w:tcW w:w="1663" w:type="dxa"/>
            <w:tcMar>
              <w:top w:w="100" w:type="dxa"/>
              <w:left w:w="100" w:type="dxa"/>
              <w:bottom w:w="100" w:type="dxa"/>
              <w:right w:w="100" w:type="dxa"/>
            </w:tcMar>
          </w:tcPr>
          <w:p w:rsidR="009C25CF" w:rsidRDefault="00FC3F5B">
            <w:pPr>
              <w:widowControl w:val="0"/>
            </w:pPr>
            <w:r>
              <w:rPr>
                <w:sz w:val="18"/>
                <w:szCs w:val="18"/>
              </w:rPr>
              <w:t>-</w:t>
            </w:r>
          </w:p>
        </w:tc>
      </w:tr>
      <w:tr w:rsidR="009C25CF">
        <w:tc>
          <w:tcPr>
            <w:tcW w:w="2011" w:type="dxa"/>
            <w:tcMar>
              <w:top w:w="100" w:type="dxa"/>
              <w:left w:w="100" w:type="dxa"/>
              <w:bottom w:w="100" w:type="dxa"/>
              <w:right w:w="100" w:type="dxa"/>
            </w:tcMar>
          </w:tcPr>
          <w:p w:rsidR="009C25CF" w:rsidRDefault="00FC3F5B">
            <w:pPr>
              <w:widowControl w:val="0"/>
            </w:pPr>
            <w:r>
              <w:rPr>
                <w:sz w:val="18"/>
                <w:szCs w:val="18"/>
              </w:rPr>
              <w:t>9</w:t>
            </w:r>
          </w:p>
        </w:tc>
        <w:tc>
          <w:tcPr>
            <w:tcW w:w="2011" w:type="dxa"/>
            <w:tcMar>
              <w:top w:w="100" w:type="dxa"/>
              <w:left w:w="100" w:type="dxa"/>
              <w:bottom w:w="100" w:type="dxa"/>
              <w:right w:w="100" w:type="dxa"/>
            </w:tcMar>
          </w:tcPr>
          <w:p w:rsidR="009C25CF" w:rsidRDefault="00FC3F5B">
            <w:pPr>
              <w:widowControl w:val="0"/>
            </w:pPr>
            <w:r>
              <w:rPr>
                <w:sz w:val="18"/>
                <w:szCs w:val="18"/>
              </w:rPr>
              <w:t>72</w:t>
            </w:r>
          </w:p>
        </w:tc>
        <w:tc>
          <w:tcPr>
            <w:tcW w:w="2011" w:type="dxa"/>
            <w:tcMar>
              <w:top w:w="100" w:type="dxa"/>
              <w:left w:w="100" w:type="dxa"/>
              <w:bottom w:w="100" w:type="dxa"/>
              <w:right w:w="100" w:type="dxa"/>
            </w:tcMar>
          </w:tcPr>
          <w:p w:rsidR="009C25CF" w:rsidRDefault="00FC3F5B">
            <w:pPr>
              <w:widowControl w:val="0"/>
            </w:pPr>
            <w:r>
              <w:rPr>
                <w:sz w:val="18"/>
                <w:szCs w:val="18"/>
              </w:rPr>
              <w:t>8</w:t>
            </w:r>
          </w:p>
        </w:tc>
        <w:tc>
          <w:tcPr>
            <w:tcW w:w="1663" w:type="dxa"/>
            <w:tcMar>
              <w:top w:w="100" w:type="dxa"/>
              <w:left w:w="100" w:type="dxa"/>
              <w:bottom w:w="100" w:type="dxa"/>
              <w:right w:w="100" w:type="dxa"/>
            </w:tcMar>
          </w:tcPr>
          <w:p w:rsidR="009C25CF" w:rsidRDefault="00FC3F5B">
            <w:pPr>
              <w:widowControl w:val="0"/>
            </w:pPr>
            <w:r>
              <w:rPr>
                <w:sz w:val="18"/>
                <w:szCs w:val="18"/>
              </w:rPr>
              <w:t>1.76</w:t>
            </w:r>
          </w:p>
        </w:tc>
        <w:tc>
          <w:tcPr>
            <w:tcW w:w="1663" w:type="dxa"/>
            <w:tcMar>
              <w:top w:w="100" w:type="dxa"/>
              <w:left w:w="100" w:type="dxa"/>
              <w:bottom w:w="100" w:type="dxa"/>
              <w:right w:w="100" w:type="dxa"/>
            </w:tcMar>
          </w:tcPr>
          <w:p w:rsidR="009C25CF" w:rsidRDefault="00FC3F5B">
            <w:pPr>
              <w:widowControl w:val="0"/>
            </w:pPr>
            <w:r>
              <w:rPr>
                <w:sz w:val="18"/>
                <w:szCs w:val="18"/>
              </w:rPr>
              <w:t>9.731397404</w:t>
            </w:r>
          </w:p>
        </w:tc>
      </w:tr>
      <w:tr w:rsidR="009C25CF">
        <w:tc>
          <w:tcPr>
            <w:tcW w:w="2011" w:type="dxa"/>
            <w:tcMar>
              <w:top w:w="100" w:type="dxa"/>
              <w:left w:w="100" w:type="dxa"/>
              <w:bottom w:w="100" w:type="dxa"/>
              <w:right w:w="100" w:type="dxa"/>
            </w:tcMar>
          </w:tcPr>
          <w:p w:rsidR="009C25CF" w:rsidRDefault="00FC3F5B">
            <w:pPr>
              <w:widowControl w:val="0"/>
            </w:pPr>
            <w:r>
              <w:rPr>
                <w:sz w:val="18"/>
                <w:szCs w:val="18"/>
              </w:rPr>
              <w:t>12</w:t>
            </w:r>
          </w:p>
        </w:tc>
        <w:tc>
          <w:tcPr>
            <w:tcW w:w="2011" w:type="dxa"/>
            <w:tcMar>
              <w:top w:w="100" w:type="dxa"/>
              <w:left w:w="100" w:type="dxa"/>
              <w:bottom w:w="100" w:type="dxa"/>
              <w:right w:w="100" w:type="dxa"/>
            </w:tcMar>
          </w:tcPr>
          <w:p w:rsidR="009C25CF" w:rsidRDefault="00FC3F5B">
            <w:pPr>
              <w:widowControl w:val="0"/>
            </w:pPr>
            <w:r>
              <w:rPr>
                <w:sz w:val="18"/>
                <w:szCs w:val="18"/>
              </w:rPr>
              <w:t>24</w:t>
            </w:r>
          </w:p>
        </w:tc>
        <w:tc>
          <w:tcPr>
            <w:tcW w:w="2011" w:type="dxa"/>
            <w:tcMar>
              <w:top w:w="100" w:type="dxa"/>
              <w:left w:w="100" w:type="dxa"/>
              <w:bottom w:w="100" w:type="dxa"/>
              <w:right w:w="100" w:type="dxa"/>
            </w:tcMar>
          </w:tcPr>
          <w:p w:rsidR="009C25CF" w:rsidRDefault="00FC3F5B">
            <w:pPr>
              <w:widowControl w:val="0"/>
            </w:pPr>
            <w:r>
              <w:rPr>
                <w:sz w:val="18"/>
                <w:szCs w:val="18"/>
              </w:rPr>
              <w:t>2</w:t>
            </w:r>
          </w:p>
        </w:tc>
        <w:tc>
          <w:tcPr>
            <w:tcW w:w="1663" w:type="dxa"/>
            <w:tcMar>
              <w:top w:w="100" w:type="dxa"/>
              <w:left w:w="100" w:type="dxa"/>
              <w:bottom w:w="100" w:type="dxa"/>
              <w:right w:w="100" w:type="dxa"/>
            </w:tcMar>
          </w:tcPr>
          <w:p w:rsidR="009C25CF" w:rsidRDefault="00FC3F5B">
            <w:pPr>
              <w:widowControl w:val="0"/>
            </w:pPr>
            <w:r>
              <w:rPr>
                <w:sz w:val="18"/>
                <w:szCs w:val="18"/>
              </w:rPr>
              <w:t>0.44</w:t>
            </w:r>
          </w:p>
        </w:tc>
        <w:tc>
          <w:tcPr>
            <w:tcW w:w="1663" w:type="dxa"/>
            <w:tcMar>
              <w:top w:w="100" w:type="dxa"/>
              <w:left w:w="100" w:type="dxa"/>
              <w:bottom w:w="100" w:type="dxa"/>
              <w:right w:w="100" w:type="dxa"/>
            </w:tcMar>
          </w:tcPr>
          <w:p w:rsidR="009C25CF" w:rsidRDefault="00FC3F5B">
            <w:pPr>
              <w:widowControl w:val="0"/>
            </w:pPr>
            <w:r>
              <w:rPr>
                <w:sz w:val="18"/>
                <w:szCs w:val="18"/>
              </w:rPr>
              <w:t>0.608212338</w:t>
            </w:r>
          </w:p>
        </w:tc>
      </w:tr>
      <w:tr w:rsidR="009C25CF">
        <w:tc>
          <w:tcPr>
            <w:tcW w:w="2011" w:type="dxa"/>
            <w:tcMar>
              <w:top w:w="100" w:type="dxa"/>
              <w:left w:w="100" w:type="dxa"/>
              <w:bottom w:w="100" w:type="dxa"/>
              <w:right w:w="100" w:type="dxa"/>
            </w:tcMar>
          </w:tcPr>
          <w:p w:rsidR="009C25CF" w:rsidRDefault="00FC3F5B">
            <w:pPr>
              <w:widowControl w:val="0"/>
            </w:pPr>
            <w:r>
              <w:rPr>
                <w:sz w:val="18"/>
                <w:szCs w:val="18"/>
              </w:rPr>
              <w:t>15</w:t>
            </w:r>
          </w:p>
        </w:tc>
        <w:tc>
          <w:tcPr>
            <w:tcW w:w="2011" w:type="dxa"/>
            <w:tcMar>
              <w:top w:w="100" w:type="dxa"/>
              <w:left w:w="100" w:type="dxa"/>
              <w:bottom w:w="100" w:type="dxa"/>
              <w:right w:w="100" w:type="dxa"/>
            </w:tcMar>
          </w:tcPr>
          <w:p w:rsidR="009C25CF" w:rsidRDefault="00FC3F5B">
            <w:pPr>
              <w:widowControl w:val="0"/>
            </w:pPr>
            <w:r>
              <w:rPr>
                <w:sz w:val="18"/>
                <w:szCs w:val="18"/>
              </w:rPr>
              <w:t>17.14285714</w:t>
            </w:r>
          </w:p>
        </w:tc>
        <w:tc>
          <w:tcPr>
            <w:tcW w:w="2011" w:type="dxa"/>
            <w:tcMar>
              <w:top w:w="100" w:type="dxa"/>
              <w:left w:w="100" w:type="dxa"/>
              <w:bottom w:w="100" w:type="dxa"/>
              <w:right w:w="100" w:type="dxa"/>
            </w:tcMar>
          </w:tcPr>
          <w:p w:rsidR="009C25CF" w:rsidRDefault="00FC3F5B">
            <w:pPr>
              <w:widowControl w:val="0"/>
            </w:pPr>
            <w:r>
              <w:rPr>
                <w:sz w:val="18"/>
                <w:szCs w:val="18"/>
              </w:rPr>
              <w:t>1.142857143</w:t>
            </w:r>
          </w:p>
        </w:tc>
        <w:tc>
          <w:tcPr>
            <w:tcW w:w="1663" w:type="dxa"/>
            <w:tcMar>
              <w:top w:w="100" w:type="dxa"/>
              <w:left w:w="100" w:type="dxa"/>
              <w:bottom w:w="100" w:type="dxa"/>
              <w:right w:w="100" w:type="dxa"/>
            </w:tcMar>
          </w:tcPr>
          <w:p w:rsidR="009C25CF" w:rsidRDefault="00FC3F5B">
            <w:pPr>
              <w:widowControl w:val="0"/>
            </w:pPr>
            <w:r>
              <w:rPr>
                <w:sz w:val="18"/>
                <w:szCs w:val="18"/>
              </w:rPr>
              <w:t>0.251428571</w:t>
            </w:r>
          </w:p>
        </w:tc>
        <w:tc>
          <w:tcPr>
            <w:tcW w:w="1663" w:type="dxa"/>
            <w:tcMar>
              <w:top w:w="100" w:type="dxa"/>
              <w:left w:w="100" w:type="dxa"/>
              <w:bottom w:w="100" w:type="dxa"/>
              <w:right w:w="100" w:type="dxa"/>
            </w:tcMar>
          </w:tcPr>
          <w:p w:rsidR="009C25CF" w:rsidRDefault="00FC3F5B">
            <w:pPr>
              <w:widowControl w:val="0"/>
            </w:pPr>
            <w:r>
              <w:rPr>
                <w:sz w:val="18"/>
                <w:szCs w:val="18"/>
              </w:rPr>
              <w:t>0.198599947</w:t>
            </w:r>
          </w:p>
        </w:tc>
      </w:tr>
      <w:tr w:rsidR="009C25CF">
        <w:tc>
          <w:tcPr>
            <w:tcW w:w="2011" w:type="dxa"/>
            <w:tcMar>
              <w:top w:w="100" w:type="dxa"/>
              <w:left w:w="100" w:type="dxa"/>
              <w:bottom w:w="100" w:type="dxa"/>
              <w:right w:w="100" w:type="dxa"/>
            </w:tcMar>
          </w:tcPr>
          <w:p w:rsidR="009C25CF" w:rsidRDefault="00FC3F5B">
            <w:pPr>
              <w:widowControl w:val="0"/>
            </w:pPr>
            <w:r>
              <w:rPr>
                <w:sz w:val="18"/>
                <w:szCs w:val="18"/>
              </w:rPr>
              <w:lastRenderedPageBreak/>
              <w:t>17</w:t>
            </w:r>
          </w:p>
        </w:tc>
        <w:tc>
          <w:tcPr>
            <w:tcW w:w="2011" w:type="dxa"/>
            <w:tcMar>
              <w:top w:w="100" w:type="dxa"/>
              <w:left w:w="100" w:type="dxa"/>
              <w:bottom w:w="100" w:type="dxa"/>
              <w:right w:w="100" w:type="dxa"/>
            </w:tcMar>
          </w:tcPr>
          <w:p w:rsidR="009C25CF" w:rsidRDefault="00FC3F5B">
            <w:pPr>
              <w:widowControl w:val="0"/>
            </w:pPr>
            <w:r>
              <w:rPr>
                <w:sz w:val="18"/>
                <w:szCs w:val="18"/>
              </w:rPr>
              <w:t>15.11111111</w:t>
            </w:r>
          </w:p>
        </w:tc>
        <w:tc>
          <w:tcPr>
            <w:tcW w:w="2011" w:type="dxa"/>
            <w:tcMar>
              <w:top w:w="100" w:type="dxa"/>
              <w:left w:w="100" w:type="dxa"/>
              <w:bottom w:w="100" w:type="dxa"/>
              <w:right w:w="100" w:type="dxa"/>
            </w:tcMar>
          </w:tcPr>
          <w:p w:rsidR="009C25CF" w:rsidRDefault="00FC3F5B">
            <w:pPr>
              <w:widowControl w:val="0"/>
            </w:pPr>
            <w:r>
              <w:rPr>
                <w:sz w:val="18"/>
                <w:szCs w:val="18"/>
              </w:rPr>
              <w:t>0.888888889</w:t>
            </w:r>
          </w:p>
        </w:tc>
        <w:tc>
          <w:tcPr>
            <w:tcW w:w="1663" w:type="dxa"/>
            <w:tcMar>
              <w:top w:w="100" w:type="dxa"/>
              <w:left w:w="100" w:type="dxa"/>
              <w:bottom w:w="100" w:type="dxa"/>
              <w:right w:w="100" w:type="dxa"/>
            </w:tcMar>
          </w:tcPr>
          <w:p w:rsidR="009C25CF" w:rsidRDefault="00FC3F5B">
            <w:pPr>
              <w:widowControl w:val="0"/>
            </w:pPr>
            <w:r>
              <w:rPr>
                <w:sz w:val="18"/>
                <w:szCs w:val="18"/>
              </w:rPr>
              <w:t>0.195555556</w:t>
            </w:r>
          </w:p>
        </w:tc>
        <w:tc>
          <w:tcPr>
            <w:tcW w:w="1663" w:type="dxa"/>
            <w:tcMar>
              <w:top w:w="100" w:type="dxa"/>
              <w:left w:w="100" w:type="dxa"/>
              <w:bottom w:w="100" w:type="dxa"/>
              <w:right w:w="100" w:type="dxa"/>
            </w:tcMar>
          </w:tcPr>
          <w:p w:rsidR="009C25CF" w:rsidRDefault="00FC3F5B">
            <w:pPr>
              <w:widowControl w:val="0"/>
            </w:pPr>
            <w:r>
              <w:rPr>
                <w:sz w:val="18"/>
                <w:szCs w:val="18"/>
              </w:rPr>
              <w:t>0.120140709</w:t>
            </w:r>
          </w:p>
        </w:tc>
      </w:tr>
      <w:tr w:rsidR="009C25CF">
        <w:tc>
          <w:tcPr>
            <w:tcW w:w="2011" w:type="dxa"/>
            <w:tcMar>
              <w:top w:w="100" w:type="dxa"/>
              <w:left w:w="100" w:type="dxa"/>
              <w:bottom w:w="100" w:type="dxa"/>
              <w:right w:w="100" w:type="dxa"/>
            </w:tcMar>
          </w:tcPr>
          <w:p w:rsidR="009C25CF" w:rsidRDefault="00FC3F5B">
            <w:pPr>
              <w:widowControl w:val="0"/>
            </w:pPr>
            <w:r>
              <w:rPr>
                <w:sz w:val="18"/>
                <w:szCs w:val="18"/>
              </w:rPr>
              <w:t>19</w:t>
            </w:r>
          </w:p>
        </w:tc>
        <w:tc>
          <w:tcPr>
            <w:tcW w:w="2011" w:type="dxa"/>
            <w:tcMar>
              <w:top w:w="100" w:type="dxa"/>
              <w:left w:w="100" w:type="dxa"/>
              <w:bottom w:w="100" w:type="dxa"/>
              <w:right w:w="100" w:type="dxa"/>
            </w:tcMar>
          </w:tcPr>
          <w:p w:rsidR="009C25CF" w:rsidRDefault="00FC3F5B">
            <w:pPr>
              <w:widowControl w:val="0"/>
            </w:pPr>
            <w:r>
              <w:rPr>
                <w:sz w:val="18"/>
                <w:szCs w:val="18"/>
              </w:rPr>
              <w:t>13.81818182</w:t>
            </w:r>
          </w:p>
        </w:tc>
        <w:tc>
          <w:tcPr>
            <w:tcW w:w="2011" w:type="dxa"/>
            <w:tcMar>
              <w:top w:w="100" w:type="dxa"/>
              <w:left w:w="100" w:type="dxa"/>
              <w:bottom w:w="100" w:type="dxa"/>
              <w:right w:w="100" w:type="dxa"/>
            </w:tcMar>
          </w:tcPr>
          <w:p w:rsidR="009C25CF" w:rsidRDefault="00FC3F5B">
            <w:pPr>
              <w:widowControl w:val="0"/>
            </w:pPr>
            <w:r>
              <w:rPr>
                <w:sz w:val="18"/>
                <w:szCs w:val="18"/>
              </w:rPr>
              <w:t>0.727272727</w:t>
            </w:r>
          </w:p>
        </w:tc>
        <w:tc>
          <w:tcPr>
            <w:tcW w:w="1663" w:type="dxa"/>
            <w:tcMar>
              <w:top w:w="100" w:type="dxa"/>
              <w:left w:w="100" w:type="dxa"/>
              <w:bottom w:w="100" w:type="dxa"/>
              <w:right w:w="100" w:type="dxa"/>
            </w:tcMar>
          </w:tcPr>
          <w:p w:rsidR="009C25CF" w:rsidRDefault="00FC3F5B">
            <w:pPr>
              <w:widowControl w:val="0"/>
            </w:pPr>
            <w:r>
              <w:rPr>
                <w:sz w:val="18"/>
                <w:szCs w:val="18"/>
              </w:rPr>
              <w:t>0.16</w:t>
            </w:r>
          </w:p>
        </w:tc>
        <w:tc>
          <w:tcPr>
            <w:tcW w:w="1663" w:type="dxa"/>
            <w:tcMar>
              <w:top w:w="100" w:type="dxa"/>
              <w:left w:w="100" w:type="dxa"/>
              <w:bottom w:w="100" w:type="dxa"/>
              <w:right w:w="100" w:type="dxa"/>
            </w:tcMar>
          </w:tcPr>
          <w:p w:rsidR="009C25CF" w:rsidRDefault="00FC3F5B">
            <w:pPr>
              <w:widowControl w:val="0"/>
            </w:pPr>
            <w:r>
              <w:rPr>
                <w:sz w:val="18"/>
                <w:szCs w:val="18"/>
              </w:rPr>
              <w:t>0.080424772</w:t>
            </w:r>
          </w:p>
        </w:tc>
      </w:tr>
      <w:tr w:rsidR="009C25CF">
        <w:tc>
          <w:tcPr>
            <w:tcW w:w="2011" w:type="dxa"/>
            <w:tcMar>
              <w:top w:w="100" w:type="dxa"/>
              <w:left w:w="100" w:type="dxa"/>
              <w:bottom w:w="100" w:type="dxa"/>
              <w:right w:w="100" w:type="dxa"/>
            </w:tcMar>
          </w:tcPr>
          <w:p w:rsidR="009C25CF" w:rsidRDefault="00FC3F5B">
            <w:pPr>
              <w:widowControl w:val="0"/>
            </w:pPr>
            <w:r>
              <w:rPr>
                <w:sz w:val="18"/>
                <w:szCs w:val="18"/>
              </w:rPr>
              <w:t>21</w:t>
            </w:r>
          </w:p>
        </w:tc>
        <w:tc>
          <w:tcPr>
            <w:tcW w:w="2011" w:type="dxa"/>
            <w:tcMar>
              <w:top w:w="100" w:type="dxa"/>
              <w:left w:w="100" w:type="dxa"/>
              <w:bottom w:w="100" w:type="dxa"/>
              <w:right w:w="100" w:type="dxa"/>
            </w:tcMar>
          </w:tcPr>
          <w:p w:rsidR="009C25CF" w:rsidRDefault="00FC3F5B">
            <w:pPr>
              <w:widowControl w:val="0"/>
            </w:pPr>
            <w:r>
              <w:rPr>
                <w:sz w:val="18"/>
                <w:szCs w:val="18"/>
              </w:rPr>
              <w:t>12.92307692</w:t>
            </w:r>
          </w:p>
        </w:tc>
        <w:tc>
          <w:tcPr>
            <w:tcW w:w="2011" w:type="dxa"/>
            <w:tcMar>
              <w:top w:w="100" w:type="dxa"/>
              <w:left w:w="100" w:type="dxa"/>
              <w:bottom w:w="100" w:type="dxa"/>
              <w:right w:w="100" w:type="dxa"/>
            </w:tcMar>
          </w:tcPr>
          <w:p w:rsidR="009C25CF" w:rsidRDefault="00FC3F5B">
            <w:pPr>
              <w:widowControl w:val="0"/>
            </w:pPr>
            <w:r>
              <w:rPr>
                <w:sz w:val="18"/>
                <w:szCs w:val="18"/>
              </w:rPr>
              <w:t>0.615384615</w:t>
            </w:r>
          </w:p>
        </w:tc>
        <w:tc>
          <w:tcPr>
            <w:tcW w:w="1663" w:type="dxa"/>
            <w:tcMar>
              <w:top w:w="100" w:type="dxa"/>
              <w:left w:w="100" w:type="dxa"/>
              <w:bottom w:w="100" w:type="dxa"/>
              <w:right w:w="100" w:type="dxa"/>
            </w:tcMar>
          </w:tcPr>
          <w:p w:rsidR="009C25CF" w:rsidRDefault="00FC3F5B">
            <w:pPr>
              <w:widowControl w:val="0"/>
            </w:pPr>
            <w:r>
              <w:rPr>
                <w:sz w:val="18"/>
                <w:szCs w:val="18"/>
              </w:rPr>
              <w:t>0.135384615</w:t>
            </w:r>
          </w:p>
        </w:tc>
        <w:tc>
          <w:tcPr>
            <w:tcW w:w="1663" w:type="dxa"/>
            <w:tcMar>
              <w:top w:w="100" w:type="dxa"/>
              <w:left w:w="100" w:type="dxa"/>
              <w:bottom w:w="100" w:type="dxa"/>
              <w:right w:w="100" w:type="dxa"/>
            </w:tcMar>
          </w:tcPr>
          <w:p w:rsidR="009C25CF" w:rsidRDefault="00FC3F5B">
            <w:pPr>
              <w:widowControl w:val="0"/>
            </w:pPr>
            <w:r>
              <w:rPr>
                <w:sz w:val="18"/>
                <w:szCs w:val="18"/>
              </w:rPr>
              <w:t>0.057582233</w:t>
            </w:r>
          </w:p>
        </w:tc>
      </w:tr>
      <w:tr w:rsidR="009C25CF">
        <w:tc>
          <w:tcPr>
            <w:tcW w:w="2011" w:type="dxa"/>
            <w:tcMar>
              <w:top w:w="100" w:type="dxa"/>
              <w:left w:w="100" w:type="dxa"/>
              <w:bottom w:w="100" w:type="dxa"/>
              <w:right w:w="100" w:type="dxa"/>
            </w:tcMar>
          </w:tcPr>
          <w:p w:rsidR="009C25CF" w:rsidRDefault="00FC3F5B">
            <w:pPr>
              <w:widowControl w:val="0"/>
            </w:pPr>
            <w:r>
              <w:rPr>
                <w:sz w:val="18"/>
                <w:szCs w:val="18"/>
              </w:rPr>
              <w:t>23</w:t>
            </w:r>
          </w:p>
        </w:tc>
        <w:tc>
          <w:tcPr>
            <w:tcW w:w="2011" w:type="dxa"/>
            <w:tcMar>
              <w:top w:w="100" w:type="dxa"/>
              <w:left w:w="100" w:type="dxa"/>
              <w:bottom w:w="100" w:type="dxa"/>
              <w:right w:w="100" w:type="dxa"/>
            </w:tcMar>
          </w:tcPr>
          <w:p w:rsidR="009C25CF" w:rsidRDefault="00FC3F5B">
            <w:pPr>
              <w:widowControl w:val="0"/>
            </w:pPr>
            <w:r>
              <w:rPr>
                <w:sz w:val="18"/>
                <w:szCs w:val="18"/>
              </w:rPr>
              <w:t>12.26666667</w:t>
            </w:r>
          </w:p>
        </w:tc>
        <w:tc>
          <w:tcPr>
            <w:tcW w:w="2011" w:type="dxa"/>
            <w:tcMar>
              <w:top w:w="100" w:type="dxa"/>
              <w:left w:w="100" w:type="dxa"/>
              <w:bottom w:w="100" w:type="dxa"/>
              <w:right w:w="100" w:type="dxa"/>
            </w:tcMar>
          </w:tcPr>
          <w:p w:rsidR="009C25CF" w:rsidRDefault="00FC3F5B">
            <w:pPr>
              <w:widowControl w:val="0"/>
            </w:pPr>
            <w:r>
              <w:rPr>
                <w:sz w:val="18"/>
                <w:szCs w:val="18"/>
              </w:rPr>
              <w:t>0.533333333</w:t>
            </w:r>
          </w:p>
        </w:tc>
        <w:tc>
          <w:tcPr>
            <w:tcW w:w="1663" w:type="dxa"/>
            <w:tcMar>
              <w:top w:w="100" w:type="dxa"/>
              <w:left w:w="100" w:type="dxa"/>
              <w:bottom w:w="100" w:type="dxa"/>
              <w:right w:w="100" w:type="dxa"/>
            </w:tcMar>
          </w:tcPr>
          <w:p w:rsidR="009C25CF" w:rsidRDefault="00FC3F5B">
            <w:pPr>
              <w:widowControl w:val="0"/>
            </w:pPr>
            <w:r>
              <w:rPr>
                <w:sz w:val="18"/>
                <w:szCs w:val="18"/>
              </w:rPr>
              <w:t>0.117333333</w:t>
            </w:r>
          </w:p>
        </w:tc>
        <w:tc>
          <w:tcPr>
            <w:tcW w:w="1663" w:type="dxa"/>
            <w:tcMar>
              <w:top w:w="100" w:type="dxa"/>
              <w:left w:w="100" w:type="dxa"/>
              <w:bottom w:w="100" w:type="dxa"/>
              <w:right w:w="100" w:type="dxa"/>
            </w:tcMar>
          </w:tcPr>
          <w:p w:rsidR="009C25CF" w:rsidRDefault="00FC3F5B">
            <w:pPr>
              <w:widowControl w:val="0"/>
            </w:pPr>
            <w:r>
              <w:rPr>
                <w:sz w:val="18"/>
                <w:szCs w:val="18"/>
              </w:rPr>
              <w:t>0.043250655</w:t>
            </w:r>
          </w:p>
        </w:tc>
      </w:tr>
      <w:tr w:rsidR="009C25CF">
        <w:tc>
          <w:tcPr>
            <w:tcW w:w="2011" w:type="dxa"/>
            <w:tcMar>
              <w:top w:w="100" w:type="dxa"/>
              <w:left w:w="100" w:type="dxa"/>
              <w:bottom w:w="100" w:type="dxa"/>
              <w:right w:w="100" w:type="dxa"/>
            </w:tcMar>
          </w:tcPr>
          <w:p w:rsidR="009C25CF" w:rsidRDefault="00FC3F5B">
            <w:pPr>
              <w:widowControl w:val="0"/>
            </w:pPr>
            <w:r>
              <w:rPr>
                <w:sz w:val="18"/>
                <w:szCs w:val="18"/>
              </w:rPr>
              <w:t>25</w:t>
            </w:r>
          </w:p>
        </w:tc>
        <w:tc>
          <w:tcPr>
            <w:tcW w:w="2011" w:type="dxa"/>
            <w:tcMar>
              <w:top w:w="100" w:type="dxa"/>
              <w:left w:w="100" w:type="dxa"/>
              <w:bottom w:w="100" w:type="dxa"/>
              <w:right w:w="100" w:type="dxa"/>
            </w:tcMar>
          </w:tcPr>
          <w:p w:rsidR="009C25CF" w:rsidRDefault="00FC3F5B">
            <w:pPr>
              <w:widowControl w:val="0"/>
            </w:pPr>
            <w:r>
              <w:rPr>
                <w:sz w:val="18"/>
                <w:szCs w:val="18"/>
              </w:rPr>
              <w:t>11.76470588</w:t>
            </w:r>
          </w:p>
        </w:tc>
        <w:tc>
          <w:tcPr>
            <w:tcW w:w="2011" w:type="dxa"/>
            <w:tcMar>
              <w:top w:w="100" w:type="dxa"/>
              <w:left w:w="100" w:type="dxa"/>
              <w:bottom w:w="100" w:type="dxa"/>
              <w:right w:w="100" w:type="dxa"/>
            </w:tcMar>
          </w:tcPr>
          <w:p w:rsidR="009C25CF" w:rsidRDefault="00FC3F5B">
            <w:pPr>
              <w:widowControl w:val="0"/>
            </w:pPr>
            <w:r>
              <w:rPr>
                <w:sz w:val="18"/>
                <w:szCs w:val="18"/>
              </w:rPr>
              <w:t>0.470588235</w:t>
            </w:r>
          </w:p>
        </w:tc>
        <w:tc>
          <w:tcPr>
            <w:tcW w:w="1663" w:type="dxa"/>
            <w:tcMar>
              <w:top w:w="100" w:type="dxa"/>
              <w:left w:w="100" w:type="dxa"/>
              <w:bottom w:w="100" w:type="dxa"/>
              <w:right w:w="100" w:type="dxa"/>
            </w:tcMar>
          </w:tcPr>
          <w:p w:rsidR="009C25CF" w:rsidRDefault="00FC3F5B">
            <w:pPr>
              <w:widowControl w:val="0"/>
            </w:pPr>
            <w:r>
              <w:rPr>
                <w:sz w:val="18"/>
                <w:szCs w:val="18"/>
              </w:rPr>
              <w:t>0.103529412</w:t>
            </w:r>
          </w:p>
        </w:tc>
        <w:tc>
          <w:tcPr>
            <w:tcW w:w="1663" w:type="dxa"/>
            <w:tcMar>
              <w:top w:w="100" w:type="dxa"/>
              <w:left w:w="100" w:type="dxa"/>
              <w:bottom w:w="100" w:type="dxa"/>
              <w:right w:w="100" w:type="dxa"/>
            </w:tcMar>
          </w:tcPr>
          <w:p w:rsidR="009C25CF" w:rsidRDefault="00FC3F5B">
            <w:pPr>
              <w:widowControl w:val="0"/>
            </w:pPr>
            <w:r>
              <w:rPr>
                <w:sz w:val="18"/>
                <w:szCs w:val="18"/>
              </w:rPr>
              <w:t>0.033672655</w:t>
            </w:r>
          </w:p>
        </w:tc>
      </w:tr>
      <w:tr w:rsidR="009C25CF">
        <w:trPr>
          <w:trHeight w:val="240"/>
        </w:trPr>
        <w:tc>
          <w:tcPr>
            <w:tcW w:w="2011" w:type="dxa"/>
            <w:tcMar>
              <w:top w:w="100" w:type="dxa"/>
              <w:left w:w="100" w:type="dxa"/>
              <w:bottom w:w="100" w:type="dxa"/>
              <w:right w:w="100" w:type="dxa"/>
            </w:tcMar>
          </w:tcPr>
          <w:p w:rsidR="009C25CF" w:rsidRDefault="00FC3F5B">
            <w:pPr>
              <w:widowControl w:val="0"/>
            </w:pPr>
            <w:r>
              <w:rPr>
                <w:sz w:val="18"/>
                <w:szCs w:val="18"/>
              </w:rPr>
              <w:t>27</w:t>
            </w:r>
          </w:p>
        </w:tc>
        <w:tc>
          <w:tcPr>
            <w:tcW w:w="2011" w:type="dxa"/>
            <w:tcMar>
              <w:top w:w="100" w:type="dxa"/>
              <w:left w:w="100" w:type="dxa"/>
              <w:bottom w:w="100" w:type="dxa"/>
              <w:right w:w="100" w:type="dxa"/>
            </w:tcMar>
          </w:tcPr>
          <w:p w:rsidR="009C25CF" w:rsidRDefault="00FC3F5B">
            <w:pPr>
              <w:widowControl w:val="0"/>
            </w:pPr>
            <w:r>
              <w:rPr>
                <w:sz w:val="18"/>
                <w:szCs w:val="18"/>
              </w:rPr>
              <w:t>11.36842105</w:t>
            </w:r>
          </w:p>
        </w:tc>
        <w:tc>
          <w:tcPr>
            <w:tcW w:w="2011" w:type="dxa"/>
            <w:tcMar>
              <w:top w:w="100" w:type="dxa"/>
              <w:left w:w="100" w:type="dxa"/>
              <w:bottom w:w="100" w:type="dxa"/>
              <w:right w:w="100" w:type="dxa"/>
            </w:tcMar>
          </w:tcPr>
          <w:p w:rsidR="009C25CF" w:rsidRDefault="00FC3F5B">
            <w:pPr>
              <w:widowControl w:val="0"/>
            </w:pPr>
            <w:r>
              <w:rPr>
                <w:sz w:val="18"/>
                <w:szCs w:val="18"/>
              </w:rPr>
              <w:t>0.421052632</w:t>
            </w:r>
          </w:p>
        </w:tc>
        <w:tc>
          <w:tcPr>
            <w:tcW w:w="1663" w:type="dxa"/>
            <w:tcMar>
              <w:top w:w="100" w:type="dxa"/>
              <w:left w:w="100" w:type="dxa"/>
              <w:bottom w:w="100" w:type="dxa"/>
              <w:right w:w="100" w:type="dxa"/>
            </w:tcMar>
          </w:tcPr>
          <w:p w:rsidR="009C25CF" w:rsidRDefault="00FC3F5B">
            <w:pPr>
              <w:widowControl w:val="0"/>
            </w:pPr>
            <w:r>
              <w:rPr>
                <w:sz w:val="18"/>
                <w:szCs w:val="18"/>
              </w:rPr>
              <w:t>0.092631579</w:t>
            </w:r>
          </w:p>
        </w:tc>
        <w:tc>
          <w:tcPr>
            <w:tcW w:w="1663" w:type="dxa"/>
            <w:tcMar>
              <w:top w:w="100" w:type="dxa"/>
              <w:left w:w="100" w:type="dxa"/>
              <w:bottom w:w="100" w:type="dxa"/>
              <w:right w:w="100" w:type="dxa"/>
            </w:tcMar>
          </w:tcPr>
          <w:p w:rsidR="009C25CF" w:rsidRDefault="00FC3F5B">
            <w:pPr>
              <w:widowControl w:val="0"/>
            </w:pPr>
            <w:r>
              <w:rPr>
                <w:sz w:val="18"/>
                <w:szCs w:val="18"/>
              </w:rPr>
              <w:t>0.02695678</w:t>
            </w:r>
          </w:p>
        </w:tc>
      </w:tr>
      <w:tr w:rsidR="009C25CF">
        <w:trPr>
          <w:trHeight w:val="220"/>
        </w:trPr>
        <w:tc>
          <w:tcPr>
            <w:tcW w:w="2011" w:type="dxa"/>
            <w:tcMar>
              <w:top w:w="100" w:type="dxa"/>
              <w:left w:w="100" w:type="dxa"/>
              <w:bottom w:w="100" w:type="dxa"/>
              <w:right w:w="100" w:type="dxa"/>
            </w:tcMar>
          </w:tcPr>
          <w:p w:rsidR="009C25CF" w:rsidRDefault="00FC3F5B">
            <w:pPr>
              <w:widowControl w:val="0"/>
            </w:pPr>
            <w:r>
              <w:rPr>
                <w:sz w:val="18"/>
                <w:szCs w:val="18"/>
              </w:rPr>
              <w:t>27.85</w:t>
            </w:r>
          </w:p>
        </w:tc>
        <w:tc>
          <w:tcPr>
            <w:tcW w:w="2011" w:type="dxa"/>
            <w:tcMar>
              <w:top w:w="100" w:type="dxa"/>
              <w:left w:w="100" w:type="dxa"/>
              <w:bottom w:w="100" w:type="dxa"/>
              <w:right w:w="100" w:type="dxa"/>
            </w:tcMar>
          </w:tcPr>
          <w:p w:rsidR="009C25CF" w:rsidRDefault="00FC3F5B">
            <w:pPr>
              <w:widowControl w:val="0"/>
            </w:pPr>
            <w:r>
              <w:rPr>
                <w:sz w:val="18"/>
                <w:szCs w:val="18"/>
              </w:rPr>
              <w:t>11.22418136</w:t>
            </w:r>
          </w:p>
        </w:tc>
        <w:tc>
          <w:tcPr>
            <w:tcW w:w="2011" w:type="dxa"/>
            <w:tcMar>
              <w:top w:w="100" w:type="dxa"/>
              <w:left w:w="100" w:type="dxa"/>
              <w:bottom w:w="100" w:type="dxa"/>
              <w:right w:w="100" w:type="dxa"/>
            </w:tcMar>
          </w:tcPr>
          <w:p w:rsidR="009C25CF" w:rsidRDefault="00FC3F5B">
            <w:pPr>
              <w:widowControl w:val="0"/>
            </w:pPr>
            <w:r>
              <w:rPr>
                <w:sz w:val="18"/>
                <w:szCs w:val="18"/>
              </w:rPr>
              <w:t>0.40302267</w:t>
            </w:r>
          </w:p>
        </w:tc>
        <w:tc>
          <w:tcPr>
            <w:tcW w:w="1663" w:type="dxa"/>
            <w:tcMar>
              <w:top w:w="100" w:type="dxa"/>
              <w:left w:w="100" w:type="dxa"/>
              <w:bottom w:w="100" w:type="dxa"/>
              <w:right w:w="100" w:type="dxa"/>
            </w:tcMar>
          </w:tcPr>
          <w:p w:rsidR="009C25CF" w:rsidRDefault="00FC3F5B">
            <w:pPr>
              <w:widowControl w:val="0"/>
            </w:pPr>
            <w:r>
              <w:rPr>
                <w:sz w:val="18"/>
                <w:szCs w:val="18"/>
              </w:rPr>
              <w:t>0.088664987</w:t>
            </w:r>
          </w:p>
        </w:tc>
        <w:tc>
          <w:tcPr>
            <w:tcW w:w="1663" w:type="dxa"/>
            <w:tcMar>
              <w:top w:w="100" w:type="dxa"/>
              <w:left w:w="100" w:type="dxa"/>
              <w:bottom w:w="100" w:type="dxa"/>
              <w:right w:w="100" w:type="dxa"/>
            </w:tcMar>
          </w:tcPr>
          <w:p w:rsidR="009C25CF" w:rsidRDefault="00FC3F5B">
            <w:pPr>
              <w:widowControl w:val="0"/>
            </w:pPr>
            <w:r>
              <w:rPr>
                <w:sz w:val="18"/>
                <w:szCs w:val="18"/>
              </w:rPr>
              <w:t>0.024697568</w:t>
            </w:r>
          </w:p>
        </w:tc>
      </w:tr>
    </w:tbl>
    <w:p w:rsidR="009C25CF" w:rsidRDefault="00FC3F5B">
      <w:pPr>
        <w:spacing w:line="276" w:lineRule="auto"/>
      </w:pPr>
      <w:r>
        <w:rPr>
          <w:b/>
          <w:sz w:val="22"/>
          <w:szCs w:val="22"/>
        </w:rPr>
        <w:t xml:space="preserve">Power output calculations. </w:t>
      </w:r>
    </w:p>
    <w:p w:rsidR="009C25CF" w:rsidRDefault="009C25CF">
      <w:pPr>
        <w:spacing w:line="276" w:lineRule="auto"/>
      </w:pPr>
    </w:p>
    <w:p w:rsidR="009C25CF" w:rsidRDefault="00FC3F5B">
      <w:pPr>
        <w:spacing w:line="276" w:lineRule="auto"/>
      </w:pPr>
      <w:r>
        <w:rPr>
          <w:sz w:val="22"/>
          <w:szCs w:val="22"/>
        </w:rPr>
        <w:t>Plotting the power output vs current of the laser, slope was obtained for the graph plotted after the threshold current. The slope of the line is 1.2756 (</w:t>
      </w:r>
      <w:proofErr w:type="spellStart"/>
      <w:r>
        <w:rPr>
          <w:sz w:val="22"/>
          <w:szCs w:val="22"/>
        </w:rPr>
        <w:t>mW</w:t>
      </w:r>
      <w:proofErr w:type="spellEnd"/>
      <w:r>
        <w:rPr>
          <w:sz w:val="22"/>
          <w:szCs w:val="22"/>
        </w:rPr>
        <w:t xml:space="preserve">/mA). Since the power output of the laser is linear after the threshold current, The line can be extended, and the current and corresponding power values can be obtained. </w:t>
      </w:r>
    </w:p>
    <w:p w:rsidR="009C25CF" w:rsidRDefault="00FC3F5B">
      <w:pPr>
        <w:spacing w:line="276" w:lineRule="auto"/>
      </w:pPr>
      <w:r>
        <w:rPr>
          <w:noProof/>
        </w:rPr>
        <w:drawing>
          <wp:inline distT="114300" distB="114300" distL="114300" distR="114300">
            <wp:extent cx="3819637" cy="2081213"/>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3819637" cy="2081213"/>
                    </a:xfrm>
                    <a:prstGeom prst="rect">
                      <a:avLst/>
                    </a:prstGeom>
                    <a:ln/>
                  </pic:spPr>
                </pic:pic>
              </a:graphicData>
            </a:graphic>
          </wp:inline>
        </w:drawing>
      </w:r>
    </w:p>
    <w:p w:rsidR="009C25CF" w:rsidRDefault="009C25CF">
      <w:pPr>
        <w:spacing w:line="276" w:lineRule="auto"/>
      </w:pPr>
    </w:p>
    <w:p w:rsidR="009C25CF" w:rsidRDefault="00FC3F5B">
      <w:pPr>
        <w:spacing w:line="276" w:lineRule="auto"/>
      </w:pPr>
      <w:r>
        <w:rPr>
          <w:sz w:val="22"/>
          <w:szCs w:val="22"/>
        </w:rPr>
        <w:t>The power values at 1500mA current was taken as the reference. With the slope of 1.2756 the data points were obtained for the values until 5A. The power density was calculated for a spot size of approximately 0.6mm</w:t>
      </w:r>
      <w:r>
        <w:rPr>
          <w:sz w:val="22"/>
          <w:szCs w:val="22"/>
          <w:vertAlign w:val="superscript"/>
        </w:rPr>
        <w:t>2</w:t>
      </w:r>
      <w:r>
        <w:rPr>
          <w:sz w:val="22"/>
          <w:szCs w:val="22"/>
        </w:rPr>
        <w:t xml:space="preserve"> (0.609). </w:t>
      </w:r>
    </w:p>
    <w:p w:rsidR="009C25CF" w:rsidRDefault="009C25CF">
      <w:pPr>
        <w:spacing w:line="276" w:lineRule="auto"/>
      </w:pPr>
    </w:p>
    <w:p w:rsidR="009C25CF" w:rsidRDefault="009C25CF">
      <w:pPr>
        <w:spacing w:line="276" w:lineRule="auto"/>
      </w:pPr>
    </w:p>
    <w:p w:rsidR="009C25CF" w:rsidRDefault="009C25CF">
      <w:pPr>
        <w:spacing w:line="276" w:lineRule="auto"/>
      </w:pPr>
    </w:p>
    <w:tbl>
      <w:tblPr>
        <w:tblStyle w:val="a2"/>
        <w:tblW w:w="4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230"/>
        <w:gridCol w:w="2010"/>
      </w:tblGrid>
      <w:tr w:rsidR="009C25CF">
        <w:tc>
          <w:tcPr>
            <w:tcW w:w="1230" w:type="dxa"/>
            <w:tcMar>
              <w:top w:w="100" w:type="dxa"/>
              <w:left w:w="100" w:type="dxa"/>
              <w:bottom w:w="100" w:type="dxa"/>
              <w:right w:w="100" w:type="dxa"/>
            </w:tcMar>
          </w:tcPr>
          <w:p w:rsidR="009C25CF" w:rsidRDefault="00FC3F5B">
            <w:pPr>
              <w:widowControl w:val="0"/>
            </w:pPr>
            <w:r>
              <w:rPr>
                <w:sz w:val="18"/>
                <w:szCs w:val="18"/>
              </w:rPr>
              <w:t>Current(mA)</w:t>
            </w:r>
          </w:p>
        </w:tc>
        <w:tc>
          <w:tcPr>
            <w:tcW w:w="1230" w:type="dxa"/>
            <w:tcMar>
              <w:top w:w="100" w:type="dxa"/>
              <w:left w:w="100" w:type="dxa"/>
              <w:bottom w:w="100" w:type="dxa"/>
              <w:right w:w="100" w:type="dxa"/>
            </w:tcMar>
          </w:tcPr>
          <w:p w:rsidR="009C25CF" w:rsidRDefault="00FC3F5B">
            <w:pPr>
              <w:widowControl w:val="0"/>
            </w:pPr>
            <w:r>
              <w:rPr>
                <w:sz w:val="18"/>
                <w:szCs w:val="18"/>
              </w:rPr>
              <w:t>Power(</w:t>
            </w:r>
            <w:proofErr w:type="spellStart"/>
            <w:r>
              <w:rPr>
                <w:sz w:val="18"/>
                <w:szCs w:val="18"/>
              </w:rPr>
              <w:t>mW</w:t>
            </w:r>
            <w:proofErr w:type="spellEnd"/>
            <w:r>
              <w:rPr>
                <w:sz w:val="18"/>
                <w:szCs w:val="18"/>
              </w:rPr>
              <w:t>)</w:t>
            </w:r>
          </w:p>
        </w:tc>
        <w:tc>
          <w:tcPr>
            <w:tcW w:w="2010" w:type="dxa"/>
            <w:tcMar>
              <w:top w:w="100" w:type="dxa"/>
              <w:left w:w="100" w:type="dxa"/>
              <w:bottom w:w="100" w:type="dxa"/>
              <w:right w:w="100" w:type="dxa"/>
            </w:tcMar>
          </w:tcPr>
          <w:p w:rsidR="009C25CF" w:rsidRDefault="00FC3F5B">
            <w:pPr>
              <w:widowControl w:val="0"/>
            </w:pPr>
            <w:r>
              <w:rPr>
                <w:sz w:val="18"/>
                <w:szCs w:val="18"/>
              </w:rPr>
              <w:t>Power density(W/m^2)</w:t>
            </w:r>
          </w:p>
        </w:tc>
      </w:tr>
      <w:tr w:rsidR="009C25CF">
        <w:tc>
          <w:tcPr>
            <w:tcW w:w="1230" w:type="dxa"/>
            <w:tcMar>
              <w:top w:w="100" w:type="dxa"/>
              <w:left w:w="100" w:type="dxa"/>
              <w:bottom w:w="100" w:type="dxa"/>
              <w:right w:w="100" w:type="dxa"/>
            </w:tcMar>
          </w:tcPr>
          <w:p w:rsidR="009C25CF" w:rsidRDefault="00FC3F5B">
            <w:pPr>
              <w:widowControl w:val="0"/>
            </w:pPr>
            <w:r>
              <w:rPr>
                <w:sz w:val="18"/>
                <w:szCs w:val="18"/>
              </w:rPr>
              <w:t>900</w:t>
            </w:r>
          </w:p>
        </w:tc>
        <w:tc>
          <w:tcPr>
            <w:tcW w:w="1230" w:type="dxa"/>
            <w:tcMar>
              <w:top w:w="100" w:type="dxa"/>
              <w:left w:w="100" w:type="dxa"/>
              <w:bottom w:w="100" w:type="dxa"/>
              <w:right w:w="100" w:type="dxa"/>
            </w:tcMar>
          </w:tcPr>
          <w:p w:rsidR="009C25CF" w:rsidRDefault="00FC3F5B">
            <w:pPr>
              <w:widowControl w:val="0"/>
            </w:pPr>
            <w:r>
              <w:rPr>
                <w:sz w:val="18"/>
                <w:szCs w:val="18"/>
              </w:rPr>
              <w:t>58.84</w:t>
            </w:r>
          </w:p>
        </w:tc>
        <w:tc>
          <w:tcPr>
            <w:tcW w:w="2010" w:type="dxa"/>
            <w:tcMar>
              <w:top w:w="100" w:type="dxa"/>
              <w:left w:w="100" w:type="dxa"/>
              <w:bottom w:w="100" w:type="dxa"/>
              <w:right w:w="100" w:type="dxa"/>
            </w:tcMar>
          </w:tcPr>
          <w:p w:rsidR="009C25CF" w:rsidRDefault="00FC3F5B">
            <w:pPr>
              <w:widowControl w:val="0"/>
            </w:pPr>
            <w:r>
              <w:rPr>
                <w:sz w:val="18"/>
                <w:szCs w:val="18"/>
              </w:rPr>
              <w:t>96.61741</w:t>
            </w:r>
          </w:p>
        </w:tc>
      </w:tr>
      <w:tr w:rsidR="009C25CF">
        <w:tc>
          <w:tcPr>
            <w:tcW w:w="1230" w:type="dxa"/>
            <w:tcMar>
              <w:top w:w="100" w:type="dxa"/>
              <w:left w:w="100" w:type="dxa"/>
              <w:bottom w:w="100" w:type="dxa"/>
              <w:right w:w="100" w:type="dxa"/>
            </w:tcMar>
          </w:tcPr>
          <w:p w:rsidR="009C25CF" w:rsidRDefault="00FC3F5B">
            <w:pPr>
              <w:widowControl w:val="0"/>
            </w:pPr>
            <w:r>
              <w:rPr>
                <w:sz w:val="18"/>
                <w:szCs w:val="18"/>
              </w:rPr>
              <w:t>1000</w:t>
            </w:r>
          </w:p>
        </w:tc>
        <w:tc>
          <w:tcPr>
            <w:tcW w:w="1230" w:type="dxa"/>
            <w:tcMar>
              <w:top w:w="100" w:type="dxa"/>
              <w:left w:w="100" w:type="dxa"/>
              <w:bottom w:w="100" w:type="dxa"/>
              <w:right w:w="100" w:type="dxa"/>
            </w:tcMar>
          </w:tcPr>
          <w:p w:rsidR="009C25CF" w:rsidRDefault="00FC3F5B">
            <w:pPr>
              <w:widowControl w:val="0"/>
            </w:pPr>
            <w:r>
              <w:rPr>
                <w:sz w:val="18"/>
                <w:szCs w:val="18"/>
              </w:rPr>
              <w:t>186.4</w:t>
            </w:r>
          </w:p>
        </w:tc>
        <w:tc>
          <w:tcPr>
            <w:tcW w:w="2010" w:type="dxa"/>
            <w:tcMar>
              <w:top w:w="100" w:type="dxa"/>
              <w:left w:w="100" w:type="dxa"/>
              <w:bottom w:w="100" w:type="dxa"/>
              <w:right w:w="100" w:type="dxa"/>
            </w:tcMar>
          </w:tcPr>
          <w:p w:rsidR="009C25CF" w:rsidRDefault="00FC3F5B">
            <w:pPr>
              <w:widowControl w:val="0"/>
            </w:pPr>
            <w:r>
              <w:rPr>
                <w:sz w:val="18"/>
                <w:szCs w:val="18"/>
              </w:rPr>
              <w:t>306.0755</w:t>
            </w:r>
          </w:p>
        </w:tc>
      </w:tr>
      <w:tr w:rsidR="009C25CF">
        <w:tc>
          <w:tcPr>
            <w:tcW w:w="1230" w:type="dxa"/>
            <w:tcMar>
              <w:top w:w="100" w:type="dxa"/>
              <w:left w:w="100" w:type="dxa"/>
              <w:bottom w:w="100" w:type="dxa"/>
              <w:right w:w="100" w:type="dxa"/>
            </w:tcMar>
          </w:tcPr>
          <w:p w:rsidR="009C25CF" w:rsidRDefault="00FC3F5B">
            <w:pPr>
              <w:widowControl w:val="0"/>
            </w:pPr>
            <w:r>
              <w:rPr>
                <w:sz w:val="18"/>
                <w:szCs w:val="18"/>
              </w:rPr>
              <w:t>1200</w:t>
            </w:r>
          </w:p>
        </w:tc>
        <w:tc>
          <w:tcPr>
            <w:tcW w:w="1230" w:type="dxa"/>
            <w:tcMar>
              <w:top w:w="100" w:type="dxa"/>
              <w:left w:w="100" w:type="dxa"/>
              <w:bottom w:w="100" w:type="dxa"/>
              <w:right w:w="100" w:type="dxa"/>
            </w:tcMar>
          </w:tcPr>
          <w:p w:rsidR="009C25CF" w:rsidRDefault="00FC3F5B">
            <w:pPr>
              <w:widowControl w:val="0"/>
            </w:pPr>
            <w:r>
              <w:rPr>
                <w:sz w:val="18"/>
                <w:szCs w:val="18"/>
              </w:rPr>
              <w:t>441.52</w:t>
            </w:r>
          </w:p>
        </w:tc>
        <w:tc>
          <w:tcPr>
            <w:tcW w:w="2010" w:type="dxa"/>
            <w:tcMar>
              <w:top w:w="100" w:type="dxa"/>
              <w:left w:w="100" w:type="dxa"/>
              <w:bottom w:w="100" w:type="dxa"/>
              <w:right w:w="100" w:type="dxa"/>
            </w:tcMar>
          </w:tcPr>
          <w:p w:rsidR="009C25CF" w:rsidRDefault="00FC3F5B">
            <w:pPr>
              <w:widowControl w:val="0"/>
            </w:pPr>
            <w:r>
              <w:rPr>
                <w:sz w:val="18"/>
                <w:szCs w:val="18"/>
              </w:rPr>
              <w:t>724.9918</w:t>
            </w:r>
          </w:p>
        </w:tc>
      </w:tr>
      <w:tr w:rsidR="009C25CF">
        <w:tc>
          <w:tcPr>
            <w:tcW w:w="1230" w:type="dxa"/>
            <w:tcMar>
              <w:top w:w="100" w:type="dxa"/>
              <w:left w:w="100" w:type="dxa"/>
              <w:bottom w:w="100" w:type="dxa"/>
              <w:right w:w="100" w:type="dxa"/>
            </w:tcMar>
          </w:tcPr>
          <w:p w:rsidR="009C25CF" w:rsidRDefault="00FC3F5B">
            <w:pPr>
              <w:widowControl w:val="0"/>
            </w:pPr>
            <w:r>
              <w:rPr>
                <w:sz w:val="18"/>
                <w:szCs w:val="18"/>
              </w:rPr>
              <w:t>1400</w:t>
            </w:r>
          </w:p>
        </w:tc>
        <w:tc>
          <w:tcPr>
            <w:tcW w:w="1230" w:type="dxa"/>
            <w:tcMar>
              <w:top w:w="100" w:type="dxa"/>
              <w:left w:w="100" w:type="dxa"/>
              <w:bottom w:w="100" w:type="dxa"/>
              <w:right w:w="100" w:type="dxa"/>
            </w:tcMar>
          </w:tcPr>
          <w:p w:rsidR="009C25CF" w:rsidRDefault="00FC3F5B">
            <w:pPr>
              <w:widowControl w:val="0"/>
            </w:pPr>
            <w:r>
              <w:rPr>
                <w:sz w:val="18"/>
                <w:szCs w:val="18"/>
              </w:rPr>
              <w:t>696.64</w:t>
            </w:r>
          </w:p>
        </w:tc>
        <w:tc>
          <w:tcPr>
            <w:tcW w:w="2010" w:type="dxa"/>
            <w:tcMar>
              <w:top w:w="100" w:type="dxa"/>
              <w:left w:w="100" w:type="dxa"/>
              <w:bottom w:w="100" w:type="dxa"/>
              <w:right w:w="100" w:type="dxa"/>
            </w:tcMar>
          </w:tcPr>
          <w:p w:rsidR="009C25CF" w:rsidRDefault="00FC3F5B">
            <w:pPr>
              <w:widowControl w:val="0"/>
            </w:pPr>
            <w:r>
              <w:rPr>
                <w:sz w:val="18"/>
                <w:szCs w:val="18"/>
              </w:rPr>
              <w:t>1143.908</w:t>
            </w:r>
          </w:p>
        </w:tc>
      </w:tr>
      <w:tr w:rsidR="009C25CF">
        <w:tc>
          <w:tcPr>
            <w:tcW w:w="1230" w:type="dxa"/>
            <w:tcMar>
              <w:top w:w="100" w:type="dxa"/>
              <w:left w:w="100" w:type="dxa"/>
              <w:bottom w:w="100" w:type="dxa"/>
              <w:right w:w="100" w:type="dxa"/>
            </w:tcMar>
          </w:tcPr>
          <w:p w:rsidR="009C25CF" w:rsidRDefault="00FC3F5B">
            <w:pPr>
              <w:widowControl w:val="0"/>
            </w:pPr>
            <w:r>
              <w:rPr>
                <w:sz w:val="18"/>
                <w:szCs w:val="18"/>
              </w:rPr>
              <w:lastRenderedPageBreak/>
              <w:t>1600</w:t>
            </w:r>
          </w:p>
        </w:tc>
        <w:tc>
          <w:tcPr>
            <w:tcW w:w="1230" w:type="dxa"/>
            <w:tcMar>
              <w:top w:w="100" w:type="dxa"/>
              <w:left w:w="100" w:type="dxa"/>
              <w:bottom w:w="100" w:type="dxa"/>
              <w:right w:w="100" w:type="dxa"/>
            </w:tcMar>
          </w:tcPr>
          <w:p w:rsidR="009C25CF" w:rsidRDefault="00FC3F5B">
            <w:pPr>
              <w:widowControl w:val="0"/>
            </w:pPr>
            <w:r>
              <w:rPr>
                <w:sz w:val="18"/>
                <w:szCs w:val="18"/>
              </w:rPr>
              <w:t>951.76</w:t>
            </w:r>
          </w:p>
        </w:tc>
        <w:tc>
          <w:tcPr>
            <w:tcW w:w="2010" w:type="dxa"/>
            <w:tcMar>
              <w:top w:w="100" w:type="dxa"/>
              <w:left w:w="100" w:type="dxa"/>
              <w:bottom w:w="100" w:type="dxa"/>
              <w:right w:w="100" w:type="dxa"/>
            </w:tcMar>
          </w:tcPr>
          <w:p w:rsidR="009C25CF" w:rsidRDefault="00FC3F5B">
            <w:pPr>
              <w:widowControl w:val="0"/>
            </w:pPr>
            <w:r>
              <w:rPr>
                <w:sz w:val="18"/>
                <w:szCs w:val="18"/>
              </w:rPr>
              <w:t>1562.824</w:t>
            </w:r>
          </w:p>
        </w:tc>
      </w:tr>
      <w:tr w:rsidR="009C25CF">
        <w:tc>
          <w:tcPr>
            <w:tcW w:w="1230" w:type="dxa"/>
            <w:tcMar>
              <w:top w:w="100" w:type="dxa"/>
              <w:left w:w="100" w:type="dxa"/>
              <w:bottom w:w="100" w:type="dxa"/>
              <w:right w:w="100" w:type="dxa"/>
            </w:tcMar>
          </w:tcPr>
          <w:p w:rsidR="009C25CF" w:rsidRDefault="00FC3F5B">
            <w:pPr>
              <w:widowControl w:val="0"/>
            </w:pPr>
            <w:r>
              <w:rPr>
                <w:sz w:val="18"/>
                <w:szCs w:val="18"/>
              </w:rPr>
              <w:t>1800</w:t>
            </w:r>
          </w:p>
        </w:tc>
        <w:tc>
          <w:tcPr>
            <w:tcW w:w="1230" w:type="dxa"/>
            <w:tcMar>
              <w:top w:w="100" w:type="dxa"/>
              <w:left w:w="100" w:type="dxa"/>
              <w:bottom w:w="100" w:type="dxa"/>
              <w:right w:w="100" w:type="dxa"/>
            </w:tcMar>
          </w:tcPr>
          <w:p w:rsidR="009C25CF" w:rsidRDefault="00FC3F5B">
            <w:pPr>
              <w:widowControl w:val="0"/>
            </w:pPr>
            <w:r>
              <w:rPr>
                <w:sz w:val="18"/>
                <w:szCs w:val="18"/>
              </w:rPr>
              <w:t>1206.88</w:t>
            </w:r>
          </w:p>
        </w:tc>
        <w:tc>
          <w:tcPr>
            <w:tcW w:w="2010" w:type="dxa"/>
            <w:tcMar>
              <w:top w:w="100" w:type="dxa"/>
              <w:left w:w="100" w:type="dxa"/>
              <w:bottom w:w="100" w:type="dxa"/>
              <w:right w:w="100" w:type="dxa"/>
            </w:tcMar>
          </w:tcPr>
          <w:p w:rsidR="009C25CF" w:rsidRDefault="00FC3F5B">
            <w:pPr>
              <w:widowControl w:val="0"/>
            </w:pPr>
            <w:r>
              <w:rPr>
                <w:sz w:val="18"/>
                <w:szCs w:val="18"/>
              </w:rPr>
              <w:t>1981.741</w:t>
            </w:r>
          </w:p>
        </w:tc>
      </w:tr>
      <w:tr w:rsidR="009C25CF">
        <w:tc>
          <w:tcPr>
            <w:tcW w:w="1230" w:type="dxa"/>
            <w:tcMar>
              <w:top w:w="100" w:type="dxa"/>
              <w:left w:w="100" w:type="dxa"/>
              <w:bottom w:w="100" w:type="dxa"/>
              <w:right w:w="100" w:type="dxa"/>
            </w:tcMar>
          </w:tcPr>
          <w:p w:rsidR="009C25CF" w:rsidRDefault="00FC3F5B">
            <w:pPr>
              <w:widowControl w:val="0"/>
            </w:pPr>
            <w:r>
              <w:rPr>
                <w:sz w:val="18"/>
                <w:szCs w:val="18"/>
              </w:rPr>
              <w:t>2000</w:t>
            </w:r>
          </w:p>
        </w:tc>
        <w:tc>
          <w:tcPr>
            <w:tcW w:w="1230" w:type="dxa"/>
            <w:tcMar>
              <w:top w:w="100" w:type="dxa"/>
              <w:left w:w="100" w:type="dxa"/>
              <w:bottom w:w="100" w:type="dxa"/>
              <w:right w:w="100" w:type="dxa"/>
            </w:tcMar>
          </w:tcPr>
          <w:p w:rsidR="009C25CF" w:rsidRDefault="00FC3F5B">
            <w:pPr>
              <w:widowControl w:val="0"/>
            </w:pPr>
            <w:r>
              <w:rPr>
                <w:sz w:val="18"/>
                <w:szCs w:val="18"/>
              </w:rPr>
              <w:t>1462</w:t>
            </w:r>
          </w:p>
        </w:tc>
        <w:tc>
          <w:tcPr>
            <w:tcW w:w="2010" w:type="dxa"/>
            <w:tcMar>
              <w:top w:w="100" w:type="dxa"/>
              <w:left w:w="100" w:type="dxa"/>
              <w:bottom w:w="100" w:type="dxa"/>
              <w:right w:w="100" w:type="dxa"/>
            </w:tcMar>
          </w:tcPr>
          <w:p w:rsidR="009C25CF" w:rsidRDefault="00FC3F5B">
            <w:pPr>
              <w:widowControl w:val="0"/>
            </w:pPr>
            <w:r>
              <w:rPr>
                <w:sz w:val="18"/>
                <w:szCs w:val="18"/>
              </w:rPr>
              <w:t>2400.657</w:t>
            </w:r>
          </w:p>
        </w:tc>
      </w:tr>
      <w:tr w:rsidR="009C25CF">
        <w:tc>
          <w:tcPr>
            <w:tcW w:w="1230" w:type="dxa"/>
            <w:tcMar>
              <w:top w:w="100" w:type="dxa"/>
              <w:left w:w="100" w:type="dxa"/>
              <w:bottom w:w="100" w:type="dxa"/>
              <w:right w:w="100" w:type="dxa"/>
            </w:tcMar>
          </w:tcPr>
          <w:p w:rsidR="009C25CF" w:rsidRDefault="00FC3F5B">
            <w:pPr>
              <w:widowControl w:val="0"/>
            </w:pPr>
            <w:r>
              <w:rPr>
                <w:sz w:val="18"/>
                <w:szCs w:val="18"/>
              </w:rPr>
              <w:t>2200</w:t>
            </w:r>
          </w:p>
        </w:tc>
        <w:tc>
          <w:tcPr>
            <w:tcW w:w="1230" w:type="dxa"/>
            <w:tcMar>
              <w:top w:w="100" w:type="dxa"/>
              <w:left w:w="100" w:type="dxa"/>
              <w:bottom w:w="100" w:type="dxa"/>
              <w:right w:w="100" w:type="dxa"/>
            </w:tcMar>
          </w:tcPr>
          <w:p w:rsidR="009C25CF" w:rsidRDefault="00FC3F5B">
            <w:pPr>
              <w:widowControl w:val="0"/>
            </w:pPr>
            <w:r>
              <w:rPr>
                <w:sz w:val="18"/>
                <w:szCs w:val="18"/>
              </w:rPr>
              <w:t>1717.12</w:t>
            </w:r>
          </w:p>
        </w:tc>
        <w:tc>
          <w:tcPr>
            <w:tcW w:w="2010" w:type="dxa"/>
            <w:tcMar>
              <w:top w:w="100" w:type="dxa"/>
              <w:left w:w="100" w:type="dxa"/>
              <w:bottom w:w="100" w:type="dxa"/>
              <w:right w:w="100" w:type="dxa"/>
            </w:tcMar>
          </w:tcPr>
          <w:p w:rsidR="009C25CF" w:rsidRDefault="00FC3F5B">
            <w:pPr>
              <w:widowControl w:val="0"/>
            </w:pPr>
            <w:r>
              <w:rPr>
                <w:sz w:val="18"/>
                <w:szCs w:val="18"/>
              </w:rPr>
              <w:t>2819.573</w:t>
            </w:r>
          </w:p>
        </w:tc>
      </w:tr>
      <w:tr w:rsidR="009C25CF">
        <w:tc>
          <w:tcPr>
            <w:tcW w:w="1230" w:type="dxa"/>
            <w:tcMar>
              <w:top w:w="100" w:type="dxa"/>
              <w:left w:w="100" w:type="dxa"/>
              <w:bottom w:w="100" w:type="dxa"/>
              <w:right w:w="100" w:type="dxa"/>
            </w:tcMar>
          </w:tcPr>
          <w:p w:rsidR="009C25CF" w:rsidRDefault="00FC3F5B">
            <w:pPr>
              <w:widowControl w:val="0"/>
            </w:pPr>
            <w:r>
              <w:rPr>
                <w:sz w:val="18"/>
                <w:szCs w:val="18"/>
              </w:rPr>
              <w:t>2400</w:t>
            </w:r>
          </w:p>
        </w:tc>
        <w:tc>
          <w:tcPr>
            <w:tcW w:w="1230" w:type="dxa"/>
            <w:tcMar>
              <w:top w:w="100" w:type="dxa"/>
              <w:left w:w="100" w:type="dxa"/>
              <w:bottom w:w="100" w:type="dxa"/>
              <w:right w:w="100" w:type="dxa"/>
            </w:tcMar>
          </w:tcPr>
          <w:p w:rsidR="009C25CF" w:rsidRDefault="00FC3F5B">
            <w:pPr>
              <w:widowControl w:val="0"/>
            </w:pPr>
            <w:r>
              <w:rPr>
                <w:sz w:val="18"/>
                <w:szCs w:val="18"/>
              </w:rPr>
              <w:t>1972.24</w:t>
            </w:r>
          </w:p>
        </w:tc>
        <w:tc>
          <w:tcPr>
            <w:tcW w:w="2010" w:type="dxa"/>
            <w:tcMar>
              <w:top w:w="100" w:type="dxa"/>
              <w:left w:w="100" w:type="dxa"/>
              <w:bottom w:w="100" w:type="dxa"/>
              <w:right w:w="100" w:type="dxa"/>
            </w:tcMar>
          </w:tcPr>
          <w:p w:rsidR="009C25CF" w:rsidRDefault="00FC3F5B">
            <w:pPr>
              <w:widowControl w:val="0"/>
            </w:pPr>
            <w:r>
              <w:rPr>
                <w:sz w:val="18"/>
                <w:szCs w:val="18"/>
              </w:rPr>
              <w:t>3238.489</w:t>
            </w:r>
          </w:p>
        </w:tc>
      </w:tr>
      <w:tr w:rsidR="009C25CF">
        <w:tc>
          <w:tcPr>
            <w:tcW w:w="1230" w:type="dxa"/>
            <w:tcMar>
              <w:top w:w="100" w:type="dxa"/>
              <w:left w:w="100" w:type="dxa"/>
              <w:bottom w:w="100" w:type="dxa"/>
              <w:right w:w="100" w:type="dxa"/>
            </w:tcMar>
          </w:tcPr>
          <w:p w:rsidR="009C25CF" w:rsidRDefault="00FC3F5B">
            <w:pPr>
              <w:widowControl w:val="0"/>
            </w:pPr>
            <w:r>
              <w:rPr>
                <w:sz w:val="18"/>
                <w:szCs w:val="18"/>
              </w:rPr>
              <w:t>2600</w:t>
            </w:r>
          </w:p>
        </w:tc>
        <w:tc>
          <w:tcPr>
            <w:tcW w:w="1230" w:type="dxa"/>
            <w:tcMar>
              <w:top w:w="100" w:type="dxa"/>
              <w:left w:w="100" w:type="dxa"/>
              <w:bottom w:w="100" w:type="dxa"/>
              <w:right w:w="100" w:type="dxa"/>
            </w:tcMar>
          </w:tcPr>
          <w:p w:rsidR="009C25CF" w:rsidRDefault="00FC3F5B">
            <w:pPr>
              <w:widowControl w:val="0"/>
            </w:pPr>
            <w:r>
              <w:rPr>
                <w:sz w:val="18"/>
                <w:szCs w:val="18"/>
              </w:rPr>
              <w:t>2227.36</w:t>
            </w:r>
          </w:p>
        </w:tc>
        <w:tc>
          <w:tcPr>
            <w:tcW w:w="2010" w:type="dxa"/>
            <w:tcMar>
              <w:top w:w="100" w:type="dxa"/>
              <w:left w:w="100" w:type="dxa"/>
              <w:bottom w:w="100" w:type="dxa"/>
              <w:right w:w="100" w:type="dxa"/>
            </w:tcMar>
          </w:tcPr>
          <w:p w:rsidR="009C25CF" w:rsidRDefault="00FC3F5B">
            <w:pPr>
              <w:widowControl w:val="0"/>
            </w:pPr>
            <w:r>
              <w:rPr>
                <w:sz w:val="18"/>
                <w:szCs w:val="18"/>
              </w:rPr>
              <w:t>3657.406</w:t>
            </w:r>
          </w:p>
        </w:tc>
      </w:tr>
      <w:tr w:rsidR="009C25CF">
        <w:tc>
          <w:tcPr>
            <w:tcW w:w="1230" w:type="dxa"/>
            <w:tcMar>
              <w:top w:w="100" w:type="dxa"/>
              <w:left w:w="100" w:type="dxa"/>
              <w:bottom w:w="100" w:type="dxa"/>
              <w:right w:w="100" w:type="dxa"/>
            </w:tcMar>
          </w:tcPr>
          <w:p w:rsidR="009C25CF" w:rsidRDefault="00FC3F5B">
            <w:pPr>
              <w:widowControl w:val="0"/>
            </w:pPr>
            <w:r>
              <w:rPr>
                <w:sz w:val="18"/>
                <w:szCs w:val="18"/>
              </w:rPr>
              <w:t>2800</w:t>
            </w:r>
          </w:p>
        </w:tc>
        <w:tc>
          <w:tcPr>
            <w:tcW w:w="1230" w:type="dxa"/>
            <w:tcMar>
              <w:top w:w="100" w:type="dxa"/>
              <w:left w:w="100" w:type="dxa"/>
              <w:bottom w:w="100" w:type="dxa"/>
              <w:right w:w="100" w:type="dxa"/>
            </w:tcMar>
          </w:tcPr>
          <w:p w:rsidR="009C25CF" w:rsidRDefault="00FC3F5B">
            <w:pPr>
              <w:widowControl w:val="0"/>
            </w:pPr>
            <w:r>
              <w:rPr>
                <w:sz w:val="18"/>
                <w:szCs w:val="18"/>
              </w:rPr>
              <w:t>2482.48</w:t>
            </w:r>
          </w:p>
        </w:tc>
        <w:tc>
          <w:tcPr>
            <w:tcW w:w="2010" w:type="dxa"/>
            <w:tcMar>
              <w:top w:w="100" w:type="dxa"/>
              <w:left w:w="100" w:type="dxa"/>
              <w:bottom w:w="100" w:type="dxa"/>
              <w:right w:w="100" w:type="dxa"/>
            </w:tcMar>
          </w:tcPr>
          <w:p w:rsidR="009C25CF" w:rsidRDefault="00FC3F5B">
            <w:pPr>
              <w:widowControl w:val="0"/>
            </w:pPr>
            <w:r>
              <w:rPr>
                <w:sz w:val="18"/>
                <w:szCs w:val="18"/>
              </w:rPr>
              <w:t>4076.322</w:t>
            </w:r>
          </w:p>
        </w:tc>
      </w:tr>
      <w:tr w:rsidR="009C25CF">
        <w:tc>
          <w:tcPr>
            <w:tcW w:w="1230" w:type="dxa"/>
            <w:tcMar>
              <w:top w:w="100" w:type="dxa"/>
              <w:left w:w="100" w:type="dxa"/>
              <w:bottom w:w="100" w:type="dxa"/>
              <w:right w:w="100" w:type="dxa"/>
            </w:tcMar>
          </w:tcPr>
          <w:p w:rsidR="009C25CF" w:rsidRDefault="00FC3F5B">
            <w:pPr>
              <w:widowControl w:val="0"/>
            </w:pPr>
            <w:r>
              <w:rPr>
                <w:sz w:val="18"/>
                <w:szCs w:val="18"/>
              </w:rPr>
              <w:t>3000</w:t>
            </w:r>
          </w:p>
        </w:tc>
        <w:tc>
          <w:tcPr>
            <w:tcW w:w="1230" w:type="dxa"/>
            <w:tcMar>
              <w:top w:w="100" w:type="dxa"/>
              <w:left w:w="100" w:type="dxa"/>
              <w:bottom w:w="100" w:type="dxa"/>
              <w:right w:w="100" w:type="dxa"/>
            </w:tcMar>
          </w:tcPr>
          <w:p w:rsidR="009C25CF" w:rsidRDefault="00FC3F5B">
            <w:pPr>
              <w:widowControl w:val="0"/>
            </w:pPr>
            <w:r>
              <w:rPr>
                <w:sz w:val="18"/>
                <w:szCs w:val="18"/>
              </w:rPr>
              <w:t>2737.6</w:t>
            </w:r>
          </w:p>
        </w:tc>
        <w:tc>
          <w:tcPr>
            <w:tcW w:w="2010" w:type="dxa"/>
            <w:tcMar>
              <w:top w:w="100" w:type="dxa"/>
              <w:left w:w="100" w:type="dxa"/>
              <w:bottom w:w="100" w:type="dxa"/>
              <w:right w:w="100" w:type="dxa"/>
            </w:tcMar>
          </w:tcPr>
          <w:p w:rsidR="009C25CF" w:rsidRDefault="00FC3F5B">
            <w:pPr>
              <w:widowControl w:val="0"/>
            </w:pPr>
            <w:r>
              <w:rPr>
                <w:sz w:val="18"/>
                <w:szCs w:val="18"/>
              </w:rPr>
              <w:t>4495.238</w:t>
            </w:r>
          </w:p>
        </w:tc>
      </w:tr>
      <w:tr w:rsidR="009C25CF">
        <w:tc>
          <w:tcPr>
            <w:tcW w:w="1230" w:type="dxa"/>
            <w:tcMar>
              <w:top w:w="100" w:type="dxa"/>
              <w:left w:w="100" w:type="dxa"/>
              <w:bottom w:w="100" w:type="dxa"/>
              <w:right w:w="100" w:type="dxa"/>
            </w:tcMar>
          </w:tcPr>
          <w:p w:rsidR="009C25CF" w:rsidRDefault="00FC3F5B">
            <w:pPr>
              <w:widowControl w:val="0"/>
            </w:pPr>
            <w:r>
              <w:rPr>
                <w:sz w:val="18"/>
                <w:szCs w:val="18"/>
              </w:rPr>
              <w:t>3200</w:t>
            </w:r>
          </w:p>
        </w:tc>
        <w:tc>
          <w:tcPr>
            <w:tcW w:w="1230" w:type="dxa"/>
            <w:tcMar>
              <w:top w:w="100" w:type="dxa"/>
              <w:left w:w="100" w:type="dxa"/>
              <w:bottom w:w="100" w:type="dxa"/>
              <w:right w:w="100" w:type="dxa"/>
            </w:tcMar>
          </w:tcPr>
          <w:p w:rsidR="009C25CF" w:rsidRDefault="00FC3F5B">
            <w:pPr>
              <w:widowControl w:val="0"/>
            </w:pPr>
            <w:r>
              <w:rPr>
                <w:sz w:val="18"/>
                <w:szCs w:val="18"/>
              </w:rPr>
              <w:t>2992.72</w:t>
            </w:r>
          </w:p>
        </w:tc>
        <w:tc>
          <w:tcPr>
            <w:tcW w:w="2010" w:type="dxa"/>
            <w:tcMar>
              <w:top w:w="100" w:type="dxa"/>
              <w:left w:w="100" w:type="dxa"/>
              <w:bottom w:w="100" w:type="dxa"/>
              <w:right w:w="100" w:type="dxa"/>
            </w:tcMar>
          </w:tcPr>
          <w:p w:rsidR="009C25CF" w:rsidRDefault="00FC3F5B">
            <w:pPr>
              <w:widowControl w:val="0"/>
            </w:pPr>
            <w:r>
              <w:rPr>
                <w:sz w:val="18"/>
                <w:szCs w:val="18"/>
              </w:rPr>
              <w:t>4914.154</w:t>
            </w:r>
          </w:p>
        </w:tc>
      </w:tr>
      <w:tr w:rsidR="009C25CF">
        <w:tc>
          <w:tcPr>
            <w:tcW w:w="1230" w:type="dxa"/>
            <w:tcMar>
              <w:top w:w="100" w:type="dxa"/>
              <w:left w:w="100" w:type="dxa"/>
              <w:bottom w:w="100" w:type="dxa"/>
              <w:right w:w="100" w:type="dxa"/>
            </w:tcMar>
          </w:tcPr>
          <w:p w:rsidR="009C25CF" w:rsidRDefault="00FC3F5B">
            <w:pPr>
              <w:widowControl w:val="0"/>
            </w:pPr>
            <w:r>
              <w:rPr>
                <w:sz w:val="18"/>
                <w:szCs w:val="18"/>
              </w:rPr>
              <w:t>3400</w:t>
            </w:r>
          </w:p>
        </w:tc>
        <w:tc>
          <w:tcPr>
            <w:tcW w:w="1230" w:type="dxa"/>
            <w:tcMar>
              <w:top w:w="100" w:type="dxa"/>
              <w:left w:w="100" w:type="dxa"/>
              <w:bottom w:w="100" w:type="dxa"/>
              <w:right w:w="100" w:type="dxa"/>
            </w:tcMar>
          </w:tcPr>
          <w:p w:rsidR="009C25CF" w:rsidRDefault="00FC3F5B">
            <w:pPr>
              <w:widowControl w:val="0"/>
            </w:pPr>
            <w:r>
              <w:rPr>
                <w:sz w:val="18"/>
                <w:szCs w:val="18"/>
              </w:rPr>
              <w:t>3247.84</w:t>
            </w:r>
          </w:p>
        </w:tc>
        <w:tc>
          <w:tcPr>
            <w:tcW w:w="2010" w:type="dxa"/>
            <w:tcMar>
              <w:top w:w="100" w:type="dxa"/>
              <w:left w:w="100" w:type="dxa"/>
              <w:bottom w:w="100" w:type="dxa"/>
              <w:right w:w="100" w:type="dxa"/>
            </w:tcMar>
          </w:tcPr>
          <w:p w:rsidR="009C25CF" w:rsidRDefault="00FC3F5B">
            <w:pPr>
              <w:widowControl w:val="0"/>
            </w:pPr>
            <w:r>
              <w:rPr>
                <w:sz w:val="18"/>
                <w:szCs w:val="18"/>
              </w:rPr>
              <w:t>5333.071</w:t>
            </w:r>
          </w:p>
        </w:tc>
      </w:tr>
      <w:tr w:rsidR="009C25CF">
        <w:tc>
          <w:tcPr>
            <w:tcW w:w="1230" w:type="dxa"/>
            <w:tcMar>
              <w:top w:w="100" w:type="dxa"/>
              <w:left w:w="100" w:type="dxa"/>
              <w:bottom w:w="100" w:type="dxa"/>
              <w:right w:w="100" w:type="dxa"/>
            </w:tcMar>
          </w:tcPr>
          <w:p w:rsidR="009C25CF" w:rsidRDefault="00FC3F5B">
            <w:pPr>
              <w:widowControl w:val="0"/>
            </w:pPr>
            <w:r>
              <w:rPr>
                <w:sz w:val="18"/>
                <w:szCs w:val="18"/>
              </w:rPr>
              <w:t>3600</w:t>
            </w:r>
          </w:p>
        </w:tc>
        <w:tc>
          <w:tcPr>
            <w:tcW w:w="1230" w:type="dxa"/>
            <w:tcMar>
              <w:top w:w="100" w:type="dxa"/>
              <w:left w:w="100" w:type="dxa"/>
              <w:bottom w:w="100" w:type="dxa"/>
              <w:right w:w="100" w:type="dxa"/>
            </w:tcMar>
          </w:tcPr>
          <w:p w:rsidR="009C25CF" w:rsidRDefault="00FC3F5B">
            <w:pPr>
              <w:widowControl w:val="0"/>
            </w:pPr>
            <w:r>
              <w:rPr>
                <w:sz w:val="18"/>
                <w:szCs w:val="18"/>
              </w:rPr>
              <w:t>3502.96</w:t>
            </w:r>
          </w:p>
        </w:tc>
        <w:tc>
          <w:tcPr>
            <w:tcW w:w="2010" w:type="dxa"/>
            <w:tcMar>
              <w:top w:w="100" w:type="dxa"/>
              <w:left w:w="100" w:type="dxa"/>
              <w:bottom w:w="100" w:type="dxa"/>
              <w:right w:w="100" w:type="dxa"/>
            </w:tcMar>
          </w:tcPr>
          <w:p w:rsidR="009C25CF" w:rsidRDefault="00FC3F5B">
            <w:pPr>
              <w:widowControl w:val="0"/>
            </w:pPr>
            <w:r>
              <w:rPr>
                <w:sz w:val="18"/>
                <w:szCs w:val="18"/>
              </w:rPr>
              <w:t>5751.987</w:t>
            </w:r>
          </w:p>
        </w:tc>
      </w:tr>
      <w:tr w:rsidR="009C25CF">
        <w:tc>
          <w:tcPr>
            <w:tcW w:w="1230" w:type="dxa"/>
            <w:tcMar>
              <w:top w:w="100" w:type="dxa"/>
              <w:left w:w="100" w:type="dxa"/>
              <w:bottom w:w="100" w:type="dxa"/>
              <w:right w:w="100" w:type="dxa"/>
            </w:tcMar>
          </w:tcPr>
          <w:p w:rsidR="009C25CF" w:rsidRDefault="00FC3F5B">
            <w:pPr>
              <w:widowControl w:val="0"/>
            </w:pPr>
            <w:r>
              <w:rPr>
                <w:sz w:val="18"/>
                <w:szCs w:val="18"/>
              </w:rPr>
              <w:t>3800</w:t>
            </w:r>
          </w:p>
        </w:tc>
        <w:tc>
          <w:tcPr>
            <w:tcW w:w="1230" w:type="dxa"/>
            <w:tcMar>
              <w:top w:w="100" w:type="dxa"/>
              <w:left w:w="100" w:type="dxa"/>
              <w:bottom w:w="100" w:type="dxa"/>
              <w:right w:w="100" w:type="dxa"/>
            </w:tcMar>
          </w:tcPr>
          <w:p w:rsidR="009C25CF" w:rsidRDefault="00FC3F5B">
            <w:pPr>
              <w:widowControl w:val="0"/>
            </w:pPr>
            <w:r>
              <w:rPr>
                <w:sz w:val="18"/>
                <w:szCs w:val="18"/>
              </w:rPr>
              <w:t>3758.08</w:t>
            </w:r>
          </w:p>
        </w:tc>
        <w:tc>
          <w:tcPr>
            <w:tcW w:w="2010" w:type="dxa"/>
            <w:tcMar>
              <w:top w:w="100" w:type="dxa"/>
              <w:left w:w="100" w:type="dxa"/>
              <w:bottom w:w="100" w:type="dxa"/>
              <w:right w:w="100" w:type="dxa"/>
            </w:tcMar>
          </w:tcPr>
          <w:p w:rsidR="009C25CF" w:rsidRDefault="00FC3F5B">
            <w:pPr>
              <w:widowControl w:val="0"/>
            </w:pPr>
            <w:r>
              <w:rPr>
                <w:sz w:val="18"/>
                <w:szCs w:val="18"/>
              </w:rPr>
              <w:t>6170.903</w:t>
            </w:r>
          </w:p>
        </w:tc>
      </w:tr>
      <w:tr w:rsidR="009C25CF">
        <w:tc>
          <w:tcPr>
            <w:tcW w:w="1230" w:type="dxa"/>
            <w:tcMar>
              <w:top w:w="100" w:type="dxa"/>
              <w:left w:w="100" w:type="dxa"/>
              <w:bottom w:w="100" w:type="dxa"/>
              <w:right w:w="100" w:type="dxa"/>
            </w:tcMar>
          </w:tcPr>
          <w:p w:rsidR="009C25CF" w:rsidRDefault="00FC3F5B">
            <w:pPr>
              <w:widowControl w:val="0"/>
            </w:pPr>
            <w:r>
              <w:rPr>
                <w:sz w:val="18"/>
                <w:szCs w:val="18"/>
              </w:rPr>
              <w:t>4000</w:t>
            </w:r>
          </w:p>
        </w:tc>
        <w:tc>
          <w:tcPr>
            <w:tcW w:w="1230" w:type="dxa"/>
            <w:tcMar>
              <w:top w:w="100" w:type="dxa"/>
              <w:left w:w="100" w:type="dxa"/>
              <w:bottom w:w="100" w:type="dxa"/>
              <w:right w:w="100" w:type="dxa"/>
            </w:tcMar>
          </w:tcPr>
          <w:p w:rsidR="009C25CF" w:rsidRDefault="00FC3F5B">
            <w:pPr>
              <w:widowControl w:val="0"/>
            </w:pPr>
            <w:r>
              <w:rPr>
                <w:sz w:val="18"/>
                <w:szCs w:val="18"/>
              </w:rPr>
              <w:t>4013.2</w:t>
            </w:r>
          </w:p>
        </w:tc>
        <w:tc>
          <w:tcPr>
            <w:tcW w:w="2010" w:type="dxa"/>
            <w:tcMar>
              <w:top w:w="100" w:type="dxa"/>
              <w:left w:w="100" w:type="dxa"/>
              <w:bottom w:w="100" w:type="dxa"/>
              <w:right w:w="100" w:type="dxa"/>
            </w:tcMar>
          </w:tcPr>
          <w:p w:rsidR="009C25CF" w:rsidRDefault="00FC3F5B">
            <w:pPr>
              <w:widowControl w:val="0"/>
            </w:pPr>
            <w:r>
              <w:rPr>
                <w:sz w:val="18"/>
                <w:szCs w:val="18"/>
              </w:rPr>
              <w:t>6589.819</w:t>
            </w:r>
          </w:p>
        </w:tc>
      </w:tr>
      <w:tr w:rsidR="009C25CF">
        <w:tc>
          <w:tcPr>
            <w:tcW w:w="1230" w:type="dxa"/>
            <w:tcMar>
              <w:top w:w="100" w:type="dxa"/>
              <w:left w:w="100" w:type="dxa"/>
              <w:bottom w:w="100" w:type="dxa"/>
              <w:right w:w="100" w:type="dxa"/>
            </w:tcMar>
          </w:tcPr>
          <w:p w:rsidR="009C25CF" w:rsidRDefault="00FC3F5B">
            <w:pPr>
              <w:widowControl w:val="0"/>
            </w:pPr>
            <w:r>
              <w:rPr>
                <w:sz w:val="18"/>
                <w:szCs w:val="18"/>
              </w:rPr>
              <w:t>4200</w:t>
            </w:r>
          </w:p>
        </w:tc>
        <w:tc>
          <w:tcPr>
            <w:tcW w:w="1230" w:type="dxa"/>
            <w:tcMar>
              <w:top w:w="100" w:type="dxa"/>
              <w:left w:w="100" w:type="dxa"/>
              <w:bottom w:w="100" w:type="dxa"/>
              <w:right w:w="100" w:type="dxa"/>
            </w:tcMar>
          </w:tcPr>
          <w:p w:rsidR="009C25CF" w:rsidRDefault="00FC3F5B">
            <w:pPr>
              <w:widowControl w:val="0"/>
            </w:pPr>
            <w:r>
              <w:rPr>
                <w:sz w:val="18"/>
                <w:szCs w:val="18"/>
              </w:rPr>
              <w:t>4268.32</w:t>
            </w:r>
          </w:p>
        </w:tc>
        <w:tc>
          <w:tcPr>
            <w:tcW w:w="2010" w:type="dxa"/>
            <w:tcMar>
              <w:top w:w="100" w:type="dxa"/>
              <w:left w:w="100" w:type="dxa"/>
              <w:bottom w:w="100" w:type="dxa"/>
              <w:right w:w="100" w:type="dxa"/>
            </w:tcMar>
          </w:tcPr>
          <w:p w:rsidR="009C25CF" w:rsidRDefault="00FC3F5B">
            <w:pPr>
              <w:widowControl w:val="0"/>
            </w:pPr>
            <w:r>
              <w:rPr>
                <w:sz w:val="18"/>
                <w:szCs w:val="18"/>
              </w:rPr>
              <w:t>7008.736</w:t>
            </w:r>
          </w:p>
        </w:tc>
      </w:tr>
      <w:tr w:rsidR="009C25CF">
        <w:tc>
          <w:tcPr>
            <w:tcW w:w="1230" w:type="dxa"/>
            <w:tcMar>
              <w:top w:w="100" w:type="dxa"/>
              <w:left w:w="100" w:type="dxa"/>
              <w:bottom w:w="100" w:type="dxa"/>
              <w:right w:w="100" w:type="dxa"/>
            </w:tcMar>
          </w:tcPr>
          <w:p w:rsidR="009C25CF" w:rsidRDefault="00FC3F5B">
            <w:pPr>
              <w:widowControl w:val="0"/>
            </w:pPr>
            <w:r>
              <w:rPr>
                <w:sz w:val="18"/>
                <w:szCs w:val="18"/>
              </w:rPr>
              <w:t>4400</w:t>
            </w:r>
          </w:p>
        </w:tc>
        <w:tc>
          <w:tcPr>
            <w:tcW w:w="1230" w:type="dxa"/>
            <w:tcMar>
              <w:top w:w="100" w:type="dxa"/>
              <w:left w:w="100" w:type="dxa"/>
              <w:bottom w:w="100" w:type="dxa"/>
              <w:right w:w="100" w:type="dxa"/>
            </w:tcMar>
          </w:tcPr>
          <w:p w:rsidR="009C25CF" w:rsidRDefault="00FC3F5B">
            <w:pPr>
              <w:widowControl w:val="0"/>
            </w:pPr>
            <w:r>
              <w:rPr>
                <w:sz w:val="18"/>
                <w:szCs w:val="18"/>
              </w:rPr>
              <w:t>4523.44</w:t>
            </w:r>
          </w:p>
        </w:tc>
        <w:tc>
          <w:tcPr>
            <w:tcW w:w="2010" w:type="dxa"/>
            <w:tcMar>
              <w:top w:w="100" w:type="dxa"/>
              <w:left w:w="100" w:type="dxa"/>
              <w:bottom w:w="100" w:type="dxa"/>
              <w:right w:w="100" w:type="dxa"/>
            </w:tcMar>
          </w:tcPr>
          <w:p w:rsidR="009C25CF" w:rsidRDefault="00FC3F5B">
            <w:pPr>
              <w:widowControl w:val="0"/>
            </w:pPr>
            <w:r>
              <w:rPr>
                <w:sz w:val="18"/>
                <w:szCs w:val="18"/>
              </w:rPr>
              <w:t>7427.652</w:t>
            </w:r>
          </w:p>
        </w:tc>
      </w:tr>
      <w:tr w:rsidR="009C25CF">
        <w:tc>
          <w:tcPr>
            <w:tcW w:w="1230" w:type="dxa"/>
            <w:tcMar>
              <w:top w:w="100" w:type="dxa"/>
              <w:left w:w="100" w:type="dxa"/>
              <w:bottom w:w="100" w:type="dxa"/>
              <w:right w:w="100" w:type="dxa"/>
            </w:tcMar>
          </w:tcPr>
          <w:p w:rsidR="009C25CF" w:rsidRDefault="00FC3F5B">
            <w:pPr>
              <w:widowControl w:val="0"/>
            </w:pPr>
            <w:r>
              <w:rPr>
                <w:sz w:val="18"/>
                <w:szCs w:val="18"/>
              </w:rPr>
              <w:t>4600</w:t>
            </w:r>
          </w:p>
        </w:tc>
        <w:tc>
          <w:tcPr>
            <w:tcW w:w="1230" w:type="dxa"/>
            <w:tcMar>
              <w:top w:w="100" w:type="dxa"/>
              <w:left w:w="100" w:type="dxa"/>
              <w:bottom w:w="100" w:type="dxa"/>
              <w:right w:w="100" w:type="dxa"/>
            </w:tcMar>
          </w:tcPr>
          <w:p w:rsidR="009C25CF" w:rsidRDefault="00FC3F5B">
            <w:pPr>
              <w:widowControl w:val="0"/>
            </w:pPr>
            <w:r>
              <w:rPr>
                <w:sz w:val="18"/>
                <w:szCs w:val="18"/>
              </w:rPr>
              <w:t>4778.56</w:t>
            </w:r>
          </w:p>
        </w:tc>
        <w:tc>
          <w:tcPr>
            <w:tcW w:w="2010" w:type="dxa"/>
            <w:tcMar>
              <w:top w:w="100" w:type="dxa"/>
              <w:left w:w="100" w:type="dxa"/>
              <w:bottom w:w="100" w:type="dxa"/>
              <w:right w:w="100" w:type="dxa"/>
            </w:tcMar>
          </w:tcPr>
          <w:p w:rsidR="009C25CF" w:rsidRDefault="00FC3F5B">
            <w:pPr>
              <w:widowControl w:val="0"/>
            </w:pPr>
            <w:r>
              <w:rPr>
                <w:sz w:val="18"/>
                <w:szCs w:val="18"/>
              </w:rPr>
              <w:t>7846.568</w:t>
            </w:r>
          </w:p>
        </w:tc>
      </w:tr>
      <w:tr w:rsidR="009C25CF">
        <w:tc>
          <w:tcPr>
            <w:tcW w:w="1230" w:type="dxa"/>
            <w:tcMar>
              <w:top w:w="100" w:type="dxa"/>
              <w:left w:w="100" w:type="dxa"/>
              <w:bottom w:w="100" w:type="dxa"/>
              <w:right w:w="100" w:type="dxa"/>
            </w:tcMar>
          </w:tcPr>
          <w:p w:rsidR="009C25CF" w:rsidRDefault="00FC3F5B">
            <w:pPr>
              <w:widowControl w:val="0"/>
            </w:pPr>
            <w:r>
              <w:rPr>
                <w:sz w:val="18"/>
                <w:szCs w:val="18"/>
              </w:rPr>
              <w:t>4800</w:t>
            </w:r>
          </w:p>
        </w:tc>
        <w:tc>
          <w:tcPr>
            <w:tcW w:w="1230" w:type="dxa"/>
            <w:tcMar>
              <w:top w:w="100" w:type="dxa"/>
              <w:left w:w="100" w:type="dxa"/>
              <w:bottom w:w="100" w:type="dxa"/>
              <w:right w:w="100" w:type="dxa"/>
            </w:tcMar>
          </w:tcPr>
          <w:p w:rsidR="009C25CF" w:rsidRDefault="00FC3F5B">
            <w:pPr>
              <w:widowControl w:val="0"/>
            </w:pPr>
            <w:r>
              <w:rPr>
                <w:sz w:val="18"/>
                <w:szCs w:val="18"/>
              </w:rPr>
              <w:t>5033.68</w:t>
            </w:r>
          </w:p>
        </w:tc>
        <w:tc>
          <w:tcPr>
            <w:tcW w:w="2010" w:type="dxa"/>
            <w:tcMar>
              <w:top w:w="100" w:type="dxa"/>
              <w:left w:w="100" w:type="dxa"/>
              <w:bottom w:w="100" w:type="dxa"/>
              <w:right w:w="100" w:type="dxa"/>
            </w:tcMar>
          </w:tcPr>
          <w:p w:rsidR="009C25CF" w:rsidRDefault="00FC3F5B">
            <w:pPr>
              <w:widowControl w:val="0"/>
            </w:pPr>
            <w:r>
              <w:rPr>
                <w:sz w:val="18"/>
                <w:szCs w:val="18"/>
              </w:rPr>
              <w:t>8265.484</w:t>
            </w:r>
          </w:p>
        </w:tc>
      </w:tr>
      <w:tr w:rsidR="009C25CF">
        <w:tc>
          <w:tcPr>
            <w:tcW w:w="1230" w:type="dxa"/>
            <w:tcMar>
              <w:top w:w="100" w:type="dxa"/>
              <w:left w:w="100" w:type="dxa"/>
              <w:bottom w:w="100" w:type="dxa"/>
              <w:right w:w="100" w:type="dxa"/>
            </w:tcMar>
          </w:tcPr>
          <w:p w:rsidR="009C25CF" w:rsidRDefault="00FC3F5B">
            <w:pPr>
              <w:widowControl w:val="0"/>
            </w:pPr>
            <w:r>
              <w:rPr>
                <w:sz w:val="18"/>
                <w:szCs w:val="18"/>
              </w:rPr>
              <w:t>5000</w:t>
            </w:r>
          </w:p>
        </w:tc>
        <w:tc>
          <w:tcPr>
            <w:tcW w:w="1230" w:type="dxa"/>
            <w:tcMar>
              <w:top w:w="100" w:type="dxa"/>
              <w:left w:w="100" w:type="dxa"/>
              <w:bottom w:w="100" w:type="dxa"/>
              <w:right w:w="100" w:type="dxa"/>
            </w:tcMar>
          </w:tcPr>
          <w:p w:rsidR="009C25CF" w:rsidRDefault="00FC3F5B">
            <w:pPr>
              <w:widowControl w:val="0"/>
            </w:pPr>
            <w:r>
              <w:rPr>
                <w:sz w:val="18"/>
                <w:szCs w:val="18"/>
              </w:rPr>
              <w:t>5288.8</w:t>
            </w:r>
            <w:r>
              <w:rPr>
                <w:sz w:val="18"/>
                <w:szCs w:val="18"/>
              </w:rPr>
              <w:br/>
              <w:t xml:space="preserve"> </w:t>
            </w:r>
          </w:p>
        </w:tc>
        <w:tc>
          <w:tcPr>
            <w:tcW w:w="2010" w:type="dxa"/>
            <w:tcMar>
              <w:top w:w="100" w:type="dxa"/>
              <w:left w:w="100" w:type="dxa"/>
              <w:bottom w:w="100" w:type="dxa"/>
              <w:right w:w="100" w:type="dxa"/>
            </w:tcMar>
          </w:tcPr>
          <w:p w:rsidR="009C25CF" w:rsidRDefault="00FC3F5B">
            <w:pPr>
              <w:widowControl w:val="0"/>
            </w:pPr>
            <w:r>
              <w:rPr>
                <w:sz w:val="18"/>
                <w:szCs w:val="18"/>
              </w:rPr>
              <w:t>8684.401</w:t>
            </w:r>
          </w:p>
        </w:tc>
      </w:tr>
    </w:tbl>
    <w:p w:rsidR="009C25CF" w:rsidRDefault="009C25CF">
      <w:pPr>
        <w:spacing w:line="276" w:lineRule="auto"/>
      </w:pPr>
    </w:p>
    <w:p w:rsidR="009C25CF" w:rsidRDefault="00FC3F5B">
      <w:pPr>
        <w:spacing w:line="276" w:lineRule="auto"/>
      </w:pPr>
      <w:r>
        <w:rPr>
          <w:noProof/>
        </w:rPr>
        <w:drawing>
          <wp:inline distT="114300" distB="114300" distL="114300" distR="114300">
            <wp:extent cx="4572000" cy="2752725"/>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9"/>
                    <a:srcRect/>
                    <a:stretch>
                      <a:fillRect/>
                    </a:stretch>
                  </pic:blipFill>
                  <pic:spPr>
                    <a:xfrm>
                      <a:off x="0" y="0"/>
                      <a:ext cx="4572000" cy="2752725"/>
                    </a:xfrm>
                    <a:prstGeom prst="rect">
                      <a:avLst/>
                    </a:prstGeom>
                    <a:ln/>
                  </pic:spPr>
                </pic:pic>
              </a:graphicData>
            </a:graphic>
          </wp:inline>
        </w:drawing>
      </w:r>
    </w:p>
    <w:p w:rsidR="009C25CF" w:rsidRDefault="009C25CF">
      <w:pPr>
        <w:jc w:val="both"/>
      </w:pPr>
    </w:p>
    <w:p w:rsidR="006B6EF1" w:rsidRDefault="006B6EF1">
      <w:pPr>
        <w:jc w:val="both"/>
      </w:pPr>
    </w:p>
    <w:bookmarkStart w:id="81" w:name="_Toc472107215" w:displacedByCustomXml="next"/>
    <w:sdt>
      <w:sdtPr>
        <w:rPr>
          <w:b w:val="0"/>
          <w:u w:val="none"/>
        </w:rPr>
        <w:id w:val="370969490"/>
        <w:docPartObj>
          <w:docPartGallery w:val="Bibliographies"/>
          <w:docPartUnique/>
        </w:docPartObj>
      </w:sdtPr>
      <w:sdtContent>
        <w:p w:rsidR="006B6EF1" w:rsidRDefault="006B6EF1">
          <w:pPr>
            <w:pStyle w:val="Heading1"/>
          </w:pPr>
          <w:r>
            <w:t>References</w:t>
          </w:r>
          <w:bookmarkEnd w:id="81"/>
        </w:p>
        <w:sdt>
          <w:sdtPr>
            <w:id w:val="-573587230"/>
            <w:bibliography/>
          </w:sdtPr>
          <w:sdtContent>
            <w:p w:rsidR="00FD5D29" w:rsidRDefault="006B6EF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8984"/>
              </w:tblGrid>
              <w:tr w:rsidR="00FD5D29">
                <w:trPr>
                  <w:divId w:val="17315262"/>
                  <w:tblCellSpacing w:w="15" w:type="dxa"/>
                </w:trPr>
                <w:tc>
                  <w:tcPr>
                    <w:tcW w:w="50" w:type="pct"/>
                    <w:hideMark/>
                  </w:tcPr>
                  <w:p w:rsidR="00FD5D29" w:rsidRDefault="00FD5D29">
                    <w:pPr>
                      <w:pStyle w:val="Bibliography"/>
                      <w:rPr>
                        <w:noProof/>
                      </w:rPr>
                    </w:pPr>
                    <w:r>
                      <w:rPr>
                        <w:noProof/>
                      </w:rPr>
                      <w:t xml:space="preserve">[1] </w:t>
                    </w:r>
                  </w:p>
                </w:tc>
                <w:tc>
                  <w:tcPr>
                    <w:tcW w:w="0" w:type="auto"/>
                    <w:hideMark/>
                  </w:tcPr>
                  <w:p w:rsidR="00FD5D29" w:rsidRDefault="00FD5D29">
                    <w:pPr>
                      <w:pStyle w:val="Bibliography"/>
                      <w:rPr>
                        <w:noProof/>
                      </w:rPr>
                    </w:pPr>
                    <w:r>
                      <w:rPr>
                        <w:noProof/>
                      </w:rPr>
                      <w:t>Pangolin, "Lasorb L44-228-X-9021," Pangolin, Oct 2016. [Online]. Available: http://www.lasorb.com/pdf/228.pdf.</w:t>
                    </w:r>
                  </w:p>
                </w:tc>
              </w:tr>
              <w:tr w:rsidR="00FD5D29">
                <w:trPr>
                  <w:divId w:val="17315262"/>
                  <w:tblCellSpacing w:w="15" w:type="dxa"/>
                </w:trPr>
                <w:tc>
                  <w:tcPr>
                    <w:tcW w:w="50" w:type="pct"/>
                    <w:hideMark/>
                  </w:tcPr>
                  <w:p w:rsidR="00FD5D29" w:rsidRDefault="00FD5D29">
                    <w:pPr>
                      <w:pStyle w:val="Bibliography"/>
                      <w:rPr>
                        <w:noProof/>
                      </w:rPr>
                    </w:pPr>
                    <w:r>
                      <w:rPr>
                        <w:noProof/>
                      </w:rPr>
                      <w:t xml:space="preserve">[2] </w:t>
                    </w:r>
                  </w:p>
                </w:tc>
                <w:tc>
                  <w:tcPr>
                    <w:tcW w:w="0" w:type="auto"/>
                    <w:hideMark/>
                  </w:tcPr>
                  <w:p w:rsidR="00FD5D29" w:rsidRDefault="00FD5D29">
                    <w:pPr>
                      <w:pStyle w:val="Bibliography"/>
                      <w:rPr>
                        <w:noProof/>
                      </w:rPr>
                    </w:pPr>
                    <w:r>
                      <w:rPr>
                        <w:noProof/>
                      </w:rPr>
                      <w:t>Focuslight, "Fiber Coupled Single Emitter Diode Laser (CW)," [Online]. Available: http://www.focuslight.com.cn/administrator/img/201482013331526214.pdf.</w:t>
                    </w:r>
                  </w:p>
                </w:tc>
              </w:tr>
            </w:tbl>
            <w:p w:rsidR="00FD5D29" w:rsidRDefault="00FD5D29">
              <w:pPr>
                <w:divId w:val="17315262"/>
                <w:rPr>
                  <w:rFonts w:eastAsia="Times New Roman"/>
                  <w:noProof/>
                </w:rPr>
              </w:pPr>
            </w:p>
            <w:p w:rsidR="006B6EF1" w:rsidRDefault="006B6EF1">
              <w:r>
                <w:rPr>
                  <w:b/>
                  <w:bCs/>
                  <w:noProof/>
                </w:rPr>
                <w:fldChar w:fldCharType="end"/>
              </w:r>
            </w:p>
          </w:sdtContent>
        </w:sdt>
      </w:sdtContent>
    </w:sdt>
    <w:p w:rsidR="006B6EF1" w:rsidRDefault="006B6EF1">
      <w:pPr>
        <w:jc w:val="both"/>
      </w:pPr>
    </w:p>
    <w:p w:rsidR="009C25CF" w:rsidRDefault="009C25CF">
      <w:pPr>
        <w:jc w:val="both"/>
      </w:pPr>
    </w:p>
    <w:p w:rsidR="005900C5" w:rsidRDefault="005900C5" w:rsidP="005900C5">
      <w:pPr>
        <w:jc w:val="both"/>
      </w:pPr>
      <w:r>
        <w:t>Works Cited</w:t>
      </w:r>
    </w:p>
    <w:p w:rsidR="005900C5" w:rsidRDefault="005900C5" w:rsidP="005900C5">
      <w:pPr>
        <w:ind w:left="990" w:hanging="990"/>
        <w:jc w:val="both"/>
      </w:pPr>
    </w:p>
    <w:p w:rsidR="005900C5" w:rsidRDefault="005900C5" w:rsidP="005900C5">
      <w:pPr>
        <w:ind w:left="990" w:hanging="990"/>
        <w:jc w:val="both"/>
      </w:pPr>
      <w:r>
        <w:t>1."Patient Perspectives: What Is A Port-Wine Stain (Also Known As A Port-Wine Birthmark)?." Pediatric Dermatology 33.4 (2016): 447-448. MEDLINE. Web. 19 Aug. 2016.</w:t>
      </w:r>
    </w:p>
    <w:p w:rsidR="005900C5" w:rsidRDefault="005900C5" w:rsidP="005900C5">
      <w:pPr>
        <w:ind w:left="990" w:hanging="990"/>
        <w:jc w:val="both"/>
      </w:pPr>
    </w:p>
    <w:p w:rsidR="005900C5" w:rsidRDefault="005900C5" w:rsidP="005900C5">
      <w:pPr>
        <w:ind w:left="990" w:hanging="990"/>
        <w:jc w:val="both"/>
      </w:pPr>
      <w:r>
        <w:t>2. http://www-f9.ijs.si/~krizan/sola/sempod/0405/milanic.pdf</w:t>
      </w:r>
    </w:p>
    <w:p w:rsidR="005900C5" w:rsidRDefault="005900C5" w:rsidP="005900C5">
      <w:pPr>
        <w:ind w:left="990" w:hanging="990"/>
        <w:jc w:val="both"/>
      </w:pPr>
    </w:p>
    <w:p w:rsidR="005900C5" w:rsidRDefault="005900C5" w:rsidP="005900C5">
      <w:pPr>
        <w:ind w:left="990" w:hanging="990"/>
        <w:jc w:val="both"/>
      </w:pPr>
      <w:r>
        <w:t>3.</w:t>
      </w:r>
      <w:r>
        <w:rPr>
          <w:sz w:val="16"/>
          <w:szCs w:val="16"/>
          <w:highlight w:val="white"/>
        </w:rPr>
        <w:t xml:space="preserve"> </w:t>
      </w:r>
      <w:proofErr w:type="spellStart"/>
      <w:r>
        <w:t>Faurschou</w:t>
      </w:r>
      <w:proofErr w:type="spellEnd"/>
      <w:r>
        <w:t xml:space="preserve"> A, </w:t>
      </w:r>
      <w:proofErr w:type="spellStart"/>
      <w:r>
        <w:t>Olesen</w:t>
      </w:r>
      <w:proofErr w:type="spellEnd"/>
      <w:r>
        <w:t xml:space="preserve"> AB, </w:t>
      </w:r>
      <w:proofErr w:type="spellStart"/>
      <w:r>
        <w:t>Leonardi</w:t>
      </w:r>
      <w:proofErr w:type="spellEnd"/>
      <w:r>
        <w:t xml:space="preserve">‐Bee J, </w:t>
      </w:r>
      <w:proofErr w:type="spellStart"/>
      <w:r>
        <w:t>Haedersdal</w:t>
      </w:r>
      <w:proofErr w:type="spellEnd"/>
      <w:r>
        <w:t xml:space="preserve"> M. Lasers or light sources for treating port‐wine </w:t>
      </w:r>
      <w:proofErr w:type="spellStart"/>
      <w:r>
        <w:t>stains.</w:t>
      </w:r>
      <w:r>
        <w:rPr>
          <w:i/>
        </w:rPr>
        <w:t>Cochrane</w:t>
      </w:r>
      <w:proofErr w:type="spellEnd"/>
      <w:r>
        <w:rPr>
          <w:i/>
        </w:rPr>
        <w:t xml:space="preserve"> Database of Systematic Reviews</w:t>
      </w:r>
      <w:r>
        <w:t> 2011, Issue 11. Art. No.: CD007152. DOI: 10.1002/14651858.CD007152.pub2.</w:t>
      </w:r>
      <w:hyperlink r:id="rId30">
        <w:r>
          <w:rPr>
            <w:color w:val="0000FF"/>
            <w:u w:val="single"/>
          </w:rPr>
          <w:t>Link to Cochrane Library</w:t>
        </w:r>
      </w:hyperlink>
      <w:hyperlink r:id="rId31">
        <w:r w:rsidR="00C45346" w:rsidRPr="00C45346">
          <w:rPr>
            <w:rStyle w:val="Hyperlink"/>
          </w:rPr>
          <w:t>http://onlinelibrary.wiley.com/doi/10.1002/14651858.CD007152.pub2/full</w:t>
        </w:r>
      </w:hyperlink>
    </w:p>
    <w:p w:rsidR="005900C5" w:rsidRDefault="00A0717E" w:rsidP="005900C5">
      <w:pPr>
        <w:ind w:left="990" w:hanging="990"/>
        <w:jc w:val="both"/>
      </w:pPr>
      <w:hyperlink r:id="rId32">
        <w:r w:rsidR="00C45346" w:rsidRPr="00C45346">
          <w:rPr>
            <w:rStyle w:val="Hyperlink"/>
          </w:rPr>
          <w:t>http://onlinelibrary.wiley.com/doi/10.1002/14651858.CD007152.pub2/full</w:t>
        </w:r>
      </w:hyperlink>
    </w:p>
    <w:p w:rsidR="005900C5" w:rsidRDefault="005900C5" w:rsidP="005900C5">
      <w:pPr>
        <w:ind w:left="990" w:hanging="990"/>
        <w:jc w:val="both"/>
      </w:pPr>
      <w:r>
        <w:t>4. https://www.rp-photonics.com/fluence.html</w:t>
      </w:r>
    </w:p>
    <w:p w:rsidR="005900C5" w:rsidRDefault="005900C5" w:rsidP="005900C5">
      <w:pPr>
        <w:ind w:left="990" w:hanging="990"/>
        <w:jc w:val="both"/>
      </w:pPr>
    </w:p>
    <w:p w:rsidR="005900C5" w:rsidRDefault="005900C5" w:rsidP="005900C5">
      <w:pPr>
        <w:ind w:left="990" w:hanging="990"/>
        <w:jc w:val="both"/>
      </w:pPr>
      <w:r>
        <w:t>5.https://stevenfweinermd.wordpress.com/2015/01/10/move-over-vbeam-theres-a-new-gold-standard-for-treating-reds-rosacea-and-vessels-the-excel-v-laser/</w:t>
      </w:r>
    </w:p>
    <w:p w:rsidR="005900C5" w:rsidRDefault="005900C5" w:rsidP="005900C5">
      <w:pPr>
        <w:ind w:left="990" w:hanging="990"/>
        <w:jc w:val="both"/>
      </w:pPr>
    </w:p>
    <w:p w:rsidR="005900C5" w:rsidRDefault="005900C5" w:rsidP="005900C5">
      <w:pPr>
        <w:ind w:left="990" w:hanging="990"/>
        <w:jc w:val="both"/>
      </w:pPr>
      <w:r>
        <w:t>6. http://www.fraxel.com/fraxelphysician/fraxel-science/technical-specs</w:t>
      </w:r>
    </w:p>
    <w:p w:rsidR="005900C5" w:rsidRDefault="005900C5" w:rsidP="005900C5">
      <w:pPr>
        <w:ind w:left="990" w:hanging="990"/>
        <w:jc w:val="both"/>
      </w:pPr>
    </w:p>
    <w:p w:rsidR="005900C5" w:rsidRDefault="005900C5" w:rsidP="005900C5">
      <w:pPr>
        <w:ind w:left="990" w:hanging="990"/>
        <w:jc w:val="both"/>
      </w:pPr>
      <w:r>
        <w:t>7. http://www.laserskinsurgery.com/Port-Wine-Stain-Treatment</w:t>
      </w:r>
    </w:p>
    <w:p w:rsidR="005900C5" w:rsidRDefault="005900C5" w:rsidP="005900C5">
      <w:pPr>
        <w:jc w:val="both"/>
      </w:pPr>
    </w:p>
    <w:p w:rsidR="005900C5" w:rsidRDefault="005900C5" w:rsidP="005900C5">
      <w:pPr>
        <w:ind w:left="990" w:hanging="990"/>
        <w:jc w:val="both"/>
      </w:pPr>
      <w:r>
        <w:t xml:space="preserve">8. Krause, K.; </w:t>
      </w:r>
      <w:proofErr w:type="spellStart"/>
      <w:r>
        <w:t>Foitzik</w:t>
      </w:r>
      <w:proofErr w:type="spellEnd"/>
      <w:r>
        <w:t xml:space="preserve">, K. Biology of the hair follicle: The basics. </w:t>
      </w:r>
      <w:proofErr w:type="spellStart"/>
      <w:r>
        <w:t>Semin</w:t>
      </w:r>
      <w:proofErr w:type="spellEnd"/>
      <w:r>
        <w:t xml:space="preserve">. </w:t>
      </w:r>
      <w:proofErr w:type="spellStart"/>
      <w:r>
        <w:t>Cutan</w:t>
      </w:r>
      <w:proofErr w:type="spellEnd"/>
      <w:r>
        <w:t>. Med. Surg. 2006, 25, 2–10</w:t>
      </w:r>
    </w:p>
    <w:p w:rsidR="009C25CF" w:rsidRDefault="009C25CF">
      <w:pPr>
        <w:jc w:val="both"/>
      </w:pPr>
    </w:p>
    <w:p w:rsidR="00C27841" w:rsidRDefault="00C27841">
      <w:pPr>
        <w:jc w:val="both"/>
      </w:pPr>
    </w:p>
    <w:p w:rsidR="00C27841" w:rsidRDefault="00C27841">
      <w:pPr>
        <w:jc w:val="both"/>
      </w:pPr>
    </w:p>
    <w:p w:rsidR="00C27841" w:rsidRDefault="00C2784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8044"/>
        <w:gridCol w:w="517"/>
      </w:tblGrid>
      <w:tr w:rsidR="00C27841" w:rsidTr="002C736C">
        <w:tc>
          <w:tcPr>
            <w:tcW w:w="805" w:type="dxa"/>
          </w:tcPr>
          <w:p w:rsidR="00C27841" w:rsidRDefault="00C27841">
            <w:pPr>
              <w:jc w:val="both"/>
            </w:pPr>
          </w:p>
        </w:tc>
        <w:tc>
          <w:tcPr>
            <w:tcW w:w="8100" w:type="dxa"/>
          </w:tcPr>
          <w:p w:rsidR="00C27841" w:rsidRDefault="00C27841" w:rsidP="00C27841">
            <w:pPr>
              <w:jc w:val="center"/>
            </w:pPr>
            <w:r>
              <w:fldChar w:fldCharType="begin"/>
            </w:r>
            <w:r>
              <w:instrText xml:space="preserve"> EQ </w:instrText>
            </w:r>
            <w:r>
              <w:fldChar w:fldCharType="end"/>
            </w:r>
            <w:sdt>
              <w:sdtPr>
                <w:rPr>
                  <w:rFonts w:ascii="Cambria Math" w:hAnsi="Cambria Math"/>
                  <w:i/>
                </w:rPr>
                <w:id w:val="893855557"/>
                <w:placeholder>
                  <w:docPart w:val="DefaultPlaceholder_2098659788"/>
                </w:placeholder>
                <w:temporary/>
                <w:showingPlcHdr/>
                <w:equation/>
              </w:sdtPr>
              <w:sdtContent>
                <m:oMath>
                  <m:r>
                    <w:rPr>
                      <w:rStyle w:val="PlaceholderText"/>
                      <w:rFonts w:ascii="Cambria Math" w:hAnsi="Cambria Math"/>
                    </w:rPr>
                    <m:t>Type equation here.</m:t>
                  </m:r>
                </m:oMath>
              </w:sdtContent>
            </w:sdt>
          </w:p>
        </w:tc>
        <w:tc>
          <w:tcPr>
            <w:tcW w:w="445" w:type="dxa"/>
          </w:tcPr>
          <w:p w:rsidR="00C27841" w:rsidRDefault="002C736C" w:rsidP="002C736C">
            <w:pPr>
              <w:keepNext/>
              <w:jc w:val="right"/>
            </w:pPr>
            <w:r>
              <w:t>[</w:t>
            </w:r>
            <w:fldSimple w:instr=" SEQ Eq \* ARABIC ">
              <w:r w:rsidR="00FD5D29">
                <w:rPr>
                  <w:noProof/>
                </w:rPr>
                <w:t>2</w:t>
              </w:r>
            </w:fldSimple>
            <w:r>
              <w:t>]</w:t>
            </w:r>
            <w:r w:rsidR="00C27841">
              <w:fldChar w:fldCharType="begin"/>
            </w:r>
            <w:r w:rsidR="00C27841">
              <w:instrText xml:space="preserve"> EQ </w:instrText>
            </w:r>
            <w:r w:rsidR="00C27841">
              <w:fldChar w:fldCharType="end"/>
            </w:r>
          </w:p>
        </w:tc>
      </w:tr>
    </w:tbl>
    <w:p w:rsidR="00C27841" w:rsidRDefault="00C27841">
      <w:pPr>
        <w:jc w:val="both"/>
      </w:pPr>
    </w:p>
    <w:sectPr w:rsidR="00C278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E6DE9"/>
    <w:multiLevelType w:val="multilevel"/>
    <w:tmpl w:val="AEE89C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AA62C96"/>
    <w:multiLevelType w:val="multilevel"/>
    <w:tmpl w:val="53009C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E8457C0"/>
    <w:multiLevelType w:val="multilevel"/>
    <w:tmpl w:val="30F6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FE7BCF"/>
    <w:multiLevelType w:val="multilevel"/>
    <w:tmpl w:val="1C50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5CF"/>
    <w:rsid w:val="00056329"/>
    <w:rsid w:val="00060C4F"/>
    <w:rsid w:val="000869F7"/>
    <w:rsid w:val="00117F97"/>
    <w:rsid w:val="002C736C"/>
    <w:rsid w:val="003C69AF"/>
    <w:rsid w:val="003D4889"/>
    <w:rsid w:val="003D7C75"/>
    <w:rsid w:val="004D1E52"/>
    <w:rsid w:val="005900C5"/>
    <w:rsid w:val="00632CAE"/>
    <w:rsid w:val="006343CA"/>
    <w:rsid w:val="006B6EF1"/>
    <w:rsid w:val="00773993"/>
    <w:rsid w:val="00775875"/>
    <w:rsid w:val="009C25CF"/>
    <w:rsid w:val="00A0717E"/>
    <w:rsid w:val="00AD0926"/>
    <w:rsid w:val="00B130F9"/>
    <w:rsid w:val="00BE7B89"/>
    <w:rsid w:val="00C22834"/>
    <w:rsid w:val="00C27841"/>
    <w:rsid w:val="00C45346"/>
    <w:rsid w:val="00DD5359"/>
    <w:rsid w:val="00DE3D86"/>
    <w:rsid w:val="00DE4DF5"/>
    <w:rsid w:val="00E17C80"/>
    <w:rsid w:val="00EF0398"/>
    <w:rsid w:val="00F768AF"/>
    <w:rsid w:val="00FC3F5B"/>
    <w:rsid w:val="00FD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45F4F"/>
  <w15:docId w15:val="{A3ED7B1A-4C57-4F09-8605-3F9326B7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contextualSpacing/>
      <w:jc w:val="both"/>
      <w:outlineLvl w:val="0"/>
    </w:pPr>
    <w:rPr>
      <w:b/>
      <w:u w:val="single"/>
    </w:rPr>
  </w:style>
  <w:style w:type="paragraph" w:styleId="Heading2">
    <w:name w:val="heading 2"/>
    <w:basedOn w:val="Normal"/>
    <w:next w:val="Normal"/>
    <w:pPr>
      <w:keepNext/>
      <w:keepLines/>
      <w:contextualSpacing/>
      <w:jc w:val="both"/>
      <w:outlineLvl w:val="1"/>
    </w:pPr>
    <w:rPr>
      <w:b/>
    </w:rPr>
  </w:style>
  <w:style w:type="paragraph" w:styleId="Heading3">
    <w:name w:val="heading 3"/>
    <w:basedOn w:val="Normal"/>
    <w:next w:val="Normal"/>
    <w:rsid w:val="00E17C80"/>
    <w:pPr>
      <w:keepNext/>
      <w:keepLines/>
      <w:spacing w:before="280" w:after="80"/>
      <w:contextualSpacing/>
      <w:outlineLvl w:val="2"/>
    </w:pPr>
    <w:rPr>
      <w:b/>
      <w:sz w:val="22"/>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semiHidden/>
    <w:unhideWhenUsed/>
    <w:qFormat/>
    <w:rsid w:val="00FC3F5B"/>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customStyle="1" w:styleId="Heading7Char">
    <w:name w:val="Heading 7 Char"/>
    <w:basedOn w:val="DefaultParagraphFont"/>
    <w:link w:val="Heading7"/>
    <w:uiPriority w:val="9"/>
    <w:semiHidden/>
    <w:rsid w:val="00FC3F5B"/>
    <w:rPr>
      <w:rFonts w:asciiTheme="majorHAnsi" w:eastAsiaTheme="majorEastAsia" w:hAnsiTheme="majorHAnsi" w:cstheme="majorBidi"/>
      <w:i/>
      <w:iCs/>
      <w:color w:val="1F3763" w:themeColor="accent1" w:themeShade="7F"/>
    </w:rPr>
  </w:style>
  <w:style w:type="paragraph" w:styleId="TOCHeading">
    <w:name w:val="TOC Heading"/>
    <w:basedOn w:val="Heading1"/>
    <w:next w:val="Normal"/>
    <w:uiPriority w:val="39"/>
    <w:unhideWhenUsed/>
    <w:qFormat/>
    <w:rsid w:val="00FC3F5B"/>
    <w:pPr>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u w:val="none"/>
    </w:rPr>
  </w:style>
  <w:style w:type="paragraph" w:styleId="TOC2">
    <w:name w:val="toc 2"/>
    <w:basedOn w:val="Normal"/>
    <w:next w:val="Normal"/>
    <w:autoRedefine/>
    <w:uiPriority w:val="39"/>
    <w:unhideWhenUsed/>
    <w:rsid w:val="00FC3F5B"/>
    <w:pPr>
      <w:spacing w:after="100"/>
      <w:ind w:left="240"/>
    </w:pPr>
  </w:style>
  <w:style w:type="paragraph" w:styleId="TOC1">
    <w:name w:val="toc 1"/>
    <w:basedOn w:val="Normal"/>
    <w:next w:val="Normal"/>
    <w:autoRedefine/>
    <w:uiPriority w:val="39"/>
    <w:unhideWhenUsed/>
    <w:rsid w:val="00FC3F5B"/>
    <w:pPr>
      <w:spacing w:after="100"/>
    </w:pPr>
  </w:style>
  <w:style w:type="character" w:styleId="Hyperlink">
    <w:name w:val="Hyperlink"/>
    <w:basedOn w:val="DefaultParagraphFont"/>
    <w:uiPriority w:val="99"/>
    <w:unhideWhenUsed/>
    <w:rsid w:val="00FC3F5B"/>
    <w:rPr>
      <w:color w:val="0563C1" w:themeColor="hyperlink"/>
      <w:u w:val="single"/>
    </w:rPr>
  </w:style>
  <w:style w:type="paragraph" w:styleId="Caption">
    <w:name w:val="caption"/>
    <w:basedOn w:val="Normal"/>
    <w:next w:val="Normal"/>
    <w:uiPriority w:val="35"/>
    <w:unhideWhenUsed/>
    <w:qFormat/>
    <w:rsid w:val="00FC3F5B"/>
    <w:pPr>
      <w:spacing w:after="200"/>
    </w:pPr>
    <w:rPr>
      <w:rFonts w:asciiTheme="minorHAnsi" w:eastAsiaTheme="minorHAnsi" w:hAnsiTheme="minorHAnsi" w:cstheme="minorBidi"/>
      <w:i/>
      <w:iCs/>
      <w:color w:val="44546A" w:themeColor="text2"/>
      <w:sz w:val="18"/>
      <w:szCs w:val="18"/>
    </w:rPr>
  </w:style>
  <w:style w:type="paragraph" w:styleId="TOC3">
    <w:name w:val="toc 3"/>
    <w:basedOn w:val="Normal"/>
    <w:next w:val="Normal"/>
    <w:autoRedefine/>
    <w:uiPriority w:val="39"/>
    <w:unhideWhenUsed/>
    <w:rsid w:val="00FC3F5B"/>
    <w:pPr>
      <w:spacing w:after="100"/>
      <w:ind w:left="480"/>
    </w:pPr>
  </w:style>
  <w:style w:type="paragraph" w:styleId="NormalWeb">
    <w:name w:val="Normal (Web)"/>
    <w:basedOn w:val="Normal"/>
    <w:uiPriority w:val="99"/>
    <w:unhideWhenUsed/>
    <w:rsid w:val="003C69A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C69AF"/>
  </w:style>
  <w:style w:type="character" w:customStyle="1" w:styleId="Heading1Char">
    <w:name w:val="Heading 1 Char"/>
    <w:basedOn w:val="DefaultParagraphFont"/>
    <w:link w:val="Heading1"/>
    <w:uiPriority w:val="9"/>
    <w:rsid w:val="006B6EF1"/>
    <w:rPr>
      <w:b/>
      <w:u w:val="single"/>
    </w:rPr>
  </w:style>
  <w:style w:type="paragraph" w:styleId="Bibliography">
    <w:name w:val="Bibliography"/>
    <w:basedOn w:val="Normal"/>
    <w:next w:val="Normal"/>
    <w:uiPriority w:val="37"/>
    <w:unhideWhenUsed/>
    <w:rsid w:val="006B6EF1"/>
  </w:style>
  <w:style w:type="character" w:styleId="PlaceholderText">
    <w:name w:val="Placeholder Text"/>
    <w:basedOn w:val="DefaultParagraphFont"/>
    <w:uiPriority w:val="99"/>
    <w:semiHidden/>
    <w:rsid w:val="00773993"/>
    <w:rPr>
      <w:color w:val="808080"/>
    </w:rPr>
  </w:style>
  <w:style w:type="table" w:styleId="TableGrid">
    <w:name w:val="Table Grid"/>
    <w:basedOn w:val="TableNormal"/>
    <w:uiPriority w:val="39"/>
    <w:rsid w:val="00C27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6660">
      <w:bodyDiv w:val="1"/>
      <w:marLeft w:val="0"/>
      <w:marRight w:val="0"/>
      <w:marTop w:val="0"/>
      <w:marBottom w:val="0"/>
      <w:divBdr>
        <w:top w:val="none" w:sz="0" w:space="0" w:color="auto"/>
        <w:left w:val="none" w:sz="0" w:space="0" w:color="auto"/>
        <w:bottom w:val="none" w:sz="0" w:space="0" w:color="auto"/>
        <w:right w:val="none" w:sz="0" w:space="0" w:color="auto"/>
      </w:divBdr>
    </w:div>
    <w:div w:id="12852823">
      <w:bodyDiv w:val="1"/>
      <w:marLeft w:val="0"/>
      <w:marRight w:val="0"/>
      <w:marTop w:val="0"/>
      <w:marBottom w:val="0"/>
      <w:divBdr>
        <w:top w:val="none" w:sz="0" w:space="0" w:color="auto"/>
        <w:left w:val="none" w:sz="0" w:space="0" w:color="auto"/>
        <w:bottom w:val="none" w:sz="0" w:space="0" w:color="auto"/>
        <w:right w:val="none" w:sz="0" w:space="0" w:color="auto"/>
      </w:divBdr>
    </w:div>
    <w:div w:id="17315262">
      <w:bodyDiv w:val="1"/>
      <w:marLeft w:val="0"/>
      <w:marRight w:val="0"/>
      <w:marTop w:val="0"/>
      <w:marBottom w:val="0"/>
      <w:divBdr>
        <w:top w:val="none" w:sz="0" w:space="0" w:color="auto"/>
        <w:left w:val="none" w:sz="0" w:space="0" w:color="auto"/>
        <w:bottom w:val="none" w:sz="0" w:space="0" w:color="auto"/>
        <w:right w:val="none" w:sz="0" w:space="0" w:color="auto"/>
      </w:divBdr>
    </w:div>
    <w:div w:id="43413477">
      <w:bodyDiv w:val="1"/>
      <w:marLeft w:val="0"/>
      <w:marRight w:val="0"/>
      <w:marTop w:val="0"/>
      <w:marBottom w:val="0"/>
      <w:divBdr>
        <w:top w:val="none" w:sz="0" w:space="0" w:color="auto"/>
        <w:left w:val="none" w:sz="0" w:space="0" w:color="auto"/>
        <w:bottom w:val="none" w:sz="0" w:space="0" w:color="auto"/>
        <w:right w:val="none" w:sz="0" w:space="0" w:color="auto"/>
      </w:divBdr>
    </w:div>
    <w:div w:id="57630817">
      <w:bodyDiv w:val="1"/>
      <w:marLeft w:val="0"/>
      <w:marRight w:val="0"/>
      <w:marTop w:val="0"/>
      <w:marBottom w:val="0"/>
      <w:divBdr>
        <w:top w:val="none" w:sz="0" w:space="0" w:color="auto"/>
        <w:left w:val="none" w:sz="0" w:space="0" w:color="auto"/>
        <w:bottom w:val="none" w:sz="0" w:space="0" w:color="auto"/>
        <w:right w:val="none" w:sz="0" w:space="0" w:color="auto"/>
      </w:divBdr>
    </w:div>
    <w:div w:id="147794682">
      <w:bodyDiv w:val="1"/>
      <w:marLeft w:val="0"/>
      <w:marRight w:val="0"/>
      <w:marTop w:val="0"/>
      <w:marBottom w:val="0"/>
      <w:divBdr>
        <w:top w:val="none" w:sz="0" w:space="0" w:color="auto"/>
        <w:left w:val="none" w:sz="0" w:space="0" w:color="auto"/>
        <w:bottom w:val="none" w:sz="0" w:space="0" w:color="auto"/>
        <w:right w:val="none" w:sz="0" w:space="0" w:color="auto"/>
      </w:divBdr>
    </w:div>
    <w:div w:id="185292136">
      <w:bodyDiv w:val="1"/>
      <w:marLeft w:val="0"/>
      <w:marRight w:val="0"/>
      <w:marTop w:val="0"/>
      <w:marBottom w:val="0"/>
      <w:divBdr>
        <w:top w:val="none" w:sz="0" w:space="0" w:color="auto"/>
        <w:left w:val="none" w:sz="0" w:space="0" w:color="auto"/>
        <w:bottom w:val="none" w:sz="0" w:space="0" w:color="auto"/>
        <w:right w:val="none" w:sz="0" w:space="0" w:color="auto"/>
      </w:divBdr>
    </w:div>
    <w:div w:id="185481701">
      <w:bodyDiv w:val="1"/>
      <w:marLeft w:val="0"/>
      <w:marRight w:val="0"/>
      <w:marTop w:val="0"/>
      <w:marBottom w:val="0"/>
      <w:divBdr>
        <w:top w:val="none" w:sz="0" w:space="0" w:color="auto"/>
        <w:left w:val="none" w:sz="0" w:space="0" w:color="auto"/>
        <w:bottom w:val="none" w:sz="0" w:space="0" w:color="auto"/>
        <w:right w:val="none" w:sz="0" w:space="0" w:color="auto"/>
      </w:divBdr>
    </w:div>
    <w:div w:id="226649023">
      <w:bodyDiv w:val="1"/>
      <w:marLeft w:val="0"/>
      <w:marRight w:val="0"/>
      <w:marTop w:val="0"/>
      <w:marBottom w:val="0"/>
      <w:divBdr>
        <w:top w:val="none" w:sz="0" w:space="0" w:color="auto"/>
        <w:left w:val="none" w:sz="0" w:space="0" w:color="auto"/>
        <w:bottom w:val="none" w:sz="0" w:space="0" w:color="auto"/>
        <w:right w:val="none" w:sz="0" w:space="0" w:color="auto"/>
      </w:divBdr>
    </w:div>
    <w:div w:id="253709665">
      <w:bodyDiv w:val="1"/>
      <w:marLeft w:val="0"/>
      <w:marRight w:val="0"/>
      <w:marTop w:val="0"/>
      <w:marBottom w:val="0"/>
      <w:divBdr>
        <w:top w:val="none" w:sz="0" w:space="0" w:color="auto"/>
        <w:left w:val="none" w:sz="0" w:space="0" w:color="auto"/>
        <w:bottom w:val="none" w:sz="0" w:space="0" w:color="auto"/>
        <w:right w:val="none" w:sz="0" w:space="0" w:color="auto"/>
      </w:divBdr>
    </w:div>
    <w:div w:id="256332619">
      <w:bodyDiv w:val="1"/>
      <w:marLeft w:val="0"/>
      <w:marRight w:val="0"/>
      <w:marTop w:val="0"/>
      <w:marBottom w:val="0"/>
      <w:divBdr>
        <w:top w:val="none" w:sz="0" w:space="0" w:color="auto"/>
        <w:left w:val="none" w:sz="0" w:space="0" w:color="auto"/>
        <w:bottom w:val="none" w:sz="0" w:space="0" w:color="auto"/>
        <w:right w:val="none" w:sz="0" w:space="0" w:color="auto"/>
      </w:divBdr>
    </w:div>
    <w:div w:id="314723062">
      <w:bodyDiv w:val="1"/>
      <w:marLeft w:val="0"/>
      <w:marRight w:val="0"/>
      <w:marTop w:val="0"/>
      <w:marBottom w:val="0"/>
      <w:divBdr>
        <w:top w:val="none" w:sz="0" w:space="0" w:color="auto"/>
        <w:left w:val="none" w:sz="0" w:space="0" w:color="auto"/>
        <w:bottom w:val="none" w:sz="0" w:space="0" w:color="auto"/>
        <w:right w:val="none" w:sz="0" w:space="0" w:color="auto"/>
      </w:divBdr>
    </w:div>
    <w:div w:id="343899350">
      <w:bodyDiv w:val="1"/>
      <w:marLeft w:val="0"/>
      <w:marRight w:val="0"/>
      <w:marTop w:val="0"/>
      <w:marBottom w:val="0"/>
      <w:divBdr>
        <w:top w:val="none" w:sz="0" w:space="0" w:color="auto"/>
        <w:left w:val="none" w:sz="0" w:space="0" w:color="auto"/>
        <w:bottom w:val="none" w:sz="0" w:space="0" w:color="auto"/>
        <w:right w:val="none" w:sz="0" w:space="0" w:color="auto"/>
      </w:divBdr>
    </w:div>
    <w:div w:id="436144113">
      <w:bodyDiv w:val="1"/>
      <w:marLeft w:val="0"/>
      <w:marRight w:val="0"/>
      <w:marTop w:val="0"/>
      <w:marBottom w:val="0"/>
      <w:divBdr>
        <w:top w:val="none" w:sz="0" w:space="0" w:color="auto"/>
        <w:left w:val="none" w:sz="0" w:space="0" w:color="auto"/>
        <w:bottom w:val="none" w:sz="0" w:space="0" w:color="auto"/>
        <w:right w:val="none" w:sz="0" w:space="0" w:color="auto"/>
      </w:divBdr>
    </w:div>
    <w:div w:id="700670179">
      <w:bodyDiv w:val="1"/>
      <w:marLeft w:val="0"/>
      <w:marRight w:val="0"/>
      <w:marTop w:val="0"/>
      <w:marBottom w:val="0"/>
      <w:divBdr>
        <w:top w:val="none" w:sz="0" w:space="0" w:color="auto"/>
        <w:left w:val="none" w:sz="0" w:space="0" w:color="auto"/>
        <w:bottom w:val="none" w:sz="0" w:space="0" w:color="auto"/>
        <w:right w:val="none" w:sz="0" w:space="0" w:color="auto"/>
      </w:divBdr>
    </w:div>
    <w:div w:id="719668277">
      <w:bodyDiv w:val="1"/>
      <w:marLeft w:val="0"/>
      <w:marRight w:val="0"/>
      <w:marTop w:val="0"/>
      <w:marBottom w:val="0"/>
      <w:divBdr>
        <w:top w:val="none" w:sz="0" w:space="0" w:color="auto"/>
        <w:left w:val="none" w:sz="0" w:space="0" w:color="auto"/>
        <w:bottom w:val="none" w:sz="0" w:space="0" w:color="auto"/>
        <w:right w:val="none" w:sz="0" w:space="0" w:color="auto"/>
      </w:divBdr>
    </w:div>
    <w:div w:id="762533147">
      <w:bodyDiv w:val="1"/>
      <w:marLeft w:val="0"/>
      <w:marRight w:val="0"/>
      <w:marTop w:val="0"/>
      <w:marBottom w:val="0"/>
      <w:divBdr>
        <w:top w:val="none" w:sz="0" w:space="0" w:color="auto"/>
        <w:left w:val="none" w:sz="0" w:space="0" w:color="auto"/>
        <w:bottom w:val="none" w:sz="0" w:space="0" w:color="auto"/>
        <w:right w:val="none" w:sz="0" w:space="0" w:color="auto"/>
      </w:divBdr>
    </w:div>
    <w:div w:id="877860961">
      <w:bodyDiv w:val="1"/>
      <w:marLeft w:val="0"/>
      <w:marRight w:val="0"/>
      <w:marTop w:val="0"/>
      <w:marBottom w:val="0"/>
      <w:divBdr>
        <w:top w:val="none" w:sz="0" w:space="0" w:color="auto"/>
        <w:left w:val="none" w:sz="0" w:space="0" w:color="auto"/>
        <w:bottom w:val="none" w:sz="0" w:space="0" w:color="auto"/>
        <w:right w:val="none" w:sz="0" w:space="0" w:color="auto"/>
      </w:divBdr>
    </w:div>
    <w:div w:id="950236552">
      <w:bodyDiv w:val="1"/>
      <w:marLeft w:val="0"/>
      <w:marRight w:val="0"/>
      <w:marTop w:val="0"/>
      <w:marBottom w:val="0"/>
      <w:divBdr>
        <w:top w:val="none" w:sz="0" w:space="0" w:color="auto"/>
        <w:left w:val="none" w:sz="0" w:space="0" w:color="auto"/>
        <w:bottom w:val="none" w:sz="0" w:space="0" w:color="auto"/>
        <w:right w:val="none" w:sz="0" w:space="0" w:color="auto"/>
      </w:divBdr>
    </w:div>
    <w:div w:id="973101799">
      <w:bodyDiv w:val="1"/>
      <w:marLeft w:val="0"/>
      <w:marRight w:val="0"/>
      <w:marTop w:val="0"/>
      <w:marBottom w:val="0"/>
      <w:divBdr>
        <w:top w:val="none" w:sz="0" w:space="0" w:color="auto"/>
        <w:left w:val="none" w:sz="0" w:space="0" w:color="auto"/>
        <w:bottom w:val="none" w:sz="0" w:space="0" w:color="auto"/>
        <w:right w:val="none" w:sz="0" w:space="0" w:color="auto"/>
      </w:divBdr>
    </w:div>
    <w:div w:id="1082414918">
      <w:bodyDiv w:val="1"/>
      <w:marLeft w:val="0"/>
      <w:marRight w:val="0"/>
      <w:marTop w:val="0"/>
      <w:marBottom w:val="0"/>
      <w:divBdr>
        <w:top w:val="none" w:sz="0" w:space="0" w:color="auto"/>
        <w:left w:val="none" w:sz="0" w:space="0" w:color="auto"/>
        <w:bottom w:val="none" w:sz="0" w:space="0" w:color="auto"/>
        <w:right w:val="none" w:sz="0" w:space="0" w:color="auto"/>
      </w:divBdr>
    </w:div>
    <w:div w:id="1089544127">
      <w:bodyDiv w:val="1"/>
      <w:marLeft w:val="0"/>
      <w:marRight w:val="0"/>
      <w:marTop w:val="0"/>
      <w:marBottom w:val="0"/>
      <w:divBdr>
        <w:top w:val="none" w:sz="0" w:space="0" w:color="auto"/>
        <w:left w:val="none" w:sz="0" w:space="0" w:color="auto"/>
        <w:bottom w:val="none" w:sz="0" w:space="0" w:color="auto"/>
        <w:right w:val="none" w:sz="0" w:space="0" w:color="auto"/>
      </w:divBdr>
    </w:div>
    <w:div w:id="1127698718">
      <w:bodyDiv w:val="1"/>
      <w:marLeft w:val="0"/>
      <w:marRight w:val="0"/>
      <w:marTop w:val="0"/>
      <w:marBottom w:val="0"/>
      <w:divBdr>
        <w:top w:val="none" w:sz="0" w:space="0" w:color="auto"/>
        <w:left w:val="none" w:sz="0" w:space="0" w:color="auto"/>
        <w:bottom w:val="none" w:sz="0" w:space="0" w:color="auto"/>
        <w:right w:val="none" w:sz="0" w:space="0" w:color="auto"/>
      </w:divBdr>
    </w:div>
    <w:div w:id="1184591942">
      <w:bodyDiv w:val="1"/>
      <w:marLeft w:val="0"/>
      <w:marRight w:val="0"/>
      <w:marTop w:val="0"/>
      <w:marBottom w:val="0"/>
      <w:divBdr>
        <w:top w:val="none" w:sz="0" w:space="0" w:color="auto"/>
        <w:left w:val="none" w:sz="0" w:space="0" w:color="auto"/>
        <w:bottom w:val="none" w:sz="0" w:space="0" w:color="auto"/>
        <w:right w:val="none" w:sz="0" w:space="0" w:color="auto"/>
      </w:divBdr>
    </w:div>
    <w:div w:id="1187064792">
      <w:bodyDiv w:val="1"/>
      <w:marLeft w:val="0"/>
      <w:marRight w:val="0"/>
      <w:marTop w:val="0"/>
      <w:marBottom w:val="0"/>
      <w:divBdr>
        <w:top w:val="none" w:sz="0" w:space="0" w:color="auto"/>
        <w:left w:val="none" w:sz="0" w:space="0" w:color="auto"/>
        <w:bottom w:val="none" w:sz="0" w:space="0" w:color="auto"/>
        <w:right w:val="none" w:sz="0" w:space="0" w:color="auto"/>
      </w:divBdr>
    </w:div>
    <w:div w:id="1189375238">
      <w:bodyDiv w:val="1"/>
      <w:marLeft w:val="0"/>
      <w:marRight w:val="0"/>
      <w:marTop w:val="0"/>
      <w:marBottom w:val="0"/>
      <w:divBdr>
        <w:top w:val="none" w:sz="0" w:space="0" w:color="auto"/>
        <w:left w:val="none" w:sz="0" w:space="0" w:color="auto"/>
        <w:bottom w:val="none" w:sz="0" w:space="0" w:color="auto"/>
        <w:right w:val="none" w:sz="0" w:space="0" w:color="auto"/>
      </w:divBdr>
    </w:div>
    <w:div w:id="1258369027">
      <w:bodyDiv w:val="1"/>
      <w:marLeft w:val="0"/>
      <w:marRight w:val="0"/>
      <w:marTop w:val="0"/>
      <w:marBottom w:val="0"/>
      <w:divBdr>
        <w:top w:val="none" w:sz="0" w:space="0" w:color="auto"/>
        <w:left w:val="none" w:sz="0" w:space="0" w:color="auto"/>
        <w:bottom w:val="none" w:sz="0" w:space="0" w:color="auto"/>
        <w:right w:val="none" w:sz="0" w:space="0" w:color="auto"/>
      </w:divBdr>
    </w:div>
    <w:div w:id="1285234793">
      <w:bodyDiv w:val="1"/>
      <w:marLeft w:val="0"/>
      <w:marRight w:val="0"/>
      <w:marTop w:val="0"/>
      <w:marBottom w:val="0"/>
      <w:divBdr>
        <w:top w:val="none" w:sz="0" w:space="0" w:color="auto"/>
        <w:left w:val="none" w:sz="0" w:space="0" w:color="auto"/>
        <w:bottom w:val="none" w:sz="0" w:space="0" w:color="auto"/>
        <w:right w:val="none" w:sz="0" w:space="0" w:color="auto"/>
      </w:divBdr>
    </w:div>
    <w:div w:id="1298340671">
      <w:bodyDiv w:val="1"/>
      <w:marLeft w:val="0"/>
      <w:marRight w:val="0"/>
      <w:marTop w:val="0"/>
      <w:marBottom w:val="0"/>
      <w:divBdr>
        <w:top w:val="none" w:sz="0" w:space="0" w:color="auto"/>
        <w:left w:val="none" w:sz="0" w:space="0" w:color="auto"/>
        <w:bottom w:val="none" w:sz="0" w:space="0" w:color="auto"/>
        <w:right w:val="none" w:sz="0" w:space="0" w:color="auto"/>
      </w:divBdr>
    </w:div>
    <w:div w:id="1411350298">
      <w:bodyDiv w:val="1"/>
      <w:marLeft w:val="0"/>
      <w:marRight w:val="0"/>
      <w:marTop w:val="0"/>
      <w:marBottom w:val="0"/>
      <w:divBdr>
        <w:top w:val="none" w:sz="0" w:space="0" w:color="auto"/>
        <w:left w:val="none" w:sz="0" w:space="0" w:color="auto"/>
        <w:bottom w:val="none" w:sz="0" w:space="0" w:color="auto"/>
        <w:right w:val="none" w:sz="0" w:space="0" w:color="auto"/>
      </w:divBdr>
    </w:div>
    <w:div w:id="1461724819">
      <w:bodyDiv w:val="1"/>
      <w:marLeft w:val="0"/>
      <w:marRight w:val="0"/>
      <w:marTop w:val="0"/>
      <w:marBottom w:val="0"/>
      <w:divBdr>
        <w:top w:val="none" w:sz="0" w:space="0" w:color="auto"/>
        <w:left w:val="none" w:sz="0" w:space="0" w:color="auto"/>
        <w:bottom w:val="none" w:sz="0" w:space="0" w:color="auto"/>
        <w:right w:val="none" w:sz="0" w:space="0" w:color="auto"/>
      </w:divBdr>
    </w:div>
    <w:div w:id="1594628861">
      <w:bodyDiv w:val="1"/>
      <w:marLeft w:val="0"/>
      <w:marRight w:val="0"/>
      <w:marTop w:val="0"/>
      <w:marBottom w:val="0"/>
      <w:divBdr>
        <w:top w:val="none" w:sz="0" w:space="0" w:color="auto"/>
        <w:left w:val="none" w:sz="0" w:space="0" w:color="auto"/>
        <w:bottom w:val="none" w:sz="0" w:space="0" w:color="auto"/>
        <w:right w:val="none" w:sz="0" w:space="0" w:color="auto"/>
      </w:divBdr>
    </w:div>
    <w:div w:id="1641228823">
      <w:bodyDiv w:val="1"/>
      <w:marLeft w:val="0"/>
      <w:marRight w:val="0"/>
      <w:marTop w:val="0"/>
      <w:marBottom w:val="0"/>
      <w:divBdr>
        <w:top w:val="none" w:sz="0" w:space="0" w:color="auto"/>
        <w:left w:val="none" w:sz="0" w:space="0" w:color="auto"/>
        <w:bottom w:val="none" w:sz="0" w:space="0" w:color="auto"/>
        <w:right w:val="none" w:sz="0" w:space="0" w:color="auto"/>
      </w:divBdr>
    </w:div>
    <w:div w:id="1662073863">
      <w:bodyDiv w:val="1"/>
      <w:marLeft w:val="0"/>
      <w:marRight w:val="0"/>
      <w:marTop w:val="0"/>
      <w:marBottom w:val="0"/>
      <w:divBdr>
        <w:top w:val="none" w:sz="0" w:space="0" w:color="auto"/>
        <w:left w:val="none" w:sz="0" w:space="0" w:color="auto"/>
        <w:bottom w:val="none" w:sz="0" w:space="0" w:color="auto"/>
        <w:right w:val="none" w:sz="0" w:space="0" w:color="auto"/>
      </w:divBdr>
    </w:div>
    <w:div w:id="1691373459">
      <w:bodyDiv w:val="1"/>
      <w:marLeft w:val="0"/>
      <w:marRight w:val="0"/>
      <w:marTop w:val="0"/>
      <w:marBottom w:val="0"/>
      <w:divBdr>
        <w:top w:val="none" w:sz="0" w:space="0" w:color="auto"/>
        <w:left w:val="none" w:sz="0" w:space="0" w:color="auto"/>
        <w:bottom w:val="none" w:sz="0" w:space="0" w:color="auto"/>
        <w:right w:val="none" w:sz="0" w:space="0" w:color="auto"/>
      </w:divBdr>
    </w:div>
    <w:div w:id="1692730231">
      <w:bodyDiv w:val="1"/>
      <w:marLeft w:val="0"/>
      <w:marRight w:val="0"/>
      <w:marTop w:val="0"/>
      <w:marBottom w:val="0"/>
      <w:divBdr>
        <w:top w:val="none" w:sz="0" w:space="0" w:color="auto"/>
        <w:left w:val="none" w:sz="0" w:space="0" w:color="auto"/>
        <w:bottom w:val="none" w:sz="0" w:space="0" w:color="auto"/>
        <w:right w:val="none" w:sz="0" w:space="0" w:color="auto"/>
      </w:divBdr>
    </w:div>
    <w:div w:id="1711489997">
      <w:bodyDiv w:val="1"/>
      <w:marLeft w:val="0"/>
      <w:marRight w:val="0"/>
      <w:marTop w:val="0"/>
      <w:marBottom w:val="0"/>
      <w:divBdr>
        <w:top w:val="none" w:sz="0" w:space="0" w:color="auto"/>
        <w:left w:val="none" w:sz="0" w:space="0" w:color="auto"/>
        <w:bottom w:val="none" w:sz="0" w:space="0" w:color="auto"/>
        <w:right w:val="none" w:sz="0" w:space="0" w:color="auto"/>
      </w:divBdr>
    </w:div>
    <w:div w:id="1747458233">
      <w:bodyDiv w:val="1"/>
      <w:marLeft w:val="0"/>
      <w:marRight w:val="0"/>
      <w:marTop w:val="0"/>
      <w:marBottom w:val="0"/>
      <w:divBdr>
        <w:top w:val="none" w:sz="0" w:space="0" w:color="auto"/>
        <w:left w:val="none" w:sz="0" w:space="0" w:color="auto"/>
        <w:bottom w:val="none" w:sz="0" w:space="0" w:color="auto"/>
        <w:right w:val="none" w:sz="0" w:space="0" w:color="auto"/>
      </w:divBdr>
    </w:div>
    <w:div w:id="1979676643">
      <w:bodyDiv w:val="1"/>
      <w:marLeft w:val="0"/>
      <w:marRight w:val="0"/>
      <w:marTop w:val="0"/>
      <w:marBottom w:val="0"/>
      <w:divBdr>
        <w:top w:val="none" w:sz="0" w:space="0" w:color="auto"/>
        <w:left w:val="none" w:sz="0" w:space="0" w:color="auto"/>
        <w:bottom w:val="none" w:sz="0" w:space="0" w:color="auto"/>
        <w:right w:val="none" w:sz="0" w:space="0" w:color="auto"/>
      </w:divBdr>
    </w:div>
    <w:div w:id="2008557974">
      <w:bodyDiv w:val="1"/>
      <w:marLeft w:val="0"/>
      <w:marRight w:val="0"/>
      <w:marTop w:val="0"/>
      <w:marBottom w:val="0"/>
      <w:divBdr>
        <w:top w:val="none" w:sz="0" w:space="0" w:color="auto"/>
        <w:left w:val="none" w:sz="0" w:space="0" w:color="auto"/>
        <w:bottom w:val="none" w:sz="0" w:space="0" w:color="auto"/>
        <w:right w:val="none" w:sz="0" w:space="0" w:color="auto"/>
      </w:divBdr>
    </w:div>
    <w:div w:id="2023121630">
      <w:bodyDiv w:val="1"/>
      <w:marLeft w:val="0"/>
      <w:marRight w:val="0"/>
      <w:marTop w:val="0"/>
      <w:marBottom w:val="0"/>
      <w:divBdr>
        <w:top w:val="none" w:sz="0" w:space="0" w:color="auto"/>
        <w:left w:val="none" w:sz="0" w:space="0" w:color="auto"/>
        <w:bottom w:val="none" w:sz="0" w:space="0" w:color="auto"/>
        <w:right w:val="none" w:sz="0" w:space="0" w:color="auto"/>
      </w:divBdr>
    </w:div>
    <w:div w:id="2086537239">
      <w:bodyDiv w:val="1"/>
      <w:marLeft w:val="0"/>
      <w:marRight w:val="0"/>
      <w:marTop w:val="0"/>
      <w:marBottom w:val="0"/>
      <w:divBdr>
        <w:top w:val="none" w:sz="0" w:space="0" w:color="auto"/>
        <w:left w:val="none" w:sz="0" w:space="0" w:color="auto"/>
        <w:bottom w:val="none" w:sz="0" w:space="0" w:color="auto"/>
        <w:right w:val="none" w:sz="0" w:space="0" w:color="auto"/>
      </w:divBdr>
    </w:div>
    <w:div w:id="2104642276">
      <w:bodyDiv w:val="1"/>
      <w:marLeft w:val="0"/>
      <w:marRight w:val="0"/>
      <w:marTop w:val="0"/>
      <w:marBottom w:val="0"/>
      <w:divBdr>
        <w:top w:val="none" w:sz="0" w:space="0" w:color="auto"/>
        <w:left w:val="none" w:sz="0" w:space="0" w:color="auto"/>
        <w:bottom w:val="none" w:sz="0" w:space="0" w:color="auto"/>
        <w:right w:val="none" w:sz="0" w:space="0" w:color="auto"/>
      </w:divBdr>
    </w:div>
    <w:div w:id="2131048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hyperlink" Target="http://www.dermnetnz.org/topics/pulsed-dye-laser-treatment/" TargetMode="Externa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www.troteclaser.com/en-US/Support/FAQs/Pages/Laser-Types.aspx"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onlinelibrary.wiley.com/doi/10.1002/14651858.CD007152.pub2/ful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onlinelibrary.wiley.com/doi/10.1002/14651858.CD007152.pub2/full" TargetMode="External"/><Relationship Id="rId4" Type="http://schemas.openxmlformats.org/officeDocument/2006/relationships/settings" Target="settings.xml"/><Relationship Id="rId9" Type="http://schemas.openxmlformats.org/officeDocument/2006/relationships/hyperlink" Target="https://drive.draw.io/#G0B_53-s5c1eZtaDRCamEtNm1oVXM" TargetMode="Externa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onlinelibrary.wiley.com/doi/10.1002/14651858.CD007152.pub2/full" TargetMode="External"/><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General"/>
          <w:gallery w:val="placeholder"/>
        </w:category>
        <w:types>
          <w:type w:val="bbPlcHdr"/>
        </w:types>
        <w:behaviors>
          <w:behavior w:val="content"/>
        </w:behaviors>
        <w:guid w:val="{AFB0D10C-DE64-43AD-B879-C6CD35F4DA9F}"/>
      </w:docPartPr>
      <w:docPartBody>
        <w:p w:rsidR="00000000" w:rsidRDefault="00971181">
          <w:r w:rsidRPr="0059454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81"/>
    <w:rsid w:val="003358B7"/>
    <w:rsid w:val="00971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1181"/>
    <w:rPr>
      <w:color w:val="808080"/>
    </w:rPr>
  </w:style>
  <w:style w:type="paragraph" w:customStyle="1" w:styleId="37209303D57D4BCE965B04A60ABA76AC">
    <w:name w:val="37209303D57D4BCE965B04A60ABA76AC"/>
    <w:rsid w:val="00971181"/>
  </w:style>
  <w:style w:type="paragraph" w:customStyle="1" w:styleId="8B3ABC738C0F4D34B53F9632354E38E8">
    <w:name w:val="8B3ABC738C0F4D34B53F9632354E38E8"/>
    <w:rsid w:val="00971181"/>
  </w:style>
  <w:style w:type="paragraph" w:customStyle="1" w:styleId="FB16C40FC6EB4838AF90A365E294B9D0">
    <w:name w:val="FB16C40FC6EB4838AF90A365E294B9D0"/>
    <w:rsid w:val="00971181"/>
  </w:style>
  <w:style w:type="paragraph" w:customStyle="1" w:styleId="BFDA93BE0FEE455C843AF05D8F2F16D3">
    <w:name w:val="BFDA93BE0FEE455C843AF05D8F2F16D3"/>
    <w:rsid w:val="00971181"/>
  </w:style>
  <w:style w:type="paragraph" w:customStyle="1" w:styleId="A156B73E53CA44F6A97E30A395239627">
    <w:name w:val="A156B73E53CA44F6A97E30A395239627"/>
    <w:rsid w:val="009711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033DD6-D973-48A4-BFD3-758F1FEFA026}">
  <we:reference id="wa104380646"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Las</b:Tag>
    <b:SourceType>DocumentFromInternetSite</b:SourceType>
    <b:Guid>{114EBDA6-7F52-4021-B787-9711E4D1469A}</b:Guid>
    <b:Title>Lasorb L44-228-X-9021</b:Title>
    <b:Year>2016</b:Year>
    <b:ProductionCompany>Pangolin</b:ProductionCompany>
    <b:Author>
      <b:Author>
        <b:Corporate>Pangolin</b:Corporate>
      </b:Author>
    </b:Author>
    <b:Month>Oct</b:Month>
    <b:URL>http://www.lasorb.com/pdf/228.pdf</b:URL>
    <b:RefOrder>1</b:RefOrder>
  </b:Source>
  <b:Source>
    <b:Tag>tes</b:Tag>
    <b:SourceType>DocumentFromInternetSite</b:SourceType>
    <b:Guid>{5631A622-D0A0-487D-9B16-760F1715BB4E}</b:Guid>
    <b:Author>
      <b:Author>
        <b:Corporate>Focuslight</b:Corporate>
      </b:Author>
    </b:Author>
    <b:Title>Fiber Coupled Single Emitter Diode Laser (CW)</b:Title>
    <b:URL>http://www.focuslight.com.cn/administrator/img/201482013331526214.pdf</b:URL>
    <b:RefOrder>2</b:RefOrder>
  </b:Source>
</b:Sources>
</file>

<file path=customXml/itemProps1.xml><?xml version="1.0" encoding="utf-8"?>
<ds:datastoreItem xmlns:ds="http://schemas.openxmlformats.org/officeDocument/2006/customXml" ds:itemID="{3F795876-4490-4179-B155-093397838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25</Pages>
  <Words>5571</Words>
  <Characters>31759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rajith radhakrishnan</cp:lastModifiedBy>
  <cp:revision>9</cp:revision>
  <dcterms:created xsi:type="dcterms:W3CDTF">2017-01-09T01:05:00Z</dcterms:created>
  <dcterms:modified xsi:type="dcterms:W3CDTF">2017-01-14T02:46:00Z</dcterms:modified>
</cp:coreProperties>
</file>