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https://drive.google.com/file/d/1c6MkFq8Ss8LXHk0oA7VtC4d-X2BCOaE2/view?usp=sharing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Vinayak Sharma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-2210990962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str.lower():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map(lower):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map(upper):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str.len():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str.strip():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str.split():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str.contains():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str.replace():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str.startswith():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str.endswith():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str.cat():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str.get():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str.slice():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str.find():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c6MkFq8Ss8LXHk0oA7VtC4d-X2BCOaE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S79BdwT9PF5wcwISkIUEJcjwlw==">CgMxLjA4AHIhMThHTlRkYnpLRllhRVJvNDRZd0hBRUQtSzhWVFZLYmZG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2024-02-02T06:43:00Z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