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ANALISIS KINEMATIKA, DINAMIKA, DAN ESTIMASI KEADAAN OPTIMAL KALMAN FILTER UNTUK PELACAKAN BERBASIS VISI PADA AUV VECTORED 6-DOF OVER-ACTUATED 8-PENDORONG</w:t>
      </w:r>
    </w:p>
    <w:p>
      <w:pPr>
        <w:spacing w:after="480"/>
        <w:jc w:val="center"/>
      </w:pPr>
      <w:r>
        <w:rPr>
          <w:rFonts w:ascii="Arial" w:hAnsi="Arial"/>
          <w:i/>
          <w:sz w:val="19"/>
        </w:rPr>
        <w:t>(Analysis of Kinematics, Dynamics, and Optimal Kalman Filter State Estimation for Vision-Based Tracking in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RADHI SHAFEEQ</w:t>
      </w:r>
    </w:p>
    <w:p>
      <w:pPr>
        <w:spacing w:after="720"/>
        <w:jc w:val="center"/>
      </w:pPr>
      <w:r>
        <w:rPr>
          <w:rFonts w:ascii="Arial" w:hAnsi="Arial"/>
          <w:b/>
          <w:sz w:val="20"/>
        </w:rPr>
        <w:t>NIM. D0212010xx</w:t>
      </w:r>
    </w:p>
    <w:p>
      <w:pPr>
        <w:spacing w:after="0" w:line="276" w:lineRule="auto"/>
        <w:jc w:val="center"/>
      </w:pPr>
      <w:r>
        <w:rPr>
          <w:rFonts w:ascii="Arial" w:hAnsi="Arial"/>
          <w:b/>
          <w:sz w:val="20"/>
        </w:rPr>
        <w:t>PROGRAM STUDI TEKNIK MEKATRONIKA</w:t>
        <w:b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ANALISIS KINEMATIKA, DINAMIKA, DAN ESTIMASI KEADAAN OPTIMAL KALMAN FILTER UNTUK PELACAKAN BERBASIS VISI PADA AUV VECTORED 6-DOF OVER-ACTUATED 8-PENDORONG</w:t>
      </w:r>
    </w:p>
    <w:p>
      <w:pPr>
        <w:spacing w:after="80"/>
        <w:jc w:val="center"/>
      </w:pPr>
      <w:r>
        <w:rPr>
          <w:rFonts w:ascii="Arial" w:hAnsi="Arial"/>
          <w:sz w:val="20"/>
        </w:rPr>
        <w:t>Disusun dan diajukan oleh:</w:t>
      </w:r>
    </w:p>
    <w:p>
      <w:pPr>
        <w:spacing w:after="280"/>
        <w:jc w:val="center"/>
      </w:pPr>
      <w:r>
        <w:rPr>
          <w:rFonts w:ascii="Arial" w:hAnsi="Arial"/>
          <w:b/>
          <w:sz w:val="20"/>
        </w:rPr>
        <w:t>RADHI SHAFEEQ</w:t>
        <w:br/>
        <w:t>NIM. D0212010xx</w:t>
      </w:r>
    </w:p>
    <w:p>
      <w:pPr>
        <w:spacing w:after="320"/>
        <w:jc w:val="center"/>
      </w:pPr>
      <w:r>
        <w:rPr>
          <w:rFonts w:ascii="Arial" w:hAnsi="Arial"/>
          <w:sz w:val="20"/>
        </w:rPr>
        <w:t>Telah diperiksa dan disetujui untuk diseminarkan: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 .................................................... )</w:t>
              <w:br/>
            </w:r>
            <w:r>
              <w:rPr>
                <w:rFonts w:ascii="Arial" w:hAnsi="Arial"/>
              </w:rPr>
              <w:t>NIP. .................................................</w:t>
            </w:r>
          </w:p>
        </w:tc>
        <w:tc>
          <w:tcPr>
            <w:tcW w:type="dxa" w:w="3685"/>
          </w:tcPr>
          <w:p>
            <w:pPr>
              <w:spacing w:line="276" w:lineRule="auto"/>
              <w:jc w:val="center"/>
            </w:pPr>
            <w:r>
              <w:rPr>
                <w:rFonts w:ascii="Arial" w:hAnsi="Arial"/>
              </w:rPr>
              <w:t>Pembimbing Pendamping,</w:t>
              <w:br/>
              <w:br/>
              <w:br/>
              <w:br/>
              <w:br/>
            </w:r>
            <w:r>
              <w:rPr>
                <w:rFonts w:ascii="Arial" w:hAnsi="Arial"/>
                <w:b/>
              </w:rPr>
              <w:t>( .................................................... )</w:t>
              <w:br/>
            </w:r>
            <w:r>
              <w:rPr>
                <w:rFonts w:ascii="Arial" w:hAnsi="Arial"/>
              </w:rPr>
              <w:t>NIP. .................................................</w:t>
            </w:r>
          </w:p>
        </w:tc>
      </w:tr>
    </w:tbl>
    <w:p>
      <w:pPr>
        <w:spacing w:before="400" w:after="80"/>
        <w:jc w:val="center"/>
      </w:pPr>
      <w:r>
        <w:rPr>
          <w:rFonts w:ascii="Arial" w:hAnsi="Arial"/>
        </w:rPr>
        <w:t>Mengetahui,</w:t>
        <w:br/>
        <w:t>Ketua Departemen Teknik Mesin</w:t>
        <w:br/>
        <w:t>Fakultas Teknik Universitas Hasanuddin</w:t>
        <w:br/>
        <w:br/>
        <w:br/>
        <w:br/>
        <w:br/>
      </w:r>
      <w:r>
        <w:rPr>
          <w:rFonts w:ascii="Arial" w:hAnsi="Arial"/>
          <w:b/>
        </w:rPr>
        <w:t>( .................................................... )</w:t>
        <w:br/>
      </w:r>
      <w:r>
        <w:rPr>
          <w:rFonts w:ascii="Arial" w:hAnsi="Arial"/>
        </w:rPr>
        <w:t>NIP. .................................................</w:t>
      </w:r>
    </w:p>
    <w:p>
      <w:r>
        <w:br w:type="page"/>
      </w:r>
    </w:p>
    <w:p>
      <w:pPr>
        <w:spacing w:before="240" w:after="240" w:line="276" w:lineRule="auto"/>
        <w:jc w:val="center"/>
      </w:pPr>
      <w:r>
        <w:rPr>
          <w:rFonts w:ascii="Arial" w:hAnsi="Arial"/>
          <w:b/>
          <w:sz w:val="22"/>
        </w:rPr>
        <w:t>PERNYATAAN KEASLIAN PROPOSAL TUGAS AKHIR</w:t>
      </w:r>
    </w:p>
    <w:p>
      <w:pPr>
        <w:spacing w:after="200" w:line="276" w:lineRule="auto"/>
        <w:ind w:firstLine="567"/>
      </w:pPr>
      <w:r>
        <w:t>Yang bertanda tangan di bawah ini:</w:t>
        <w:br/>
        <w:t>Nama               : RADHI SHAFEEQ</w:t>
        <w:br/>
        <w:t>NIM                : D0212010xx</w:t>
        <w:br/>
        <w:t>Program Studi      : Teknik Mekatronika</w:t>
        <w:br/>
        <w:t>Departemen         : Teknik Mesin</w:t>
        <w:br/>
        <w:t>Fakultas           : Teknik, Universitas Hasanuddin</w:t>
        <w:br/>
      </w:r>
    </w:p>
    <w:p>
      <w:pPr>
        <w:spacing w:after="80" w:line="276" w:lineRule="auto"/>
        <w:ind w:firstLine="567"/>
        <w:jc w:val="both"/>
      </w:pPr>
      <w:r>
        <w:rPr>
          <w:rFonts w:ascii="Arial" w:hAnsi="Arial"/>
          <w:sz w:val="20"/>
        </w:rPr>
        <w:t>Menyatakan dengan sungguh-sungguh bahwa naskah proposal tugas akhir yang berjudul: "ANALISIS KINEMATIKA, DINAMIKA, DAN ESTIMASI KEADAAN OPTIMAL KALMAN FILTER UNTUK PELACAKAN BERBASIS VISI PADA AUV VECTORED 6-DOF OVER-ACTUATED 8-PENDORONG" adalah benar-benar merupakan karya asli saya sendiri dan bukan merupakan karya jiplakan (plagiarisme) dari hasil karya penelitian orang lain, baik sebagian maupun keseluruhan, kecuali yang secara tertulis disitasi dan disebutkan sumber rujukannya dalam teks dan daftar pustaka.</w:t>
      </w:r>
    </w:p>
    <w:p>
      <w:pPr>
        <w:spacing w:after="80" w:line="276" w:lineRule="auto"/>
        <w:ind w:firstLine="567"/>
        <w:jc w:val="both"/>
      </w:pPr>
      <w:r>
        <w:rPr>
          <w:rFonts w:ascii="Arial" w:hAnsi="Arial"/>
          <w:sz w:val="20"/>
        </w:rPr>
        <w:t>Apabila di kemudian hari terbukti atau dapat dibuktikan bahwa proposal tugas akhir ini merupakan hasil jiplakan atau plagiarisme, maka saya bersedia menerima sanksi akademik yang berlaku di Universitas Hasanuddin sesuai dengan ketentuan peraturan perundang-undangan.</w:t>
      </w:r>
    </w:p>
    <w:p>
      <w:pPr>
        <w:spacing w:before="400" w:line="276" w:lineRule="auto"/>
        <w:jc w:val="right"/>
      </w:pPr>
      <w:r>
        <w:rPr>
          <w:rFonts w:ascii="Arial" w:hAnsi="Arial"/>
        </w:rPr>
        <w:t>Makassar,    Februari 2026</w:t>
        <w:br/>
        <w:t>Yang membuat pernyataan,</w:t>
        <w:br/>
        <w:br/>
        <w:br/>
      </w:r>
      <w:r>
        <w:rPr>
          <w:rFonts w:ascii="Arial" w:hAnsi="Arial"/>
        </w:rPr>
        <w:t>Materai</w:t>
        <w:br/>
        <w:t>Rp10.000</w:t>
        <w:br/>
        <w:br/>
        <w:br/>
      </w:r>
      <w:r>
        <w:rPr>
          <w:rFonts w:ascii="Arial" w:hAnsi="Arial"/>
          <w:b/>
        </w:rPr>
        <w:t>RADHI SHAFEEQ</w:t>
        <w:br/>
      </w:r>
      <w:r>
        <w:rPr>
          <w:rFonts w:ascii="Arial" w:hAnsi="Arial"/>
        </w:rPr>
        <w:t>NIM. D0212010xx</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Puji dan syukur ke hadirat Allah Subhanahu Wa Ta'ala atas limpahan rahmat, taufik, dan hidayah-Nya, sehingga naskah Proposal Tugas Akhir yang berjudul "Analisis Kinematika, Dinamika, dan Estimasi Keadaan Optimal Kalman Filter untuk Pelacakan Berbasis Visi pada AUV Vectored 6-DOF Over-Actuated 8-Pendorong" dapat diselesaikan dengan baik sebagai salah satu syarat akademik untuk menempuh ujian proposal pada Program Studi Teknik Mekatronika, Departemen Teknik Mesin, Fakultas Teknik, Universitas Hasanuddin.</w:t>
      </w:r>
    </w:p>
    <w:p>
      <w:pPr>
        <w:spacing w:after="80" w:line="276" w:lineRule="auto"/>
        <w:ind w:firstLine="567"/>
        <w:jc w:val="both"/>
      </w:pPr>
      <w:r>
        <w:rPr>
          <w:rFonts w:ascii="Arial" w:hAnsi="Arial"/>
          <w:sz w:val="20"/>
        </w:rPr>
        <w:t>Penulis menyadari bahwa keberhasilan penyusunan proposal ini tidak lepas dari bimbingan, arahan, dukungan moril, serta bantuan dari berbagai pihak. Oleh karena itu, pada kesempatan ini penulis menyampaikan rasa terima kasih dan penghargaan yang tulus kepada:</w:t>
      </w:r>
    </w:p>
    <w:p>
      <w:pPr>
        <w:spacing w:after="60" w:line="276" w:lineRule="auto"/>
        <w:ind w:left="567" w:hanging="283"/>
      </w:pPr>
      <w:r>
        <w:rPr>
          <w:rFonts w:ascii="Arial" w:hAnsi="Arial"/>
        </w:rPr>
        <w:t xml:space="preserve">•  </w:t>
      </w:r>
      <w:r>
        <w:rPr>
          <w:rFonts w:ascii="Arial" w:hAnsi="Arial"/>
        </w:rPr>
        <w:t>Bapak dan Ibu Dosen Pembimbing Tugas Akhir yang telah menyediakan waktu, tenaga, dan pikiran untuk memberikan arahan ilmiah yang sangat berharga dalam penyusunan penelitian ini.</w:t>
      </w:r>
    </w:p>
    <w:p>
      <w:pPr>
        <w:spacing w:after="60" w:line="276" w:lineRule="auto"/>
        <w:ind w:left="567" w:hanging="283"/>
      </w:pPr>
      <w:r>
        <w:rPr>
          <w:rFonts w:ascii="Arial" w:hAnsi="Arial"/>
        </w:rPr>
        <w:t xml:space="preserve">•  </w:t>
      </w:r>
      <w:r>
        <w:rPr>
          <w:rFonts w:ascii="Arial" w:hAnsi="Arial"/>
        </w:rPr>
        <w:t>Bapak Ketua Departemen Teknik Mesin dan segenap Dosen Program Studi Teknik Mekatronika Fakultas Teknik Universitas Hasanuddin atas bekal ilmu pengetahuan yang diberikan selama masa perkuliahan.</w:t>
      </w:r>
    </w:p>
    <w:p>
      <w:pPr>
        <w:spacing w:after="60" w:line="276" w:lineRule="auto"/>
        <w:ind w:left="567" w:hanging="283"/>
      </w:pPr>
      <w:r>
        <w:rPr>
          <w:rFonts w:ascii="Arial" w:hAnsi="Arial"/>
        </w:rPr>
        <w:t xml:space="preserve">•  </w:t>
      </w:r>
      <w:r>
        <w:rPr>
          <w:rFonts w:ascii="Arial" w:hAnsi="Arial"/>
        </w:rPr>
        <w:t>Kedua orang tua tercinta dan keluarga besar atas doa yang tiada henti, kasih sayang, kesabaran, dan dukungan moral maupun materiil yang tak ternilai harganya.</w:t>
      </w:r>
    </w:p>
    <w:p>
      <w:pPr>
        <w:spacing w:after="60" w:line="276" w:lineRule="auto"/>
        <w:ind w:left="567" w:hanging="283"/>
      </w:pPr>
      <w:r>
        <w:rPr>
          <w:rFonts w:ascii="Arial" w:hAnsi="Arial"/>
        </w:rPr>
        <w:t xml:space="preserve">•  </w:t>
      </w:r>
      <w:r>
        <w:rPr>
          <w:rFonts w:ascii="Arial" w:hAnsi="Arial"/>
        </w:rPr>
        <w:t>Rekan-rekan mahasiswa Program Studi Teknik Mekatronika Universitas Hasanuddin atas diskusi, kerjasama, motivasi, dan persaudaraan yang telah terjalin dengan baik.</w:t>
      </w:r>
    </w:p>
    <w:p>
      <w:pPr>
        <w:spacing w:after="80" w:line="276" w:lineRule="auto"/>
        <w:ind w:firstLine="567"/>
        <w:jc w:val="both"/>
      </w:pPr>
      <w:r>
        <w:rPr>
          <w:rFonts w:ascii="Arial" w:hAnsi="Arial"/>
          <w:sz w:val="20"/>
        </w:rPr>
        <w:t>Penulis menyadari bahwa naskah proposal ini masih memiliki keterbatasan. Kritik dan saran yang membangun senantiasa diharapkan demi penyempurnaan penelitian ini ke depan. Semoga proposal tugas akhir ini dapat memberikan manfaat bagi pengembangan ilmu robotika bawah air dan rekayasa mekatronika di Indonesia.</w:t>
      </w:r>
    </w:p>
    <w:p>
      <w:r>
        <w:br w:type="page"/>
      </w:r>
    </w:p>
    <w:p>
      <w:pPr>
        <w:spacing w:before="240" w:after="240" w:line="276" w:lineRule="auto"/>
        <w:jc w:val="center"/>
      </w:pPr>
      <w:r>
        <w:rPr>
          <w:rFonts w:ascii="Arial" w:hAnsi="Arial"/>
          <w:b/>
          <w:sz w:val="22"/>
        </w:rPr>
        <w:t>ABSTRAK</w:t>
      </w:r>
    </w:p>
    <w:p>
      <w:pPr>
        <w:spacing w:after="160" w:line="240" w:lineRule="auto"/>
        <w:jc w:val="center"/>
      </w:pPr>
      <w:r>
        <w:rPr>
          <w:rFonts w:ascii="Arial" w:hAnsi="Arial"/>
          <w:b/>
          <w:sz w:val="20"/>
        </w:rPr>
        <w:t xml:space="preserve">RADHI SHAFEEQ. Analisis Kinematika, Dinamika, dan Estimasi Keadaan Optimal Kalman Filter untuk Pelacakan Berbasis Visi pada AUV Vectored 6-DOF Over-Actuated 8-Pendorong </w:t>
      </w:r>
      <w:r>
        <w:rPr>
          <w:rFonts w:ascii="Arial" w:hAnsi="Arial"/>
          <w:i/>
          <w:sz w:val="20"/>
        </w:rPr>
        <w:t>(dibimbing oleh Dosen Pembimbing Utama dan Dosen Pembimbing Pendamping).</w:t>
      </w:r>
    </w:p>
    <w:p>
      <w:pPr>
        <w:spacing w:after="160" w:line="240" w:lineRule="auto"/>
        <w:jc w:val="both"/>
      </w:pPr>
      <w:r>
        <w:rPr>
          <w:rFonts w:ascii="Arial" w:hAnsi="Arial"/>
          <w:sz w:val="19"/>
        </w:rPr>
        <w:t>Latar belakang. Eksplorasi dan pemantauan infrastruktur bawah air menuntut wahana otonom dengan manuver tinggi. Sebagian besar AUV mikro konvensional bekerja dalam kondisi underactuated (6 pendorong) yang tidak memiliki kendali aktif pada derajat kebebasan pitch dan rentan terhadap momen kopling hidrodinamika tidak stabil seperti Munk moment. Wahana over-actuated 8-pendorong mampu menyediakan kendali aktif 6 derajat kebebasan (6-DOF) penuh, namun menghadirkan kompleksitas non-linearitas hidrodinamika Navier-Stokes serta degradasi sensor visual akibat turbiditas air. Tujuan. Penelitian ini bertujuan memformulasikan model matematis lengkap kinematika dan dinamika 6-DOF, menyusun matriks alokasi gaya dorong 6 x 8 berbasis pseudo-inverse Moore-Penrose, merancang suite Kalman Filter optimal untuk pelacakan target visual dan estimasi dinamika wahana, serta memvalidasi performa sistem melalui integrasi Software-In-The-Loop (SITL) dan Hardware-In-The-Loop (HITL). Metode. Kinematika 6-DOF diturunkan melalui grup rotasi SO(3) dan kuaternion unit bebas singularitas. Persamaan dinamika non-linear diturunkan berbasis model Fossen, mencakup tensor massa total (M_RB + M_A), matriks Coriolis-sentripetal (C_RB + C_A), redaman kuadratik Morison, dan vektor pemulih hidrostatis. Redundansi aktuasi diselesaikan melalui alokasi daya dorong minimum. Estimasi keadaan visual menggunakan Kalman Filter diskrit 8D berbasis Continuous White Noise Acceleration (CWNA) dengan Mahalanobis distance gating, sedangkan estimasi dinamika menggunakan Extended Kalman Filter (EKF) pada companion computer Raspberry Pi 4B yang terhubung secara serial MAVLink (50 Hz) dengan flight controller Pixhawk 2.4.8 (ArduSub vectored_6dof) dan simulator Gazebo Harmonic/ROS 2. Hasil yang diharapkan. Penelitian ini menghasilkan formulasi matematis lengkap, matriks alokasi gaya dorong terverifikasi, serta algoritma penapis Kalman yang mampu mengeliminasi derau deteksi YOLO dan menjaga stabilitas orientasi 6-DOF (pitch-holding) secara real-time. Kesimpulan. Integrasi pemodelan dinamika 6-DOF first-principles dengan estimasi Kalman Filter optimal memberikan landasan teoretis dan arsitektur mekatronika yang kokoh untuk inspeksi otonom bawah air.</w:t>
      </w:r>
    </w:p>
    <w:p>
      <w:pPr>
        <w:spacing w:after="280" w:line="240" w:lineRule="auto"/>
      </w:pPr>
      <w:r>
        <w:rPr>
          <w:rFonts w:ascii="Arial" w:hAnsi="Arial"/>
          <w:b/>
          <w:sz w:val="19"/>
        </w:rPr>
        <w:t xml:space="preserve">Kata kunci: </w:t>
      </w:r>
      <w:r>
        <w:rPr>
          <w:rFonts w:ascii="Arial" w:hAnsi="Arial"/>
          <w:sz w:val="19"/>
        </w:rPr>
        <w:t>AUV over-actuated; dinamika 6-DOF; alokasi gaya dorong; Extended Kalman Filter; pelacakan visual YOLO; Hardware-In-The-Loop.</w:t>
      </w:r>
    </w:p>
    <w:p>
      <w:r>
        <w:br w:type="page"/>
      </w:r>
    </w:p>
    <w:p>
      <w:pPr>
        <w:spacing w:before="240" w:after="240" w:line="276" w:lineRule="auto"/>
        <w:jc w:val="center"/>
      </w:pPr>
      <w:r>
        <w:rPr>
          <w:rFonts w:ascii="Arial" w:hAnsi="Arial"/>
          <w:b/>
          <w:sz w:val="22"/>
        </w:rPr>
        <w:t>ABSTRACT</w:t>
      </w:r>
    </w:p>
    <w:p>
      <w:pPr>
        <w:spacing w:after="160" w:line="240" w:lineRule="auto"/>
        <w:jc w:val="center"/>
      </w:pPr>
      <w:r>
        <w:rPr>
          <w:rFonts w:ascii="Arial" w:hAnsi="Arial"/>
          <w:b/>
          <w:sz w:val="20"/>
        </w:rPr>
        <w:t xml:space="preserve">RADHI SHAFEEQ. Analysis of Kinematics, Dynamics, and Optimal Kalman Filter State Estimation for Vision-Based Tracking in an Over-Actuated 8-Thruster 6-DOF Vectored AUV </w:t>
      </w:r>
      <w:r>
        <w:rPr>
          <w:rFonts w:ascii="Arial" w:hAnsi="Arial"/>
          <w:i/>
          <w:sz w:val="20"/>
        </w:rPr>
        <w:t>(supervised by Main Supervisor and Co-Supervisor).</w:t>
      </w:r>
    </w:p>
    <w:p>
      <w:pPr>
        <w:spacing w:after="160" w:line="240" w:lineRule="auto"/>
        <w:jc w:val="both"/>
      </w:pPr>
      <w:r>
        <w:rPr>
          <w:rFonts w:ascii="Arial" w:hAnsi="Arial"/>
          <w:i/>
          <w:sz w:val="19"/>
        </w:rPr>
        <w:t>Background. Autonomous underwater infrastructure exploration and inspection demand vehicles with agile maneuvering capabilities. Most conventional micro-AUVs operate in underactuated regimes (6 thrusters) lacking active pitch authority and remain vulnerable to destabilizing hydrodynamic cross-coupling moments such as the Munk moment. Over-actuated 8-thruster vehicles enable full active 6-Degrees-of-Freedom (6-DOF) attitude control, but introduce severe Navier-Stokes hydrodynamic non-linearities and visual sensor noise degradation from underwater turbidity. Objective. This research aims to formulate a comprehensive first-principles 6-DOF kinematic and dynamic mathematical model, construct a 6 x 8 thrust allocation matrix via Moore-Penrose pseudo-inversion, design an optimal dual Kalman filter suite for monocular target tracking and vehicle hydrodynamic state estimation, and validate system stability across integrated Software-In-The-Loop (SITL) and Hardware-In-The-Loop (HITL) testbeds. Methods. The 6-DOF kinematics are derived using the SO(3) Lie group and singularity-free unit quaternions. Non-linear equations of motion are formulated via Fossen's marine hydrodynamics, incorporating generalized inertia (M_RB + M_A), Coriolis-centripetal matrices (C_RB + C_A), non-linear quadratic damping, and hydrostatic restoring forces. Actuation redundancy is resolved through minimum quadratic energy thrust allocation. Visual tracking is accomplished via an 8D discrete Kalman filter governed by Continuous White Noise Acceleration (CWNA) and Mahalanobis innovation gating, while vehicle dynamics are estimated via an Extended Kalman Filter (EKF) executed on a Raspberry Pi 4B companion computer communicating over 50 Hz serial MAVLink with a Pixhawk 2.4.8 flight controller running ArduSub vectored_6dof firmware, integrated with Gazebo Harmonic and ROS 2 Jazzy.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YOLO visual tracking; Hardware-In-The-Loop.</w:t>
      </w:r>
    </w:p>
    <w:p>
      <w:r>
        <w:br w:type="page"/>
      </w:r>
    </w:p>
    <w:p>
      <w:pPr>
        <w:spacing w:before="240" w:after="240" w:line="276" w:lineRule="auto"/>
        <w:jc w:val="center"/>
      </w:pPr>
      <w:r>
        <w:rPr>
          <w:rFonts w:ascii="Arial" w:hAnsi="Arial"/>
          <w:b/>
          <w:sz w:val="22"/>
        </w:rPr>
        <w:t>DAFTAR ISI</w:t>
      </w:r>
    </w:p>
    <w:tbl>
      <w:tblPr>
        <w:tblW w:type="auto" w:w="0"/>
        <w:jc w:val="center"/>
        <w:tblLook w:firstColumn="1" w:firstRow="1" w:lastColumn="0" w:lastRow="0" w:noHBand="0" w:noVBand="1" w:val="04A0"/>
      </w:tblPr>
      <w:tblGrid>
        <w:gridCol w:w="3713"/>
        <w:gridCol w:w="3713"/>
      </w:tblGrid>
      <w:tr>
        <w:tc>
          <w:tcPr>
            <w:tcW w:type="dxa" w:w="6520"/>
          </w:tcPr>
          <w:p>
            <w:pPr>
              <w:spacing w:line="240" w:lineRule="auto" w:after="40"/>
            </w:pPr>
            <w:r>
              <w:rPr>
                <w:rFonts w:ascii="Arial" w:hAnsi="Arial"/>
                <w:b/>
                <w:sz w:val="19"/>
              </w:rPr>
              <w:t>HALAMAN SAMPUL DEPAN</w:t>
            </w:r>
          </w:p>
        </w:tc>
        <w:tc>
          <w:tcPr>
            <w:tcW w:type="dxa" w:w="850"/>
          </w:tcPr>
          <w:p>
            <w:pPr>
              <w:spacing w:line="240" w:lineRule="auto" w:after="40"/>
              <w:jc w:val="right"/>
            </w:pPr>
            <w:r>
              <w:rPr>
                <w:rFonts w:ascii="Arial" w:hAnsi="Arial"/>
                <w:b/>
                <w:sz w:val="19"/>
              </w:rPr>
              <w:t>i</w:t>
            </w:r>
          </w:p>
        </w:tc>
      </w:tr>
      <w:tr>
        <w:tc>
          <w:tcPr>
            <w:tcW w:type="dxa" w:w="6520"/>
          </w:tcPr>
          <w:p>
            <w:pPr>
              <w:spacing w:line="240" w:lineRule="auto" w:after="40"/>
            </w:pPr>
            <w:r>
              <w:rPr>
                <w:rFonts w:ascii="Arial" w:hAnsi="Arial"/>
                <w:b/>
                <w:sz w:val="19"/>
              </w:rPr>
              <w:t>LEMBAR PENGESAHAN PROPOSAL TUGAS AKHIR</w:t>
            </w:r>
          </w:p>
        </w:tc>
        <w:tc>
          <w:tcPr>
            <w:tcW w:type="dxa" w:w="850"/>
          </w:tcPr>
          <w:p>
            <w:pPr>
              <w:spacing w:line="240" w:lineRule="auto" w:after="40"/>
              <w:jc w:val="right"/>
            </w:pPr>
            <w:r>
              <w:rPr>
                <w:rFonts w:ascii="Arial" w:hAnsi="Arial"/>
                <w:b/>
                <w:sz w:val="19"/>
              </w:rPr>
              <w:t>ii</w:t>
            </w:r>
          </w:p>
        </w:tc>
      </w:tr>
      <w:tr>
        <w:tc>
          <w:tcPr>
            <w:tcW w:type="dxa" w:w="6520"/>
          </w:tcPr>
          <w:p>
            <w:pPr>
              <w:spacing w:line="240" w:lineRule="auto" w:after="40"/>
            </w:pPr>
            <w:r>
              <w:rPr>
                <w:rFonts w:ascii="Arial" w:hAnsi="Arial"/>
                <w:b/>
                <w:sz w:val="19"/>
              </w:rPr>
              <w:t>PERNYATAAN KEASLIAN PROPOSAL TUGAS AKHIR</w:t>
            </w:r>
          </w:p>
        </w:tc>
        <w:tc>
          <w:tcPr>
            <w:tcW w:type="dxa" w:w="850"/>
          </w:tcPr>
          <w:p>
            <w:pPr>
              <w:spacing w:line="240" w:lineRule="auto" w:after="40"/>
              <w:jc w:val="right"/>
            </w:pPr>
            <w:r>
              <w:rPr>
                <w:rFonts w:ascii="Arial" w:hAnsi="Arial"/>
                <w:b/>
                <w:sz w:val="19"/>
              </w:rPr>
              <w:t>iii</w:t>
            </w:r>
          </w:p>
        </w:tc>
      </w:tr>
      <w:tr>
        <w:tc>
          <w:tcPr>
            <w:tcW w:type="dxa" w:w="6520"/>
          </w:tcPr>
          <w:p>
            <w:pPr>
              <w:spacing w:line="240" w:lineRule="auto" w:after="40"/>
            </w:pPr>
            <w:r>
              <w:rPr>
                <w:rFonts w:ascii="Arial" w:hAnsi="Arial"/>
                <w:b/>
                <w:sz w:val="19"/>
              </w:rPr>
              <w:t>PRAKATA</w:t>
            </w:r>
          </w:p>
        </w:tc>
        <w:tc>
          <w:tcPr>
            <w:tcW w:type="dxa" w:w="850"/>
          </w:tcPr>
          <w:p>
            <w:pPr>
              <w:spacing w:line="240" w:lineRule="auto" w:after="40"/>
              <w:jc w:val="right"/>
            </w:pPr>
            <w:r>
              <w:rPr>
                <w:rFonts w:ascii="Arial" w:hAnsi="Arial"/>
                <w:b/>
                <w:sz w:val="19"/>
              </w:rPr>
              <w:t>iv</w:t>
            </w:r>
          </w:p>
        </w:tc>
      </w:tr>
      <w:tr>
        <w:tc>
          <w:tcPr>
            <w:tcW w:type="dxa" w:w="6520"/>
          </w:tcPr>
          <w:p>
            <w:pPr>
              <w:spacing w:line="240" w:lineRule="auto" w:after="40"/>
            </w:pPr>
            <w:r>
              <w:rPr>
                <w:rFonts w:ascii="Arial" w:hAnsi="Arial"/>
                <w:b/>
                <w:sz w:val="19"/>
              </w:rPr>
              <w:t>ABSTRAK</w:t>
            </w:r>
          </w:p>
        </w:tc>
        <w:tc>
          <w:tcPr>
            <w:tcW w:type="dxa" w:w="850"/>
          </w:tcPr>
          <w:p>
            <w:pPr>
              <w:spacing w:line="240" w:lineRule="auto" w:after="40"/>
              <w:jc w:val="right"/>
            </w:pPr>
            <w:r>
              <w:rPr>
                <w:rFonts w:ascii="Arial" w:hAnsi="Arial"/>
                <w:b/>
                <w:sz w:val="19"/>
              </w:rPr>
              <w:t>v</w:t>
            </w:r>
          </w:p>
        </w:tc>
      </w:tr>
      <w:tr>
        <w:tc>
          <w:tcPr>
            <w:tcW w:type="dxa" w:w="6520"/>
          </w:tcPr>
          <w:p>
            <w:pPr>
              <w:spacing w:line="240" w:lineRule="auto" w:after="40"/>
            </w:pPr>
            <w:r>
              <w:rPr>
                <w:rFonts w:ascii="Arial" w:hAnsi="Arial"/>
                <w:b/>
                <w:sz w:val="19"/>
              </w:rPr>
              <w:t>ABSTRACT</w:t>
            </w:r>
          </w:p>
        </w:tc>
        <w:tc>
          <w:tcPr>
            <w:tcW w:type="dxa" w:w="850"/>
          </w:tcPr>
          <w:p>
            <w:pPr>
              <w:spacing w:line="240" w:lineRule="auto" w:after="40"/>
              <w:jc w:val="right"/>
            </w:pPr>
            <w:r>
              <w:rPr>
                <w:rFonts w:ascii="Arial" w:hAnsi="Arial"/>
                <w:b/>
                <w:sz w:val="19"/>
              </w:rPr>
              <w:t>vi</w:t>
            </w:r>
          </w:p>
        </w:tc>
      </w:tr>
      <w:tr>
        <w:tc>
          <w:tcPr>
            <w:tcW w:type="dxa" w:w="6520"/>
          </w:tcPr>
          <w:p>
            <w:pPr>
              <w:spacing w:line="240" w:lineRule="auto" w:after="40"/>
            </w:pPr>
            <w:r>
              <w:rPr>
                <w:rFonts w:ascii="Arial" w:hAnsi="Arial"/>
                <w:b/>
                <w:sz w:val="19"/>
              </w:rPr>
              <w:t>DAFTAR ISI</w:t>
            </w:r>
          </w:p>
        </w:tc>
        <w:tc>
          <w:tcPr>
            <w:tcW w:type="dxa" w:w="850"/>
          </w:tcPr>
          <w:p>
            <w:pPr>
              <w:spacing w:line="240" w:lineRule="auto" w:after="40"/>
              <w:jc w:val="right"/>
            </w:pPr>
            <w:r>
              <w:rPr>
                <w:rFonts w:ascii="Arial" w:hAnsi="Arial"/>
                <w:b/>
                <w:sz w:val="19"/>
              </w:rPr>
              <w:t>vii</w:t>
            </w:r>
          </w:p>
        </w:tc>
      </w:tr>
      <w:tr>
        <w:tc>
          <w:tcPr>
            <w:tcW w:type="dxa" w:w="6520"/>
          </w:tcPr>
          <w:p>
            <w:pPr>
              <w:spacing w:line="240" w:lineRule="auto" w:after="40"/>
            </w:pPr>
            <w:r>
              <w:rPr>
                <w:rFonts w:ascii="Arial" w:hAnsi="Arial"/>
                <w:b/>
                <w:sz w:val="19"/>
              </w:rPr>
              <w:t>DAFTAR TABEL</w:t>
            </w:r>
          </w:p>
        </w:tc>
        <w:tc>
          <w:tcPr>
            <w:tcW w:type="dxa" w:w="850"/>
          </w:tcPr>
          <w:p>
            <w:pPr>
              <w:spacing w:line="240" w:lineRule="auto" w:after="40"/>
              <w:jc w:val="right"/>
            </w:pPr>
            <w:r>
              <w:rPr>
                <w:rFonts w:ascii="Arial" w:hAnsi="Arial"/>
                <w:b/>
                <w:sz w:val="19"/>
              </w:rPr>
              <w:t>viii</w:t>
            </w:r>
          </w:p>
        </w:tc>
      </w:tr>
      <w:tr>
        <w:tc>
          <w:tcPr>
            <w:tcW w:type="dxa" w:w="6520"/>
          </w:tcPr>
          <w:p>
            <w:pPr>
              <w:spacing w:line="240" w:lineRule="auto" w:after="40"/>
            </w:pPr>
            <w:r>
              <w:rPr>
                <w:rFonts w:ascii="Arial" w:hAnsi="Arial"/>
                <w:b/>
                <w:sz w:val="19"/>
              </w:rPr>
              <w:t>DAFTAR GAMBAR</w:t>
            </w:r>
          </w:p>
        </w:tc>
        <w:tc>
          <w:tcPr>
            <w:tcW w:type="dxa" w:w="850"/>
          </w:tcPr>
          <w:p>
            <w:pPr>
              <w:spacing w:line="240" w:lineRule="auto" w:after="40"/>
              <w:jc w:val="right"/>
            </w:pPr>
            <w:r>
              <w:rPr>
                <w:rFonts w:ascii="Arial" w:hAnsi="Arial"/>
                <w:b/>
                <w:sz w:val="19"/>
              </w:rPr>
              <w:t>ix</w:t>
            </w:r>
          </w:p>
        </w:tc>
      </w:tr>
      <w:tr>
        <w:tc>
          <w:tcPr>
            <w:tcW w:type="dxa" w:w="6520"/>
          </w:tcPr>
          <w:p>
            <w:pPr>
              <w:spacing w:line="240" w:lineRule="auto" w:after="40"/>
            </w:pPr>
            <w:r>
              <w:rPr>
                <w:rFonts w:ascii="Arial" w:hAnsi="Arial"/>
                <w:b/>
                <w:sz w:val="19"/>
              </w:rPr>
              <w:t>DAFTAR SINGKATAN, ISTILAH, DAN LAMBANG</w:t>
            </w:r>
          </w:p>
        </w:tc>
        <w:tc>
          <w:tcPr>
            <w:tcW w:type="dxa" w:w="850"/>
          </w:tcPr>
          <w:p>
            <w:pPr>
              <w:spacing w:line="240" w:lineRule="auto" w:after="40"/>
              <w:jc w:val="right"/>
            </w:pPr>
            <w:r>
              <w:rPr>
                <w:rFonts w:ascii="Arial" w:hAnsi="Arial"/>
                <w:b/>
                <w:sz w:val="19"/>
              </w:rPr>
              <w:t>x</w:t>
            </w:r>
          </w:p>
        </w:tc>
      </w:tr>
      <w:tr>
        <w:tc>
          <w:tcPr>
            <w:tcW w:type="dxa" w:w="6520"/>
          </w:tcPr>
          <w:p>
            <w:pPr>
              <w:spacing w:line="240" w:lineRule="auto" w:after="40"/>
            </w:pPr>
            <w:r>
              <w:rPr>
                <w:rFonts w:ascii="Arial" w:hAnsi="Arial"/>
                <w:b/>
                <w:sz w:val="19"/>
              </w:rPr>
              <w:t>BAB I: PENDAHULUAN</w:t>
            </w:r>
          </w:p>
        </w:tc>
        <w:tc>
          <w:tcPr>
            <w:tcW w:type="dxa" w:w="850"/>
          </w:tcPr>
          <w:p>
            <w:pPr>
              <w:spacing w:line="240" w:lineRule="auto" w:after="40"/>
              <w:jc w:val="right"/>
            </w:pPr>
            <w:r>
              <w:rPr>
                <w:rFonts w:ascii="Arial" w:hAnsi="Arial"/>
                <w:b/>
                <w:sz w:val="19"/>
              </w:rPr>
              <w:t>1</w:t>
            </w:r>
          </w:p>
        </w:tc>
      </w:tr>
      <w:tr>
        <w:tc>
          <w:tcPr>
            <w:tcW w:type="dxa" w:w="6520"/>
          </w:tcPr>
          <w:p>
            <w:pPr>
              <w:spacing w:line="240" w:lineRule="auto" w:after="40"/>
            </w:pPr>
            <w:r>
              <w:rPr>
                <w:rFonts w:ascii="Arial" w:hAnsi="Arial"/>
                <w:sz w:val="19"/>
              </w:rPr>
              <w:t xml:space="preserve">    1.1 Latar Belakang</w:t>
            </w:r>
          </w:p>
        </w:tc>
        <w:tc>
          <w:tcPr>
            <w:tcW w:type="dxa" w:w="850"/>
          </w:tcPr>
          <w:p>
            <w:pPr>
              <w:spacing w:line="240" w:lineRule="auto" w:after="40"/>
              <w:jc w:val="right"/>
            </w:pPr>
            <w:r>
              <w:rPr>
                <w:rFonts w:ascii="Arial" w:hAnsi="Arial"/>
                <w:sz w:val="19"/>
              </w:rPr>
              <w:t>1</w:t>
            </w:r>
          </w:p>
        </w:tc>
      </w:tr>
      <w:tr>
        <w:tc>
          <w:tcPr>
            <w:tcW w:type="dxa" w:w="6520"/>
          </w:tcPr>
          <w:p>
            <w:pPr>
              <w:spacing w:line="240" w:lineRule="auto" w:after="40"/>
            </w:pPr>
            <w:r>
              <w:rPr>
                <w:rFonts w:ascii="Arial" w:hAnsi="Arial"/>
                <w:sz w:val="19"/>
              </w:rPr>
              <w:t xml:space="preserve">    1.2 Rumusan Masalah</w:t>
            </w:r>
          </w:p>
        </w:tc>
        <w:tc>
          <w:tcPr>
            <w:tcW w:type="dxa" w:w="850"/>
          </w:tcPr>
          <w:p>
            <w:pPr>
              <w:spacing w:line="240" w:lineRule="auto" w:after="40"/>
              <w:jc w:val="right"/>
            </w:pPr>
            <w:r>
              <w:rPr>
                <w:rFonts w:ascii="Arial" w:hAnsi="Arial"/>
                <w:sz w:val="19"/>
              </w:rPr>
              <w:t>6</w:t>
            </w:r>
          </w:p>
        </w:tc>
      </w:tr>
      <w:tr>
        <w:tc>
          <w:tcPr>
            <w:tcW w:type="dxa" w:w="6520"/>
          </w:tcPr>
          <w:p>
            <w:pPr>
              <w:spacing w:line="240" w:lineRule="auto" w:after="40"/>
            </w:pPr>
            <w:r>
              <w:rPr>
                <w:rFonts w:ascii="Arial" w:hAnsi="Arial"/>
                <w:sz w:val="19"/>
              </w:rPr>
              <w:t xml:space="preserve">    1.3 Tujuan Penelitian</w:t>
            </w:r>
          </w:p>
        </w:tc>
        <w:tc>
          <w:tcPr>
            <w:tcW w:type="dxa" w:w="850"/>
          </w:tcPr>
          <w:p>
            <w:pPr>
              <w:spacing w:line="240" w:lineRule="auto" w:after="40"/>
              <w:jc w:val="right"/>
            </w:pPr>
            <w:r>
              <w:rPr>
                <w:rFonts w:ascii="Arial" w:hAnsi="Arial"/>
                <w:sz w:val="19"/>
              </w:rPr>
              <w:t>6</w:t>
            </w:r>
          </w:p>
        </w:tc>
      </w:tr>
      <w:tr>
        <w:tc>
          <w:tcPr>
            <w:tcW w:type="dxa" w:w="6520"/>
          </w:tcPr>
          <w:p>
            <w:pPr>
              <w:spacing w:line="240" w:lineRule="auto" w:after="40"/>
            </w:pPr>
            <w:r>
              <w:rPr>
                <w:rFonts w:ascii="Arial" w:hAnsi="Arial"/>
                <w:sz w:val="19"/>
              </w:rPr>
              <w:t xml:space="preserve">    1.4 Batasan Masalah</w:t>
            </w:r>
          </w:p>
        </w:tc>
        <w:tc>
          <w:tcPr>
            <w:tcW w:type="dxa" w:w="850"/>
          </w:tcPr>
          <w:p>
            <w:pPr>
              <w:spacing w:line="240" w:lineRule="auto" w:after="40"/>
              <w:jc w:val="right"/>
            </w:pPr>
            <w:r>
              <w:rPr>
                <w:rFonts w:ascii="Arial" w:hAnsi="Arial"/>
                <w:sz w:val="19"/>
              </w:rPr>
              <w:t>7</w:t>
            </w:r>
          </w:p>
        </w:tc>
      </w:tr>
      <w:tr>
        <w:tc>
          <w:tcPr>
            <w:tcW w:type="dxa" w:w="6520"/>
          </w:tcPr>
          <w:p>
            <w:pPr>
              <w:spacing w:line="240" w:lineRule="auto" w:after="40"/>
            </w:pPr>
            <w:r>
              <w:rPr>
                <w:rFonts w:ascii="Arial" w:hAnsi="Arial"/>
                <w:sz w:val="19"/>
              </w:rPr>
              <w:t xml:space="preserve">    1.5 Manfaat Penelitian</w:t>
            </w:r>
          </w:p>
        </w:tc>
        <w:tc>
          <w:tcPr>
            <w:tcW w:type="dxa" w:w="850"/>
          </w:tcPr>
          <w:p>
            <w:pPr>
              <w:spacing w:line="240" w:lineRule="auto" w:after="40"/>
              <w:jc w:val="right"/>
            </w:pPr>
            <w:r>
              <w:rPr>
                <w:rFonts w:ascii="Arial" w:hAnsi="Arial"/>
                <w:sz w:val="19"/>
              </w:rPr>
              <w:t>7</w:t>
            </w:r>
          </w:p>
        </w:tc>
      </w:tr>
      <w:tr>
        <w:tc>
          <w:tcPr>
            <w:tcW w:type="dxa" w:w="6520"/>
          </w:tcPr>
          <w:p>
            <w:pPr>
              <w:spacing w:line="240" w:lineRule="auto" w:after="40"/>
            </w:pPr>
            <w:r>
              <w:rPr>
                <w:rFonts w:ascii="Arial" w:hAnsi="Arial"/>
                <w:sz w:val="19"/>
              </w:rPr>
              <w:t xml:space="preserve">    1.6 Sistematika Penulisan</w:t>
            </w:r>
          </w:p>
        </w:tc>
        <w:tc>
          <w:tcPr>
            <w:tcW w:type="dxa" w:w="850"/>
          </w:tcPr>
          <w:p>
            <w:pPr>
              <w:spacing w:line="240" w:lineRule="auto" w:after="40"/>
              <w:jc w:val="right"/>
            </w:pPr>
            <w:r>
              <w:rPr>
                <w:rFonts w:ascii="Arial" w:hAnsi="Arial"/>
                <w:sz w:val="19"/>
              </w:rPr>
              <w:t>8</w:t>
            </w:r>
          </w:p>
        </w:tc>
      </w:tr>
      <w:tr>
        <w:tc>
          <w:tcPr>
            <w:tcW w:type="dxa" w:w="6520"/>
          </w:tcPr>
          <w:p>
            <w:pPr>
              <w:spacing w:line="240" w:lineRule="auto" w:after="40"/>
            </w:pPr>
            <w:r>
              <w:rPr>
                <w:rFonts w:ascii="Arial" w:hAnsi="Arial"/>
                <w:b/>
                <w:sz w:val="19"/>
              </w:rPr>
              <w:t>BAB II: TINJAUAN PUSTAKA</w:t>
            </w:r>
          </w:p>
        </w:tc>
        <w:tc>
          <w:tcPr>
            <w:tcW w:type="dxa" w:w="850"/>
          </w:tcPr>
          <w:p>
            <w:pPr>
              <w:spacing w:line="240" w:lineRule="auto" w:after="40"/>
              <w:jc w:val="right"/>
            </w:pPr>
            <w:r>
              <w:rPr>
                <w:rFonts w:ascii="Arial" w:hAnsi="Arial"/>
                <w:b/>
                <w:sz w:val="19"/>
              </w:rPr>
              <w:t>9</w:t>
            </w:r>
          </w:p>
        </w:tc>
      </w:tr>
      <w:tr>
        <w:tc>
          <w:tcPr>
            <w:tcW w:type="dxa" w:w="6520"/>
          </w:tcPr>
          <w:p>
            <w:pPr>
              <w:spacing w:line="240" w:lineRule="auto" w:after="40"/>
            </w:pPr>
            <w:r>
              <w:rPr>
                <w:rFonts w:ascii="Arial" w:hAnsi="Arial"/>
                <w:sz w:val="19"/>
              </w:rPr>
              <w:t xml:space="preserve">    2.1 Tinjauan Pustaka Terkait</w:t>
            </w:r>
          </w:p>
        </w:tc>
        <w:tc>
          <w:tcPr>
            <w:tcW w:type="dxa" w:w="850"/>
          </w:tcPr>
          <w:p>
            <w:pPr>
              <w:spacing w:line="240" w:lineRule="auto" w:after="40"/>
              <w:jc w:val="right"/>
            </w:pPr>
            <w:r>
              <w:rPr>
                <w:rFonts w:ascii="Arial" w:hAnsi="Arial"/>
                <w:sz w:val="19"/>
              </w:rPr>
              <w:t>9</w:t>
            </w:r>
          </w:p>
        </w:tc>
      </w:tr>
      <w:tr>
        <w:tc>
          <w:tcPr>
            <w:tcW w:type="dxa" w:w="6520"/>
          </w:tcPr>
          <w:p>
            <w:pPr>
              <w:spacing w:line="240" w:lineRule="auto" w:after="40"/>
            </w:pPr>
            <w:r>
              <w:rPr>
                <w:rFonts w:ascii="Arial" w:hAnsi="Arial"/>
                <w:sz w:val="19"/>
              </w:rPr>
              <w:t xml:space="preserve">    2.2 Landasan Teori</w:t>
            </w:r>
          </w:p>
        </w:tc>
        <w:tc>
          <w:tcPr>
            <w:tcW w:type="dxa" w:w="850"/>
          </w:tcPr>
          <w:p>
            <w:pPr>
              <w:spacing w:line="240" w:lineRule="auto" w:after="40"/>
              <w:jc w:val="right"/>
            </w:pPr>
            <w:r>
              <w:rPr>
                <w:rFonts w:ascii="Arial" w:hAnsi="Arial"/>
                <w:sz w:val="19"/>
              </w:rPr>
              <w:t>16</w:t>
            </w:r>
          </w:p>
        </w:tc>
      </w:tr>
      <w:tr>
        <w:tc>
          <w:tcPr>
            <w:tcW w:type="dxa" w:w="6520"/>
          </w:tcPr>
          <w:p>
            <w:pPr>
              <w:spacing w:line="240" w:lineRule="auto" w:after="40"/>
            </w:pPr>
            <w:r>
              <w:rPr>
                <w:rFonts w:ascii="Arial" w:hAnsi="Arial"/>
                <w:sz w:val="19"/>
              </w:rPr>
              <w:t xml:space="preserve">        2.2.1 Sistem Koordinat dan Kinematika 6-DOF</w:t>
            </w:r>
          </w:p>
        </w:tc>
        <w:tc>
          <w:tcPr>
            <w:tcW w:type="dxa" w:w="850"/>
          </w:tcPr>
          <w:p>
            <w:pPr>
              <w:spacing w:line="240" w:lineRule="auto" w:after="40"/>
              <w:jc w:val="right"/>
            </w:pPr>
            <w:r>
              <w:rPr>
                <w:rFonts w:ascii="Arial" w:hAnsi="Arial"/>
                <w:sz w:val="19"/>
              </w:rPr>
              <w:t>16</w:t>
            </w:r>
          </w:p>
        </w:tc>
      </w:tr>
      <w:tr>
        <w:tc>
          <w:tcPr>
            <w:tcW w:type="dxa" w:w="6520"/>
          </w:tcPr>
          <w:p>
            <w:pPr>
              <w:spacing w:line="240" w:lineRule="auto" w:after="40"/>
            </w:pPr>
            <w:r>
              <w:rPr>
                <w:rFonts w:ascii="Arial" w:hAnsi="Arial"/>
                <w:sz w:val="19"/>
              </w:rPr>
              <w:t xml:space="preserve">        2.2.2 Dinamika Benda Tegar Bawah Air (Fossen Model)</w:t>
            </w:r>
          </w:p>
        </w:tc>
        <w:tc>
          <w:tcPr>
            <w:tcW w:type="dxa" w:w="850"/>
          </w:tcPr>
          <w:p>
            <w:pPr>
              <w:spacing w:line="240" w:lineRule="auto" w:after="40"/>
              <w:jc w:val="right"/>
            </w:pPr>
            <w:r>
              <w:rPr>
                <w:rFonts w:ascii="Arial" w:hAnsi="Arial"/>
                <w:sz w:val="19"/>
              </w:rPr>
              <w:t>20</w:t>
            </w:r>
          </w:p>
        </w:tc>
      </w:tr>
      <w:tr>
        <w:tc>
          <w:tcPr>
            <w:tcW w:type="dxa" w:w="6520"/>
          </w:tcPr>
          <w:p>
            <w:pPr>
              <w:spacing w:line="240" w:lineRule="auto" w:after="40"/>
            </w:pPr>
            <w:r>
              <w:rPr>
                <w:rFonts w:ascii="Arial" w:hAnsi="Arial"/>
                <w:sz w:val="19"/>
              </w:rPr>
              <w:t xml:space="preserve">        2.2.3 Konfigurasi Geometri dan Alokasi Gaya Dorong 8 Pendorong</w:t>
            </w:r>
          </w:p>
        </w:tc>
        <w:tc>
          <w:tcPr>
            <w:tcW w:type="dxa" w:w="850"/>
          </w:tcPr>
          <w:p>
            <w:pPr>
              <w:spacing w:line="240" w:lineRule="auto" w:after="40"/>
              <w:jc w:val="right"/>
            </w:pPr>
            <w:r>
              <w:rPr>
                <w:rFonts w:ascii="Arial" w:hAnsi="Arial"/>
                <w:sz w:val="19"/>
              </w:rPr>
              <w:t>25</w:t>
            </w:r>
          </w:p>
        </w:tc>
      </w:tr>
      <w:tr>
        <w:tc>
          <w:tcPr>
            <w:tcW w:type="dxa" w:w="6520"/>
          </w:tcPr>
          <w:p>
            <w:pPr>
              <w:spacing w:line="240" w:lineRule="auto" w:after="40"/>
            </w:pPr>
            <w:r>
              <w:rPr>
                <w:rFonts w:ascii="Arial" w:hAnsi="Arial"/>
                <w:sz w:val="19"/>
              </w:rPr>
              <w:t xml:space="preserve">        2.2.4 Teori Estimasi Keadaan dan Kalman Filter Suite</w:t>
            </w:r>
          </w:p>
        </w:tc>
        <w:tc>
          <w:tcPr>
            <w:tcW w:type="dxa" w:w="850"/>
          </w:tcPr>
          <w:p>
            <w:pPr>
              <w:spacing w:line="240" w:lineRule="auto" w:after="40"/>
              <w:jc w:val="right"/>
            </w:pPr>
            <w:r>
              <w:rPr>
                <w:rFonts w:ascii="Arial" w:hAnsi="Arial"/>
                <w:sz w:val="19"/>
              </w:rPr>
              <w:t>28</w:t>
            </w:r>
          </w:p>
        </w:tc>
      </w:tr>
      <w:tr>
        <w:tc>
          <w:tcPr>
            <w:tcW w:type="dxa" w:w="6520"/>
          </w:tcPr>
          <w:p>
            <w:pPr>
              <w:spacing w:line="240" w:lineRule="auto" w:after="40"/>
            </w:pPr>
            <w:r>
              <w:rPr>
                <w:rFonts w:ascii="Arial" w:hAnsi="Arial"/>
                <w:sz w:val="19"/>
              </w:rPr>
              <w:t xml:space="preserve">        2.2.5 Deteksi Objek Berbasis Visi dan YOLO Pipeline</w:t>
            </w:r>
          </w:p>
        </w:tc>
        <w:tc>
          <w:tcPr>
            <w:tcW w:type="dxa" w:w="850"/>
          </w:tcPr>
          <w:p>
            <w:pPr>
              <w:spacing w:line="240" w:lineRule="auto" w:after="40"/>
              <w:jc w:val="right"/>
            </w:pPr>
            <w:r>
              <w:rPr>
                <w:rFonts w:ascii="Arial" w:hAnsi="Arial"/>
                <w:sz w:val="19"/>
              </w:rPr>
              <w:t>35</w:t>
            </w:r>
          </w:p>
        </w:tc>
      </w:tr>
      <w:tr>
        <w:tc>
          <w:tcPr>
            <w:tcW w:type="dxa" w:w="6520"/>
          </w:tcPr>
          <w:p>
            <w:pPr>
              <w:spacing w:line="240" w:lineRule="auto" w:after="40"/>
            </w:pPr>
            <w:r>
              <w:rPr>
                <w:rFonts w:ascii="Arial" w:hAnsi="Arial"/>
                <w:b/>
                <w:sz w:val="19"/>
              </w:rPr>
              <w:t>BAB III: METODOLOGI PENELITIAN</w:t>
            </w:r>
          </w:p>
        </w:tc>
        <w:tc>
          <w:tcPr>
            <w:tcW w:type="dxa" w:w="850"/>
          </w:tcPr>
          <w:p>
            <w:pPr>
              <w:spacing w:line="240" w:lineRule="auto" w:after="40"/>
              <w:jc w:val="right"/>
            </w:pPr>
            <w:r>
              <w:rPr>
                <w:rFonts w:ascii="Arial" w:hAnsi="Arial"/>
                <w:b/>
                <w:sz w:val="19"/>
              </w:rPr>
              <w:t>38</w:t>
            </w:r>
          </w:p>
        </w:tc>
      </w:tr>
      <w:tr>
        <w:tc>
          <w:tcPr>
            <w:tcW w:type="dxa" w:w="6520"/>
          </w:tcPr>
          <w:p>
            <w:pPr>
              <w:spacing w:line="240" w:lineRule="auto" w:after="40"/>
            </w:pPr>
            <w:r>
              <w:rPr>
                <w:rFonts w:ascii="Arial" w:hAnsi="Arial"/>
                <w:sz w:val="19"/>
              </w:rPr>
              <w:t xml:space="preserve">    3.1 Tempat dan Waktu Penelitian</w:t>
            </w:r>
          </w:p>
        </w:tc>
        <w:tc>
          <w:tcPr>
            <w:tcW w:type="dxa" w:w="850"/>
          </w:tcPr>
          <w:p>
            <w:pPr>
              <w:spacing w:line="240" w:lineRule="auto" w:after="40"/>
              <w:jc w:val="right"/>
            </w:pPr>
            <w:r>
              <w:rPr>
                <w:rFonts w:ascii="Arial" w:hAnsi="Arial"/>
                <w:sz w:val="19"/>
              </w:rPr>
              <w:t>38</w:t>
            </w:r>
          </w:p>
        </w:tc>
      </w:tr>
      <w:tr>
        <w:tc>
          <w:tcPr>
            <w:tcW w:type="dxa" w:w="6520"/>
          </w:tcPr>
          <w:p>
            <w:pPr>
              <w:spacing w:line="240" w:lineRule="auto" w:after="40"/>
            </w:pPr>
            <w:r>
              <w:rPr>
                <w:rFonts w:ascii="Arial" w:hAnsi="Arial"/>
                <w:sz w:val="19"/>
              </w:rPr>
              <w:t xml:space="preserve">    3.2 Diagram Alir Penelitian</w:t>
            </w:r>
          </w:p>
        </w:tc>
        <w:tc>
          <w:tcPr>
            <w:tcW w:type="dxa" w:w="850"/>
          </w:tcPr>
          <w:p>
            <w:pPr>
              <w:spacing w:line="240" w:lineRule="auto" w:after="40"/>
              <w:jc w:val="right"/>
            </w:pPr>
            <w:r>
              <w:rPr>
                <w:rFonts w:ascii="Arial" w:hAnsi="Arial"/>
                <w:sz w:val="19"/>
              </w:rPr>
              <w:t>39</w:t>
            </w:r>
          </w:p>
        </w:tc>
      </w:tr>
      <w:tr>
        <w:tc>
          <w:tcPr>
            <w:tcW w:type="dxa" w:w="6520"/>
          </w:tcPr>
          <w:p>
            <w:pPr>
              <w:spacing w:line="240" w:lineRule="auto" w:after="40"/>
            </w:pPr>
            <w:r>
              <w:rPr>
                <w:rFonts w:ascii="Arial" w:hAnsi="Arial"/>
                <w:sz w:val="19"/>
              </w:rPr>
              <w:t xml:space="preserve">    3.3 Identifikasi Parameter Fisik dan Hidrodinamika Wahana</w:t>
            </w:r>
          </w:p>
        </w:tc>
        <w:tc>
          <w:tcPr>
            <w:tcW w:type="dxa" w:w="850"/>
          </w:tcPr>
          <w:p>
            <w:pPr>
              <w:spacing w:line="240" w:lineRule="auto" w:after="40"/>
              <w:jc w:val="right"/>
            </w:pPr>
            <w:r>
              <w:rPr>
                <w:rFonts w:ascii="Arial" w:hAnsi="Arial"/>
                <w:sz w:val="19"/>
              </w:rPr>
              <w:t>41</w:t>
            </w:r>
          </w:p>
        </w:tc>
      </w:tr>
      <w:tr>
        <w:tc>
          <w:tcPr>
            <w:tcW w:type="dxa" w:w="6520"/>
          </w:tcPr>
          <w:p>
            <w:pPr>
              <w:spacing w:line="240" w:lineRule="auto" w:after="40"/>
            </w:pPr>
            <w:r>
              <w:rPr>
                <w:rFonts w:ascii="Arial" w:hAnsi="Arial"/>
                <w:sz w:val="19"/>
              </w:rPr>
              <w:t xml:space="preserve">    3.4 Perancangan Arsitektur Software-In-The-Loop (SITL)</w:t>
            </w:r>
          </w:p>
        </w:tc>
        <w:tc>
          <w:tcPr>
            <w:tcW w:type="dxa" w:w="850"/>
          </w:tcPr>
          <w:p>
            <w:pPr>
              <w:spacing w:line="240" w:lineRule="auto" w:after="40"/>
              <w:jc w:val="right"/>
            </w:pPr>
            <w:r>
              <w:rPr>
                <w:rFonts w:ascii="Arial" w:hAnsi="Arial"/>
                <w:sz w:val="19"/>
              </w:rPr>
              <w:t>46</w:t>
            </w:r>
          </w:p>
        </w:tc>
      </w:tr>
      <w:tr>
        <w:tc>
          <w:tcPr>
            <w:tcW w:type="dxa" w:w="6520"/>
          </w:tcPr>
          <w:p>
            <w:pPr>
              <w:spacing w:line="240" w:lineRule="auto" w:after="40"/>
            </w:pPr>
            <w:r>
              <w:rPr>
                <w:rFonts w:ascii="Arial" w:hAnsi="Arial"/>
                <w:sz w:val="19"/>
              </w:rPr>
              <w:t xml:space="preserve">    3.5 Perancangan Arsitektur Hardware-In-The-Loop (HITL)</w:t>
            </w:r>
          </w:p>
        </w:tc>
        <w:tc>
          <w:tcPr>
            <w:tcW w:type="dxa" w:w="850"/>
          </w:tcPr>
          <w:p>
            <w:pPr>
              <w:spacing w:line="240" w:lineRule="auto" w:after="40"/>
              <w:jc w:val="right"/>
            </w:pPr>
            <w:r>
              <w:rPr>
                <w:rFonts w:ascii="Arial" w:hAnsi="Arial"/>
                <w:sz w:val="19"/>
              </w:rPr>
              <w:t>48</w:t>
            </w:r>
          </w:p>
        </w:tc>
      </w:tr>
      <w:tr>
        <w:tc>
          <w:tcPr>
            <w:tcW w:type="dxa" w:w="6520"/>
          </w:tcPr>
          <w:p>
            <w:pPr>
              <w:spacing w:line="240" w:lineRule="auto" w:after="40"/>
            </w:pPr>
            <w:r>
              <w:rPr>
                <w:rFonts w:ascii="Arial" w:hAnsi="Arial"/>
                <w:sz w:val="19"/>
              </w:rPr>
              <w:t xml:space="preserve">    3.6 Prosedur Pengujian dan Evaluasi Kinerja</w:t>
            </w:r>
          </w:p>
        </w:tc>
        <w:tc>
          <w:tcPr>
            <w:tcW w:type="dxa" w:w="850"/>
          </w:tcPr>
          <w:p>
            <w:pPr>
              <w:spacing w:line="240" w:lineRule="auto" w:after="40"/>
              <w:jc w:val="right"/>
            </w:pPr>
            <w:r>
              <w:rPr>
                <w:rFonts w:ascii="Arial" w:hAnsi="Arial"/>
                <w:sz w:val="19"/>
              </w:rPr>
              <w:t>53</w:t>
            </w:r>
          </w:p>
        </w:tc>
      </w:tr>
      <w:tr>
        <w:tc>
          <w:tcPr>
            <w:tcW w:type="dxa" w:w="6520"/>
          </w:tcPr>
          <w:p>
            <w:pPr>
              <w:spacing w:line="240" w:lineRule="auto" w:after="40"/>
            </w:pPr>
            <w:r>
              <w:rPr>
                <w:rFonts w:ascii="Arial" w:hAnsi="Arial"/>
                <w:b/>
                <w:sz w:val="19"/>
              </w:rPr>
              <w:t>DAFTAR PUSTAKA</w:t>
            </w:r>
          </w:p>
        </w:tc>
        <w:tc>
          <w:tcPr>
            <w:tcW w:type="dxa" w:w="850"/>
          </w:tcPr>
          <w:p>
            <w:pPr>
              <w:spacing w:line="240" w:lineRule="auto" w:after="40"/>
              <w:jc w:val="right"/>
            </w:pPr>
            <w:r>
              <w:rPr>
                <w:rFonts w:ascii="Arial" w:hAnsi="Arial"/>
                <w:b/>
                <w:sz w:val="19"/>
              </w:rPr>
              <w:t>57</w:t>
            </w:r>
          </w:p>
        </w:tc>
      </w:tr>
    </w:tbl>
    <w:p>
      <w:r>
        <w:br w:type="page"/>
      </w:r>
    </w:p>
    <w:p>
      <w:pPr>
        <w:spacing w:before="240" w:after="240" w:line="276" w:lineRule="auto"/>
        <w:jc w:val="center"/>
      </w:pPr>
      <w:r>
        <w:rPr>
          <w:rFonts w:ascii="Arial" w:hAnsi="Arial"/>
          <w:b/>
          <w:sz w:val="22"/>
        </w:rPr>
        <w:t>DAFTAR TABEL</w:t>
      </w:r>
    </w:p>
    <w:tbl>
      <w:tblPr>
        <w:tblW w:type="auto" w:w="0"/>
        <w:jc w:val="center"/>
        <w:tblLook w:firstColumn="1" w:firstRow="1" w:lastColumn="0" w:lastRow="0" w:noHBand="0" w:noVBand="1" w:val="04A0"/>
      </w:tblPr>
      <w:tblGrid>
        <w:gridCol w:w="2475"/>
        <w:gridCol w:w="2475"/>
        <w:gridCol w:w="2475"/>
      </w:tblGrid>
      <w:tr>
        <w:tc>
          <w:tcPr>
            <w:tcW w:type="dxa" w:w="1247"/>
          </w:tcPr>
          <w:p>
            <w:pPr>
              <w:spacing w:line="240" w:lineRule="auto" w:after="40"/>
            </w:pPr>
            <w:r>
              <w:rPr>
                <w:rFonts w:ascii="Arial" w:hAnsi="Arial"/>
                <w:b/>
                <w:sz w:val="19"/>
              </w:rPr>
              <w:t>Tabel 1.1</w:t>
            </w:r>
          </w:p>
        </w:tc>
        <w:tc>
          <w:tcPr>
            <w:tcW w:type="dxa" w:w="5272"/>
          </w:tcPr>
          <w:p>
            <w:pPr>
              <w:spacing w:line="240" w:lineRule="auto" w:after="40"/>
            </w:pPr>
            <w:r>
              <w:rPr>
                <w:rFonts w:ascii="Arial" w:hAnsi="Arial"/>
                <w:sz w:val="19"/>
              </w:rPr>
              <w:t>Perbandingan Konfigurasi AUV Underactuated (6 Pendorong) vs Over-Actuated (8 Pendorong)</w:t>
            </w:r>
          </w:p>
        </w:tc>
        <w:tc>
          <w:tcPr>
            <w:tcW w:type="dxa" w:w="850"/>
          </w:tcPr>
          <w:p>
            <w:pPr>
              <w:spacing w:line="240" w:lineRule="auto" w:after="40"/>
              <w:jc w:val="right"/>
            </w:pPr>
            <w:r>
              <w:rPr>
                <w:rFonts w:ascii="Arial" w:hAnsi="Arial"/>
                <w:sz w:val="19"/>
              </w:rPr>
              <w:t>5</w:t>
            </w:r>
          </w:p>
        </w:tc>
      </w:tr>
      <w:tr>
        <w:tc>
          <w:tcPr>
            <w:tcW w:type="dxa" w:w="1247"/>
          </w:tcPr>
          <w:p>
            <w:pPr>
              <w:spacing w:line="240" w:lineRule="auto" w:after="40"/>
            </w:pPr>
            <w:r>
              <w:rPr>
                <w:rFonts w:ascii="Arial" w:hAnsi="Arial"/>
                <w:b/>
                <w:sz w:val="19"/>
              </w:rPr>
              <w:t>Tabel 2.1</w:t>
            </w:r>
          </w:p>
        </w:tc>
        <w:tc>
          <w:tcPr>
            <w:tcW w:type="dxa" w:w="5272"/>
          </w:tcPr>
          <w:p>
            <w:pPr>
              <w:spacing w:line="240" w:lineRule="auto" w:after="40"/>
            </w:pPr>
            <w:r>
              <w:rPr>
                <w:rFonts w:ascii="Arial" w:hAnsi="Arial"/>
                <w:sz w:val="19"/>
              </w:rPr>
              <w:t>Ringkasan Penelitian Terkait Pemodelan, Estimasi, dan Kendali Robot Bawah Air</w:t>
            </w:r>
          </w:p>
        </w:tc>
        <w:tc>
          <w:tcPr>
            <w:tcW w:type="dxa" w:w="850"/>
          </w:tcPr>
          <w:p>
            <w:pPr>
              <w:spacing w:line="240" w:lineRule="auto" w:after="40"/>
              <w:jc w:val="right"/>
            </w:pPr>
            <w:r>
              <w:rPr>
                <w:rFonts w:ascii="Arial" w:hAnsi="Arial"/>
                <w:sz w:val="19"/>
              </w:rPr>
              <w:t>14</w:t>
            </w:r>
          </w:p>
        </w:tc>
      </w:tr>
      <w:tr>
        <w:tc>
          <w:tcPr>
            <w:tcW w:type="dxa" w:w="1247"/>
          </w:tcPr>
          <w:p>
            <w:pPr>
              <w:spacing w:line="240" w:lineRule="auto" w:after="40"/>
            </w:pPr>
            <w:r>
              <w:rPr>
                <w:rFonts w:ascii="Arial" w:hAnsi="Arial"/>
                <w:b/>
                <w:sz w:val="19"/>
              </w:rPr>
              <w:t>Tabel 2.2</w:t>
            </w:r>
          </w:p>
        </w:tc>
        <w:tc>
          <w:tcPr>
            <w:tcW w:type="dxa" w:w="5272"/>
          </w:tcPr>
          <w:p>
            <w:pPr>
              <w:spacing w:line="240" w:lineRule="auto" w:after="40"/>
            </w:pPr>
            <w:r>
              <w:rPr>
                <w:rFonts w:ascii="Arial" w:hAnsi="Arial"/>
                <w:sz w:val="19"/>
              </w:rPr>
              <w:t>Notasi SNAME (1950) untuk Kinematika dan Dinamika Wahana Bawah Air 6-DOF</w:t>
            </w:r>
          </w:p>
        </w:tc>
        <w:tc>
          <w:tcPr>
            <w:tcW w:type="dxa" w:w="850"/>
          </w:tcPr>
          <w:p>
            <w:pPr>
              <w:spacing w:line="240" w:lineRule="auto" w:after="40"/>
              <w:jc w:val="right"/>
            </w:pPr>
            <w:r>
              <w:rPr>
                <w:rFonts w:ascii="Arial" w:hAnsi="Arial"/>
                <w:sz w:val="19"/>
              </w:rPr>
              <w:t>17</w:t>
            </w:r>
          </w:p>
        </w:tc>
      </w:tr>
      <w:tr>
        <w:tc>
          <w:tcPr>
            <w:tcW w:type="dxa" w:w="1247"/>
          </w:tcPr>
          <w:p>
            <w:pPr>
              <w:spacing w:line="240" w:lineRule="auto" w:after="40"/>
            </w:pPr>
            <w:r>
              <w:rPr>
                <w:rFonts w:ascii="Arial" w:hAnsi="Arial"/>
                <w:b/>
                <w:sz w:val="19"/>
              </w:rPr>
              <w:t>Tabel 2.3</w:t>
            </w:r>
          </w:p>
        </w:tc>
        <w:tc>
          <w:tcPr>
            <w:tcW w:type="dxa" w:w="5272"/>
          </w:tcPr>
          <w:p>
            <w:pPr>
              <w:spacing w:line="240" w:lineRule="auto" w:after="40"/>
            </w:pPr>
            <w:r>
              <w:rPr>
                <w:rFonts w:ascii="Arial" w:hAnsi="Arial"/>
                <w:sz w:val="19"/>
              </w:rPr>
              <w:t>Parameter Redaman Linier dan Non-Linier BlueROV2 Heavy</w:t>
            </w:r>
          </w:p>
        </w:tc>
        <w:tc>
          <w:tcPr>
            <w:tcW w:type="dxa" w:w="850"/>
          </w:tcPr>
          <w:p>
            <w:pPr>
              <w:spacing w:line="240" w:lineRule="auto" w:after="40"/>
              <w:jc w:val="right"/>
            </w:pPr>
            <w:r>
              <w:rPr>
                <w:rFonts w:ascii="Arial" w:hAnsi="Arial"/>
                <w:sz w:val="19"/>
              </w:rPr>
              <w:t>24</w:t>
            </w:r>
          </w:p>
        </w:tc>
      </w:tr>
      <w:tr>
        <w:tc>
          <w:tcPr>
            <w:tcW w:type="dxa" w:w="1247"/>
          </w:tcPr>
          <w:p>
            <w:pPr>
              <w:spacing w:line="240" w:lineRule="auto" w:after="40"/>
            </w:pPr>
            <w:r>
              <w:rPr>
                <w:rFonts w:ascii="Arial" w:hAnsi="Arial"/>
                <w:b/>
                <w:sz w:val="19"/>
              </w:rPr>
              <w:t>Tabel 2.4</w:t>
            </w:r>
          </w:p>
        </w:tc>
        <w:tc>
          <w:tcPr>
            <w:tcW w:type="dxa" w:w="5272"/>
          </w:tcPr>
          <w:p>
            <w:pPr>
              <w:spacing w:line="240" w:lineRule="auto" w:after="40"/>
            </w:pPr>
            <w:r>
              <w:rPr>
                <w:rFonts w:ascii="Arial" w:hAnsi="Arial"/>
                <w:sz w:val="19"/>
              </w:rPr>
              <w:t>Posisi dan Sudut Pemasangan 8 Motor Pendorong T200 pada Rangka Wahana</w:t>
            </w:r>
          </w:p>
        </w:tc>
        <w:tc>
          <w:tcPr>
            <w:tcW w:type="dxa" w:w="850"/>
          </w:tcPr>
          <w:p>
            <w:pPr>
              <w:spacing w:line="240" w:lineRule="auto" w:after="40"/>
              <w:jc w:val="right"/>
            </w:pPr>
            <w:r>
              <w:rPr>
                <w:rFonts w:ascii="Arial" w:hAnsi="Arial"/>
                <w:sz w:val="19"/>
              </w:rPr>
              <w:t>26</w:t>
            </w:r>
          </w:p>
        </w:tc>
      </w:tr>
      <w:tr>
        <w:tc>
          <w:tcPr>
            <w:tcW w:type="dxa" w:w="1247"/>
          </w:tcPr>
          <w:p>
            <w:pPr>
              <w:spacing w:line="240" w:lineRule="auto" w:after="40"/>
            </w:pPr>
            <w:r>
              <w:rPr>
                <w:rFonts w:ascii="Arial" w:hAnsi="Arial"/>
                <w:b/>
                <w:sz w:val="19"/>
              </w:rPr>
              <w:t>Tabel 3.1</w:t>
            </w:r>
          </w:p>
        </w:tc>
        <w:tc>
          <w:tcPr>
            <w:tcW w:type="dxa" w:w="5272"/>
          </w:tcPr>
          <w:p>
            <w:pPr>
              <w:spacing w:line="240" w:lineRule="auto" w:after="40"/>
            </w:pPr>
            <w:r>
              <w:rPr>
                <w:rFonts w:ascii="Arial" w:hAnsi="Arial"/>
                <w:sz w:val="19"/>
              </w:rPr>
              <w:t>Jadwal dan Rencana Waktu Pelaksanaan Tahapan Penelitian</w:t>
            </w:r>
          </w:p>
        </w:tc>
        <w:tc>
          <w:tcPr>
            <w:tcW w:type="dxa" w:w="850"/>
          </w:tcPr>
          <w:p>
            <w:pPr>
              <w:spacing w:line="240" w:lineRule="auto" w:after="40"/>
              <w:jc w:val="right"/>
            </w:pPr>
            <w:r>
              <w:rPr>
                <w:rFonts w:ascii="Arial" w:hAnsi="Arial"/>
                <w:sz w:val="19"/>
              </w:rPr>
              <w:t>39</w:t>
            </w:r>
          </w:p>
        </w:tc>
      </w:tr>
      <w:tr>
        <w:tc>
          <w:tcPr>
            <w:tcW w:type="dxa" w:w="1247"/>
          </w:tcPr>
          <w:p>
            <w:pPr>
              <w:spacing w:line="240" w:lineRule="auto" w:after="40"/>
            </w:pPr>
            <w:r>
              <w:rPr>
                <w:rFonts w:ascii="Arial" w:hAnsi="Arial"/>
                <w:b/>
                <w:sz w:val="19"/>
              </w:rPr>
              <w:t>Tabel 3.2</w:t>
            </w:r>
          </w:p>
        </w:tc>
        <w:tc>
          <w:tcPr>
            <w:tcW w:type="dxa" w:w="5272"/>
          </w:tcPr>
          <w:p>
            <w:pPr>
              <w:spacing w:line="240" w:lineRule="auto" w:after="40"/>
            </w:pPr>
            <w:r>
              <w:rPr>
                <w:rFonts w:ascii="Arial" w:hAnsi="Arial"/>
                <w:sz w:val="19"/>
              </w:rPr>
              <w:t>Parameter Fisik dan Inersia Benda Tegar AUV BlueROV2 Heavy</w:t>
            </w:r>
          </w:p>
        </w:tc>
        <w:tc>
          <w:tcPr>
            <w:tcW w:type="dxa" w:w="850"/>
          </w:tcPr>
          <w:p>
            <w:pPr>
              <w:spacing w:line="240" w:lineRule="auto" w:after="40"/>
              <w:jc w:val="right"/>
            </w:pPr>
            <w:r>
              <w:rPr>
                <w:rFonts w:ascii="Arial" w:hAnsi="Arial"/>
                <w:sz w:val="19"/>
              </w:rPr>
              <w:t>42</w:t>
            </w:r>
          </w:p>
        </w:tc>
      </w:tr>
      <w:tr>
        <w:tc>
          <w:tcPr>
            <w:tcW w:type="dxa" w:w="1247"/>
          </w:tcPr>
          <w:p>
            <w:pPr>
              <w:spacing w:line="240" w:lineRule="auto" w:after="40"/>
            </w:pPr>
            <w:r>
              <w:rPr>
                <w:rFonts w:ascii="Arial" w:hAnsi="Arial"/>
                <w:b/>
                <w:sz w:val="19"/>
              </w:rPr>
              <w:t>Tabel 3.3</w:t>
            </w:r>
          </w:p>
        </w:tc>
        <w:tc>
          <w:tcPr>
            <w:tcW w:type="dxa" w:w="5272"/>
          </w:tcPr>
          <w:p>
            <w:pPr>
              <w:spacing w:line="240" w:lineRule="auto" w:after="40"/>
            </w:pPr>
            <w:r>
              <w:rPr>
                <w:rFonts w:ascii="Arial" w:hAnsi="Arial"/>
                <w:sz w:val="19"/>
              </w:rPr>
              <w:t>Matriks Massa Tambah Hidrodinamika Fluida (Added Mass Matrix)</w:t>
            </w:r>
          </w:p>
        </w:tc>
        <w:tc>
          <w:tcPr>
            <w:tcW w:type="dxa" w:w="850"/>
          </w:tcPr>
          <w:p>
            <w:pPr>
              <w:spacing w:line="240" w:lineRule="auto" w:after="40"/>
              <w:jc w:val="right"/>
            </w:pPr>
            <w:r>
              <w:rPr>
                <w:rFonts w:ascii="Arial" w:hAnsi="Arial"/>
                <w:sz w:val="19"/>
              </w:rPr>
              <w:t>43</w:t>
            </w:r>
          </w:p>
        </w:tc>
      </w:tr>
      <w:tr>
        <w:tc>
          <w:tcPr>
            <w:tcW w:type="dxa" w:w="1247"/>
          </w:tcPr>
          <w:p>
            <w:pPr>
              <w:spacing w:line="240" w:lineRule="auto" w:after="40"/>
            </w:pPr>
            <w:r>
              <w:rPr>
                <w:rFonts w:ascii="Arial" w:hAnsi="Arial"/>
                <w:b/>
                <w:sz w:val="19"/>
              </w:rPr>
              <w:t>Tabel 3.4</w:t>
            </w:r>
          </w:p>
        </w:tc>
        <w:tc>
          <w:tcPr>
            <w:tcW w:type="dxa" w:w="5272"/>
          </w:tcPr>
          <w:p>
            <w:pPr>
              <w:spacing w:line="240" w:lineRule="auto" w:after="40"/>
            </w:pPr>
            <w:r>
              <w:rPr>
                <w:rFonts w:ascii="Arial" w:hAnsi="Arial"/>
                <w:sz w:val="19"/>
              </w:rPr>
              <w:t>Matriks Koefisien Redaman Kuadratik dan Linier Fluida</w:t>
            </w:r>
          </w:p>
        </w:tc>
        <w:tc>
          <w:tcPr>
            <w:tcW w:type="dxa" w:w="850"/>
          </w:tcPr>
          <w:p>
            <w:pPr>
              <w:spacing w:line="240" w:lineRule="auto" w:after="40"/>
              <w:jc w:val="right"/>
            </w:pPr>
            <w:r>
              <w:rPr>
                <w:rFonts w:ascii="Arial" w:hAnsi="Arial"/>
                <w:sz w:val="19"/>
              </w:rPr>
              <w:t>44</w:t>
            </w:r>
          </w:p>
        </w:tc>
      </w:tr>
      <w:tr>
        <w:tc>
          <w:tcPr>
            <w:tcW w:type="dxa" w:w="1247"/>
          </w:tcPr>
          <w:p>
            <w:pPr>
              <w:spacing w:line="240" w:lineRule="auto" w:after="40"/>
            </w:pPr>
            <w:r>
              <w:rPr>
                <w:rFonts w:ascii="Arial" w:hAnsi="Arial"/>
                <w:b/>
                <w:sz w:val="19"/>
              </w:rPr>
              <w:t>Tabel 3.5</w:t>
            </w:r>
          </w:p>
        </w:tc>
        <w:tc>
          <w:tcPr>
            <w:tcW w:type="dxa" w:w="5272"/>
          </w:tcPr>
          <w:p>
            <w:pPr>
              <w:spacing w:line="240" w:lineRule="auto" w:after="40"/>
            </w:pPr>
            <w:r>
              <w:rPr>
                <w:rFonts w:ascii="Arial" w:hAnsi="Arial"/>
                <w:sz w:val="19"/>
              </w:rPr>
              <w:t>Spesifikasi Komponen Perangkat Keras Arsitektur HITL</w:t>
            </w:r>
          </w:p>
        </w:tc>
        <w:tc>
          <w:tcPr>
            <w:tcW w:type="dxa" w:w="850"/>
          </w:tcPr>
          <w:p>
            <w:pPr>
              <w:spacing w:line="240" w:lineRule="auto" w:after="40"/>
              <w:jc w:val="right"/>
            </w:pPr>
            <w:r>
              <w:rPr>
                <w:rFonts w:ascii="Arial" w:hAnsi="Arial"/>
                <w:sz w:val="19"/>
              </w:rPr>
              <w:t>49</w:t>
            </w:r>
          </w:p>
        </w:tc>
      </w:tr>
      <w:tr>
        <w:tc>
          <w:tcPr>
            <w:tcW w:type="dxa" w:w="1247"/>
          </w:tcPr>
          <w:p>
            <w:pPr>
              <w:spacing w:line="240" w:lineRule="auto" w:after="40"/>
            </w:pPr>
            <w:r>
              <w:rPr>
                <w:rFonts w:ascii="Arial" w:hAnsi="Arial"/>
                <w:b/>
                <w:sz w:val="19"/>
              </w:rPr>
              <w:t>Tabel 3.6</w:t>
            </w:r>
          </w:p>
        </w:tc>
        <w:tc>
          <w:tcPr>
            <w:tcW w:type="dxa" w:w="5272"/>
          </w:tcPr>
          <w:p>
            <w:pPr>
              <w:spacing w:line="240" w:lineRule="auto" w:after="40"/>
            </w:pPr>
            <w:r>
              <w:rPr>
                <w:rFonts w:ascii="Arial" w:hAnsi="Arial"/>
                <w:sz w:val="19"/>
              </w:rPr>
              <w:t>Konfigurasi Parameter Variansi Derau Filter Visual dan Hidrodinamika</w:t>
            </w:r>
          </w:p>
        </w:tc>
        <w:tc>
          <w:tcPr>
            <w:tcW w:type="dxa" w:w="850"/>
          </w:tcPr>
          <w:p>
            <w:pPr>
              <w:spacing w:line="240" w:lineRule="auto" w:after="40"/>
              <w:jc w:val="right"/>
            </w:pPr>
            <w:r>
              <w:rPr>
                <w:rFonts w:ascii="Arial" w:hAnsi="Arial"/>
                <w:sz w:val="19"/>
              </w:rPr>
              <w:t>52</w:t>
            </w:r>
          </w:p>
        </w:tc>
      </w:tr>
    </w:tbl>
    <w:p>
      <w:pPr>
        <w:spacing w:before="320"/>
      </w:pPr>
    </w:p>
    <w:p>
      <w:pPr>
        <w:spacing w:before="240" w:after="240" w:line="276" w:lineRule="auto"/>
        <w:jc w:val="center"/>
      </w:pPr>
      <w:r>
        <w:rPr>
          <w:rFonts w:ascii="Arial" w:hAnsi="Arial"/>
          <w:b/>
          <w:sz w:val="22"/>
        </w:rPr>
        <w:t>DAFTAR GAMBAR</w:t>
      </w:r>
    </w:p>
    <w:tbl>
      <w:tblPr>
        <w:tblW w:type="auto" w:w="0"/>
        <w:jc w:val="center"/>
        <w:tblLook w:firstColumn="1" w:firstRow="1" w:lastColumn="0" w:lastRow="0" w:noHBand="0" w:noVBand="1" w:val="04A0"/>
      </w:tblPr>
      <w:tblGrid>
        <w:gridCol w:w="2475"/>
        <w:gridCol w:w="2475"/>
        <w:gridCol w:w="2475"/>
      </w:tblGrid>
      <w:tr>
        <w:tc>
          <w:tcPr>
            <w:tcW w:type="dxa" w:w="1361"/>
          </w:tcPr>
          <w:p>
            <w:pPr>
              <w:spacing w:line="240" w:lineRule="auto" w:after="40"/>
            </w:pPr>
            <w:r>
              <w:rPr>
                <w:rFonts w:ascii="Arial" w:hAnsi="Arial"/>
                <w:b/>
                <w:sz w:val="19"/>
              </w:rPr>
              <w:t>Gambar 1.1</w:t>
            </w:r>
          </w:p>
        </w:tc>
        <w:tc>
          <w:tcPr>
            <w:tcW w:type="dxa" w:w="5159"/>
          </w:tcPr>
          <w:p>
            <w:pPr>
              <w:spacing w:line="240" w:lineRule="auto" w:after="40"/>
            </w:pPr>
            <w:r>
              <w:rPr>
                <w:rFonts w:ascii="Arial" w:hAnsi="Arial"/>
                <w:sz w:val="19"/>
              </w:rPr>
              <w:t>Arsitektur Wahana AUV Vectored 6-DOF Over-Actuated 8-Pendorong</w:t>
            </w:r>
          </w:p>
        </w:tc>
        <w:tc>
          <w:tcPr>
            <w:tcW w:type="dxa" w:w="850"/>
          </w:tcPr>
          <w:p>
            <w:pPr>
              <w:spacing w:line="240" w:lineRule="auto" w:after="40"/>
              <w:jc w:val="right"/>
            </w:pPr>
            <w:r>
              <w:rPr>
                <w:rFonts w:ascii="Arial" w:hAnsi="Arial"/>
                <w:sz w:val="19"/>
              </w:rPr>
              <w:t>3</w:t>
            </w:r>
          </w:p>
        </w:tc>
      </w:tr>
      <w:tr>
        <w:tc>
          <w:tcPr>
            <w:tcW w:type="dxa" w:w="1361"/>
          </w:tcPr>
          <w:p>
            <w:pPr>
              <w:spacing w:line="240" w:lineRule="auto" w:after="40"/>
            </w:pPr>
            <w:r>
              <w:rPr>
                <w:rFonts w:ascii="Arial" w:hAnsi="Arial"/>
                <w:b/>
                <w:sz w:val="19"/>
              </w:rPr>
              <w:t>Gambar 1.2</w:t>
            </w:r>
          </w:p>
        </w:tc>
        <w:tc>
          <w:tcPr>
            <w:tcW w:type="dxa" w:w="5159"/>
          </w:tcPr>
          <w:p>
            <w:pPr>
              <w:spacing w:line="240" w:lineRule="auto" w:after="40"/>
            </w:pPr>
            <w:r>
              <w:rPr>
                <w:rFonts w:ascii="Arial" w:hAnsi="Arial"/>
                <w:sz w:val="19"/>
              </w:rPr>
              <w:t>Topologi Terdistribusi Subsea (Raspberry Pi 4B) dan Topside via Tether Ethernet</w:t>
            </w:r>
          </w:p>
        </w:tc>
        <w:tc>
          <w:tcPr>
            <w:tcW w:type="dxa" w:w="850"/>
          </w:tcPr>
          <w:p>
            <w:pPr>
              <w:spacing w:line="240" w:lineRule="auto" w:after="40"/>
              <w:jc w:val="right"/>
            </w:pPr>
            <w:r>
              <w:rPr>
                <w:rFonts w:ascii="Arial" w:hAnsi="Arial"/>
                <w:sz w:val="19"/>
              </w:rPr>
              <w:t>5</w:t>
            </w:r>
          </w:p>
        </w:tc>
      </w:tr>
      <w:tr>
        <w:tc>
          <w:tcPr>
            <w:tcW w:type="dxa" w:w="1361"/>
          </w:tcPr>
          <w:p>
            <w:pPr>
              <w:spacing w:line="240" w:lineRule="auto" w:after="40"/>
            </w:pPr>
            <w:r>
              <w:rPr>
                <w:rFonts w:ascii="Arial" w:hAnsi="Arial"/>
                <w:b/>
                <w:sz w:val="19"/>
              </w:rPr>
              <w:t>Gambar 2.1</w:t>
            </w:r>
          </w:p>
        </w:tc>
        <w:tc>
          <w:tcPr>
            <w:tcW w:type="dxa" w:w="5159"/>
          </w:tcPr>
          <w:p>
            <w:pPr>
              <w:spacing w:line="240" w:lineRule="auto" w:after="40"/>
            </w:pPr>
            <w:r>
              <w:rPr>
                <w:rFonts w:ascii="Arial" w:hAnsi="Arial"/>
                <w:sz w:val="19"/>
              </w:rPr>
              <w:t>Sistem Kerangka Acuan Inersia Bumi (Fn - NED) dan Kerangka Acuan Bodi (Fb - FRD)</w:t>
            </w:r>
          </w:p>
        </w:tc>
        <w:tc>
          <w:tcPr>
            <w:tcW w:type="dxa" w:w="850"/>
          </w:tcPr>
          <w:p>
            <w:pPr>
              <w:spacing w:line="240" w:lineRule="auto" w:after="40"/>
              <w:jc w:val="right"/>
            </w:pPr>
            <w:r>
              <w:rPr>
                <w:rFonts w:ascii="Arial" w:hAnsi="Arial"/>
                <w:sz w:val="19"/>
              </w:rPr>
              <w:t>18</w:t>
            </w:r>
          </w:p>
        </w:tc>
      </w:tr>
      <w:tr>
        <w:tc>
          <w:tcPr>
            <w:tcW w:type="dxa" w:w="1361"/>
          </w:tcPr>
          <w:p>
            <w:pPr>
              <w:spacing w:line="240" w:lineRule="auto" w:after="40"/>
            </w:pPr>
            <w:r>
              <w:rPr>
                <w:rFonts w:ascii="Arial" w:hAnsi="Arial"/>
                <w:b/>
                <w:sz w:val="19"/>
              </w:rPr>
              <w:t>Gambar 2.2</w:t>
            </w:r>
          </w:p>
        </w:tc>
        <w:tc>
          <w:tcPr>
            <w:tcW w:type="dxa" w:w="5159"/>
          </w:tcPr>
          <w:p>
            <w:pPr>
              <w:spacing w:line="240" w:lineRule="auto" w:after="40"/>
            </w:pPr>
            <w:r>
              <w:rPr>
                <w:rFonts w:ascii="Arial" w:hAnsi="Arial"/>
                <w:sz w:val="19"/>
              </w:rPr>
              <w:t>Konvensi Rotasi Intrinsik Sudut Euler Yaw-Pitch-Roll (z-y-x)</w:t>
            </w:r>
          </w:p>
        </w:tc>
        <w:tc>
          <w:tcPr>
            <w:tcW w:type="dxa" w:w="850"/>
          </w:tcPr>
          <w:p>
            <w:pPr>
              <w:spacing w:line="240" w:lineRule="auto" w:after="40"/>
              <w:jc w:val="right"/>
            </w:pPr>
            <w:r>
              <w:rPr>
                <w:rFonts w:ascii="Arial" w:hAnsi="Arial"/>
                <w:sz w:val="19"/>
              </w:rPr>
              <w:t>21</w:t>
            </w:r>
          </w:p>
        </w:tc>
      </w:tr>
      <w:tr>
        <w:tc>
          <w:tcPr>
            <w:tcW w:type="dxa" w:w="1361"/>
          </w:tcPr>
          <w:p>
            <w:pPr>
              <w:spacing w:line="240" w:lineRule="auto" w:after="40"/>
            </w:pPr>
            <w:r>
              <w:rPr>
                <w:rFonts w:ascii="Arial" w:hAnsi="Arial"/>
                <w:b/>
                <w:sz w:val="19"/>
              </w:rPr>
              <w:t>Gambar 2.3</w:t>
            </w:r>
          </w:p>
        </w:tc>
        <w:tc>
          <w:tcPr>
            <w:tcW w:type="dxa" w:w="5159"/>
          </w:tcPr>
          <w:p>
            <w:pPr>
              <w:spacing w:line="240" w:lineRule="auto" w:after="40"/>
            </w:pPr>
            <w:r>
              <w:rPr>
                <w:rFonts w:ascii="Arial" w:hAnsi="Arial"/>
                <w:sz w:val="19"/>
              </w:rPr>
              <w:t>Kopling Momen Hidrodinamika Munk pada Bidang Horizontal</w:t>
            </w:r>
          </w:p>
        </w:tc>
        <w:tc>
          <w:tcPr>
            <w:tcW w:type="dxa" w:w="850"/>
          </w:tcPr>
          <w:p>
            <w:pPr>
              <w:spacing w:line="240" w:lineRule="auto" w:after="40"/>
              <w:jc w:val="right"/>
            </w:pPr>
            <w:r>
              <w:rPr>
                <w:rFonts w:ascii="Arial" w:hAnsi="Arial"/>
                <w:sz w:val="19"/>
              </w:rPr>
              <w:t>23</w:t>
            </w:r>
          </w:p>
        </w:tc>
      </w:tr>
      <w:tr>
        <w:tc>
          <w:tcPr>
            <w:tcW w:type="dxa" w:w="1361"/>
          </w:tcPr>
          <w:p>
            <w:pPr>
              <w:spacing w:line="240" w:lineRule="auto" w:after="40"/>
            </w:pPr>
            <w:r>
              <w:rPr>
                <w:rFonts w:ascii="Arial" w:hAnsi="Arial"/>
                <w:b/>
                <w:sz w:val="19"/>
              </w:rPr>
              <w:t>Gambar 2.4</w:t>
            </w:r>
          </w:p>
        </w:tc>
        <w:tc>
          <w:tcPr>
            <w:tcW w:type="dxa" w:w="5159"/>
          </w:tcPr>
          <w:p>
            <w:pPr>
              <w:spacing w:line="240" w:lineRule="auto" w:after="40"/>
            </w:pPr>
            <w:r>
              <w:rPr>
                <w:rFonts w:ascii="Arial" w:hAnsi="Arial"/>
                <w:sz w:val="19"/>
              </w:rPr>
              <w:t>Konfigurasi Vektor Geometris 8 Pendorong T200 pada Rangka BlueROV2 Heavy</w:t>
            </w:r>
          </w:p>
        </w:tc>
        <w:tc>
          <w:tcPr>
            <w:tcW w:type="dxa" w:w="850"/>
          </w:tcPr>
          <w:p>
            <w:pPr>
              <w:spacing w:line="240" w:lineRule="auto" w:after="40"/>
              <w:jc w:val="right"/>
            </w:pPr>
            <w:r>
              <w:rPr>
                <w:rFonts w:ascii="Arial" w:hAnsi="Arial"/>
                <w:sz w:val="19"/>
              </w:rPr>
              <w:t>26</w:t>
            </w:r>
          </w:p>
        </w:tc>
      </w:tr>
      <w:tr>
        <w:tc>
          <w:tcPr>
            <w:tcW w:type="dxa" w:w="1361"/>
          </w:tcPr>
          <w:p>
            <w:pPr>
              <w:spacing w:line="240" w:lineRule="auto" w:after="40"/>
            </w:pPr>
            <w:r>
              <w:rPr>
                <w:rFonts w:ascii="Arial" w:hAnsi="Arial"/>
                <w:b/>
                <w:sz w:val="19"/>
              </w:rPr>
              <w:t>Gambar 2.5</w:t>
            </w:r>
          </w:p>
        </w:tc>
        <w:tc>
          <w:tcPr>
            <w:tcW w:type="dxa" w:w="5159"/>
          </w:tcPr>
          <w:p>
            <w:pPr>
              <w:spacing w:line="240" w:lineRule="auto" w:after="40"/>
            </w:pPr>
            <w:r>
              <w:rPr>
                <w:rFonts w:ascii="Arial" w:hAnsi="Arial"/>
                <w:sz w:val="19"/>
              </w:rPr>
              <w:t>Struktur Rekursif Predict-Update pada Discrete Kalman Filter dan EKF</w:t>
            </w:r>
          </w:p>
        </w:tc>
        <w:tc>
          <w:tcPr>
            <w:tcW w:type="dxa" w:w="850"/>
          </w:tcPr>
          <w:p>
            <w:pPr>
              <w:spacing w:line="240" w:lineRule="auto" w:after="40"/>
              <w:jc w:val="right"/>
            </w:pPr>
            <w:r>
              <w:rPr>
                <w:rFonts w:ascii="Arial" w:hAnsi="Arial"/>
                <w:sz w:val="19"/>
              </w:rPr>
              <w:t>30</w:t>
            </w:r>
          </w:p>
        </w:tc>
      </w:tr>
      <w:tr>
        <w:tc>
          <w:tcPr>
            <w:tcW w:type="dxa" w:w="1361"/>
          </w:tcPr>
          <w:p>
            <w:pPr>
              <w:spacing w:line="240" w:lineRule="auto" w:after="40"/>
            </w:pPr>
            <w:r>
              <w:rPr>
                <w:rFonts w:ascii="Arial" w:hAnsi="Arial"/>
                <w:b/>
                <w:sz w:val="19"/>
              </w:rPr>
              <w:t>Gambar 2.6</w:t>
            </w:r>
          </w:p>
        </w:tc>
        <w:tc>
          <w:tcPr>
            <w:tcW w:type="dxa" w:w="5159"/>
          </w:tcPr>
          <w:p>
            <w:pPr>
              <w:spacing w:line="240" w:lineRule="auto" w:after="40"/>
            </w:pPr>
            <w:r>
              <w:rPr>
                <w:rFonts w:ascii="Arial" w:hAnsi="Arial"/>
                <w:sz w:val="19"/>
              </w:rPr>
              <w:t>Model Ruang Keadaan 8D Penjejakan Bounding Box Kamera Monokuler</w:t>
            </w:r>
          </w:p>
        </w:tc>
        <w:tc>
          <w:tcPr>
            <w:tcW w:type="dxa" w:w="850"/>
          </w:tcPr>
          <w:p>
            <w:pPr>
              <w:spacing w:line="240" w:lineRule="auto" w:after="40"/>
              <w:jc w:val="right"/>
            </w:pPr>
            <w:r>
              <w:rPr>
                <w:rFonts w:ascii="Arial" w:hAnsi="Arial"/>
                <w:sz w:val="19"/>
              </w:rPr>
              <w:t>34</w:t>
            </w:r>
          </w:p>
        </w:tc>
      </w:tr>
      <w:tr>
        <w:tc>
          <w:tcPr>
            <w:tcW w:type="dxa" w:w="1361"/>
          </w:tcPr>
          <w:p>
            <w:pPr>
              <w:spacing w:line="240" w:lineRule="auto" w:after="40"/>
            </w:pPr>
            <w:r>
              <w:rPr>
                <w:rFonts w:ascii="Arial" w:hAnsi="Arial"/>
                <w:b/>
                <w:sz w:val="19"/>
              </w:rPr>
              <w:t>Gambar 3.1</w:t>
            </w:r>
          </w:p>
        </w:tc>
        <w:tc>
          <w:tcPr>
            <w:tcW w:type="dxa" w:w="5159"/>
          </w:tcPr>
          <w:p>
            <w:pPr>
              <w:spacing w:line="240" w:lineRule="auto" w:after="40"/>
            </w:pPr>
            <w:r>
              <w:rPr>
                <w:rFonts w:ascii="Arial" w:hAnsi="Arial"/>
                <w:sz w:val="19"/>
              </w:rPr>
              <w:t>Diagram Alir Tahapan Penelitian Komprehensif</w:t>
            </w:r>
          </w:p>
        </w:tc>
        <w:tc>
          <w:tcPr>
            <w:tcW w:type="dxa" w:w="850"/>
          </w:tcPr>
          <w:p>
            <w:pPr>
              <w:spacing w:line="240" w:lineRule="auto" w:after="40"/>
              <w:jc w:val="right"/>
            </w:pPr>
            <w:r>
              <w:rPr>
                <w:rFonts w:ascii="Arial" w:hAnsi="Arial"/>
                <w:sz w:val="19"/>
              </w:rPr>
              <w:t>40</w:t>
            </w:r>
          </w:p>
        </w:tc>
      </w:tr>
      <w:tr>
        <w:tc>
          <w:tcPr>
            <w:tcW w:type="dxa" w:w="1361"/>
          </w:tcPr>
          <w:p>
            <w:pPr>
              <w:spacing w:line="240" w:lineRule="auto" w:after="40"/>
            </w:pPr>
            <w:r>
              <w:rPr>
                <w:rFonts w:ascii="Arial" w:hAnsi="Arial"/>
                <w:b/>
                <w:sz w:val="19"/>
              </w:rPr>
              <w:t>Gambar 3.2</w:t>
            </w:r>
          </w:p>
        </w:tc>
        <w:tc>
          <w:tcPr>
            <w:tcW w:type="dxa" w:w="5159"/>
          </w:tcPr>
          <w:p>
            <w:pPr>
              <w:spacing w:line="240" w:lineRule="auto" w:after="40"/>
            </w:pPr>
            <w:r>
              <w:rPr>
                <w:rFonts w:ascii="Arial" w:hAnsi="Arial"/>
                <w:sz w:val="19"/>
              </w:rPr>
              <w:t>Rangka (Frame) dan Lambung Tekanan (Pressure Hull) Tipe BlueROV2 Heavy</w:t>
            </w:r>
          </w:p>
        </w:tc>
        <w:tc>
          <w:tcPr>
            <w:tcW w:type="dxa" w:w="850"/>
          </w:tcPr>
          <w:p>
            <w:pPr>
              <w:spacing w:line="240" w:lineRule="auto" w:after="40"/>
              <w:jc w:val="right"/>
            </w:pPr>
            <w:r>
              <w:rPr>
                <w:rFonts w:ascii="Arial" w:hAnsi="Arial"/>
                <w:sz w:val="19"/>
              </w:rPr>
              <w:t>50</w:t>
            </w:r>
          </w:p>
        </w:tc>
      </w:tr>
      <w:tr>
        <w:tc>
          <w:tcPr>
            <w:tcW w:type="dxa" w:w="1361"/>
          </w:tcPr>
          <w:p>
            <w:pPr>
              <w:spacing w:line="240" w:lineRule="auto" w:after="40"/>
            </w:pPr>
            <w:r>
              <w:rPr>
                <w:rFonts w:ascii="Arial" w:hAnsi="Arial"/>
                <w:b/>
                <w:sz w:val="19"/>
              </w:rPr>
              <w:t>Gambar 3.3</w:t>
            </w:r>
          </w:p>
        </w:tc>
        <w:tc>
          <w:tcPr>
            <w:tcW w:type="dxa" w:w="5159"/>
          </w:tcPr>
          <w:p>
            <w:pPr>
              <w:spacing w:line="240" w:lineRule="auto" w:after="40"/>
            </w:pPr>
            <w:r>
              <w:rPr>
                <w:rFonts w:ascii="Arial" w:hAnsi="Arial"/>
                <w:sz w:val="19"/>
              </w:rPr>
              <w:t>Papan Pengendali Penerbangan (Flight Controller) Pixhawk 2.4.8</w:t>
            </w:r>
          </w:p>
        </w:tc>
        <w:tc>
          <w:tcPr>
            <w:tcW w:type="dxa" w:w="850"/>
          </w:tcPr>
          <w:p>
            <w:pPr>
              <w:spacing w:line="240" w:lineRule="auto" w:after="40"/>
              <w:jc w:val="right"/>
            </w:pPr>
            <w:r>
              <w:rPr>
                <w:rFonts w:ascii="Arial" w:hAnsi="Arial"/>
                <w:sz w:val="19"/>
              </w:rPr>
              <w:t>50</w:t>
            </w:r>
          </w:p>
        </w:tc>
      </w:tr>
      <w:tr>
        <w:tc>
          <w:tcPr>
            <w:tcW w:type="dxa" w:w="1361"/>
          </w:tcPr>
          <w:p>
            <w:pPr>
              <w:spacing w:line="240" w:lineRule="auto" w:after="40"/>
            </w:pPr>
            <w:r>
              <w:rPr>
                <w:rFonts w:ascii="Arial" w:hAnsi="Arial"/>
                <w:b/>
                <w:sz w:val="19"/>
              </w:rPr>
              <w:t>Gambar 3.4</w:t>
            </w:r>
          </w:p>
        </w:tc>
        <w:tc>
          <w:tcPr>
            <w:tcW w:type="dxa" w:w="5159"/>
          </w:tcPr>
          <w:p>
            <w:pPr>
              <w:spacing w:line="240" w:lineRule="auto" w:after="40"/>
            </w:pPr>
            <w:r>
              <w:rPr>
                <w:rFonts w:ascii="Arial" w:hAnsi="Arial"/>
                <w:sz w:val="19"/>
              </w:rPr>
              <w:t>Komputer Pendamping (Companion Computer) Raspberry Pi 4B</w:t>
            </w:r>
          </w:p>
        </w:tc>
        <w:tc>
          <w:tcPr>
            <w:tcW w:type="dxa" w:w="850"/>
          </w:tcPr>
          <w:p>
            <w:pPr>
              <w:spacing w:line="240" w:lineRule="auto" w:after="40"/>
              <w:jc w:val="right"/>
            </w:pPr>
            <w:r>
              <w:rPr>
                <w:rFonts w:ascii="Arial" w:hAnsi="Arial"/>
                <w:sz w:val="19"/>
              </w:rPr>
              <w:t>50</w:t>
            </w:r>
          </w:p>
        </w:tc>
      </w:tr>
      <w:tr>
        <w:tc>
          <w:tcPr>
            <w:tcW w:type="dxa" w:w="1361"/>
          </w:tcPr>
          <w:p>
            <w:pPr>
              <w:spacing w:line="240" w:lineRule="auto" w:after="40"/>
            </w:pPr>
            <w:r>
              <w:rPr>
                <w:rFonts w:ascii="Arial" w:hAnsi="Arial"/>
                <w:b/>
                <w:sz w:val="19"/>
              </w:rPr>
              <w:t>Gambar 3.5</w:t>
            </w:r>
          </w:p>
        </w:tc>
        <w:tc>
          <w:tcPr>
            <w:tcW w:type="dxa" w:w="5159"/>
          </w:tcPr>
          <w:p>
            <w:pPr>
              <w:spacing w:line="240" w:lineRule="auto" w:after="40"/>
            </w:pPr>
            <w:r>
              <w:rPr>
                <w:rFonts w:ascii="Arial" w:hAnsi="Arial"/>
                <w:sz w:val="19"/>
              </w:rPr>
              <w:t>Modul Pengendali Kecepatan Elektronik (Basic ESC)</w:t>
            </w:r>
          </w:p>
        </w:tc>
        <w:tc>
          <w:tcPr>
            <w:tcW w:type="dxa" w:w="850"/>
          </w:tcPr>
          <w:p>
            <w:pPr>
              <w:spacing w:line="240" w:lineRule="auto" w:after="40"/>
              <w:jc w:val="right"/>
            </w:pPr>
            <w:r>
              <w:rPr>
                <w:rFonts w:ascii="Arial" w:hAnsi="Arial"/>
                <w:sz w:val="19"/>
              </w:rPr>
              <w:t>51</w:t>
            </w:r>
          </w:p>
        </w:tc>
      </w:tr>
      <w:tr>
        <w:tc>
          <w:tcPr>
            <w:tcW w:type="dxa" w:w="1361"/>
          </w:tcPr>
          <w:p>
            <w:pPr>
              <w:spacing w:line="240" w:lineRule="auto" w:after="40"/>
            </w:pPr>
            <w:r>
              <w:rPr>
                <w:rFonts w:ascii="Arial" w:hAnsi="Arial"/>
                <w:b/>
                <w:sz w:val="19"/>
              </w:rPr>
              <w:t>Gambar 3.6</w:t>
            </w:r>
          </w:p>
        </w:tc>
        <w:tc>
          <w:tcPr>
            <w:tcW w:type="dxa" w:w="5159"/>
          </w:tcPr>
          <w:p>
            <w:pPr>
              <w:spacing w:line="240" w:lineRule="auto" w:after="40"/>
            </w:pPr>
            <w:r>
              <w:rPr>
                <w:rFonts w:ascii="Arial" w:hAnsi="Arial"/>
                <w:sz w:val="19"/>
              </w:rPr>
              <w:t>Motor Pendorong (Thruster) T200</w:t>
            </w:r>
          </w:p>
        </w:tc>
        <w:tc>
          <w:tcPr>
            <w:tcW w:type="dxa" w:w="850"/>
          </w:tcPr>
          <w:p>
            <w:pPr>
              <w:spacing w:line="240" w:lineRule="auto" w:after="40"/>
              <w:jc w:val="right"/>
            </w:pPr>
            <w:r>
              <w:rPr>
                <w:rFonts w:ascii="Arial" w:hAnsi="Arial"/>
                <w:sz w:val="19"/>
              </w:rPr>
              <w:t>51</w:t>
            </w:r>
          </w:p>
        </w:tc>
      </w:tr>
      <w:tr>
        <w:tc>
          <w:tcPr>
            <w:tcW w:type="dxa" w:w="1361"/>
          </w:tcPr>
          <w:p>
            <w:pPr>
              <w:spacing w:line="240" w:lineRule="auto" w:after="40"/>
            </w:pPr>
            <w:r>
              <w:rPr>
                <w:rFonts w:ascii="Arial" w:hAnsi="Arial"/>
                <w:b/>
                <w:sz w:val="19"/>
              </w:rPr>
              <w:t>Gambar 3.7</w:t>
            </w:r>
          </w:p>
        </w:tc>
        <w:tc>
          <w:tcPr>
            <w:tcW w:type="dxa" w:w="5159"/>
          </w:tcPr>
          <w:p>
            <w:pPr>
              <w:spacing w:line="240" w:lineRule="auto" w:after="40"/>
            </w:pPr>
            <w:r>
              <w:rPr>
                <w:rFonts w:ascii="Arial" w:hAnsi="Arial"/>
                <w:sz w:val="19"/>
              </w:rPr>
              <w:t>Sumber Daya Utama Baterai Li-Po 4S 14.8V</w:t>
            </w:r>
          </w:p>
        </w:tc>
        <w:tc>
          <w:tcPr>
            <w:tcW w:type="dxa" w:w="850"/>
          </w:tcPr>
          <w:p>
            <w:pPr>
              <w:spacing w:line="240" w:lineRule="auto" w:after="40"/>
              <w:jc w:val="right"/>
            </w:pPr>
            <w:r>
              <w:rPr>
                <w:rFonts w:ascii="Arial" w:hAnsi="Arial"/>
                <w:sz w:val="19"/>
              </w:rPr>
              <w:t>51</w:t>
            </w:r>
          </w:p>
        </w:tc>
      </w:tr>
      <w:tr>
        <w:tc>
          <w:tcPr>
            <w:tcW w:type="dxa" w:w="1361"/>
          </w:tcPr>
          <w:p>
            <w:pPr>
              <w:spacing w:line="240" w:lineRule="auto" w:after="40"/>
            </w:pPr>
            <w:r>
              <w:rPr>
                <w:rFonts w:ascii="Arial" w:hAnsi="Arial"/>
                <w:b/>
                <w:sz w:val="19"/>
              </w:rPr>
              <w:t>Gambar 3.8</w:t>
            </w:r>
          </w:p>
        </w:tc>
        <w:tc>
          <w:tcPr>
            <w:tcW w:type="dxa" w:w="5159"/>
          </w:tcPr>
          <w:p>
            <w:pPr>
              <w:spacing w:line="240" w:lineRule="auto" w:after="40"/>
            </w:pPr>
            <w:r>
              <w:rPr>
                <w:rFonts w:ascii="Arial" w:hAnsi="Arial"/>
                <w:sz w:val="19"/>
              </w:rPr>
              <w:t>Arsitektur Software-In-The-Loop (Gazebo Harmonic, ROS 2 Jazzy, ArduSub SITL)</w:t>
            </w:r>
          </w:p>
        </w:tc>
        <w:tc>
          <w:tcPr>
            <w:tcW w:type="dxa" w:w="850"/>
          </w:tcPr>
          <w:p>
            <w:pPr>
              <w:spacing w:line="240" w:lineRule="auto" w:after="40"/>
              <w:jc w:val="right"/>
            </w:pPr>
            <w:r>
              <w:rPr>
                <w:rFonts w:ascii="Arial" w:hAnsi="Arial"/>
                <w:sz w:val="19"/>
              </w:rPr>
              <w:t>47</w:t>
            </w:r>
          </w:p>
        </w:tc>
      </w:tr>
      <w:tr>
        <w:tc>
          <w:tcPr>
            <w:tcW w:type="dxa" w:w="1361"/>
          </w:tcPr>
          <w:p>
            <w:pPr>
              <w:spacing w:line="240" w:lineRule="auto" w:after="40"/>
            </w:pPr>
            <w:r>
              <w:rPr>
                <w:rFonts w:ascii="Arial" w:hAnsi="Arial"/>
                <w:b/>
                <w:sz w:val="19"/>
              </w:rPr>
              <w:t>Gambar 3.9</w:t>
            </w:r>
          </w:p>
        </w:tc>
        <w:tc>
          <w:tcPr>
            <w:tcW w:type="dxa" w:w="5159"/>
          </w:tcPr>
          <w:p>
            <w:pPr>
              <w:spacing w:line="240" w:lineRule="auto" w:after="40"/>
            </w:pPr>
            <w:r>
              <w:rPr>
                <w:rFonts w:ascii="Arial" w:hAnsi="Arial"/>
                <w:sz w:val="19"/>
              </w:rPr>
              <w:t>Arsitektur Hardware-In-The-Loop Live Telemetry Bridge (Pixhawk, RPi4, MAVLink)</w:t>
            </w:r>
          </w:p>
        </w:tc>
        <w:tc>
          <w:tcPr>
            <w:tcW w:type="dxa" w:w="850"/>
          </w:tcPr>
          <w:p>
            <w:pPr>
              <w:spacing w:line="240" w:lineRule="auto" w:after="40"/>
              <w:jc w:val="right"/>
            </w:pPr>
            <w:r>
              <w:rPr>
                <w:rFonts w:ascii="Arial" w:hAnsi="Arial"/>
                <w:sz w:val="19"/>
              </w:rPr>
              <w:t>49</w:t>
            </w:r>
          </w:p>
        </w:tc>
      </w:tr>
    </w:tbl>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Pr>
          <w:p>
            <w:r>
              <w:rPr>
                <w:b/>
              </w:rPr>
              <w:t>Singkatan</w:t>
            </w:r>
          </w:p>
        </w:tc>
        <w:tc>
          <w:tcPr>
            <w:tcW w:type="dxa" w:w="5783"/>
            <w:shd w:fill="EAEFF5"/>
            <w:tcBorders>
              <w:top w:val="single" w:sz="4" w:space="0" w:color="CCCCCC"/>
              <w:left w:val="single" w:sz="4" w:space="0" w:color="CCCCCC"/>
              <w:bottom w:val="single" w:sz="4" w:space="0" w:color="CCCCCC"/>
              <w:right w:val="single" w:sz="4" w:space="0" w:color="CCCCCC"/>
            </w:tcBorders>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AUV</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HAUV</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Hovering Autonomous Underwater Vehicle (AUV Mampu Melayang di Kolom Air)</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ROV</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DOF</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Degrees of Freedom (Derajat Kebebasan Spasial)</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SNAME</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NED</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North-East-Down (Sistem Koordinat Inersia Bumi: Utara-Timur-Bawah)</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FRD</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Forward-Right-Down (Sistem Koordinat Bodi Wahana: Maju-Kanan-Bawah)</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CG</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Center of Gravity (Titik Pusat Massa / Gravitasi Wahana)</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CB</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Center of Buoyancy (Titik Pusat Gaya Apung Hidrostatis)</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CWNA</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Continuous White Noise Acceleration (Model Stokastik Kinematik)</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EKF</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Extended Kalman Filter (Penapis Kalman Non-Linier)</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SITL</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Software-In-The-Loop (Simulasi Fisika Terintegrasi Perangkat Lunak)</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HITL</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Hardware-In-The-Loop (Pengujian Terintegrasi Perangkat Keras Riil)</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YOLO</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You Only Look Once (Arsitektur Jaringan Saraf Deteksi Objek Cepat)</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ROS</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MAVLink</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Micro Air Vehicle Link (Protokol Telemetri Serial Robotika Otonom)</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PWM</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Pulse Width Modulation (Modulasi Lebar Pulsa Sinyal Kendali Motor)</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ESC</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Electronic Speed Controller (Modul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8"/>
              </w:rPr>
              <w:t>IMU</w:t>
            </w:r>
          </w:p>
        </w:tc>
        <w:tc>
          <w:tcPr>
            <w:tcW w:type="dxa" w:w="5783"/>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Inertial Measurement Unit (Sensor Akselerometer dan Giroskop Inersial)</w:t>
            </w:r>
          </w:p>
        </w:tc>
      </w:tr>
    </w:tbl>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Pr>
          <w:p>
            <w:r>
              <w:rPr>
                <w:b/>
              </w:rPr>
              <w:t>Simbol</w:t>
            </w:r>
          </w:p>
        </w:tc>
        <w:tc>
          <w:tcPr>
            <w:tcW w:type="dxa" w:w="1361"/>
            <w:shd w:fill="EAEFF5"/>
            <w:tcBorders>
              <w:top w:val="single" w:sz="4" w:space="0" w:color="CCCCCC"/>
              <w:left w:val="single" w:sz="4" w:space="0" w:color="CCCCCC"/>
              <w:bottom w:val="single" w:sz="4" w:space="0" w:color="CCCCCC"/>
              <w:right w:val="single" w:sz="4" w:space="0" w:color="CCCCCC"/>
            </w:tcBorders>
          </w:tcPr>
          <w:p>
            <w:r>
              <w:rPr>
                <w:b/>
              </w:rPr>
              <w:t>Dimensi / Satuan</w:t>
            </w:r>
          </w:p>
        </w:tc>
        <w:tc>
          <w:tcPr>
            <w:tcW w:type="dxa" w:w="4535"/>
            <w:shd w:fill="EAEFF5"/>
            <w:tcBorders>
              <w:top w:val="single" w:sz="4" w:space="0" w:color="CCCCCC"/>
              <w:left w:val="single" w:sz="4" w:space="0" w:color="CCCCCC"/>
              <w:bottom w:val="single" w:sz="4" w:space="0" w:color="CCCCCC"/>
              <w:right w:val="single" w:sz="4" w:space="0" w:color="CCCCCC"/>
            </w:tcBorders>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$$\mathcal{F}^n$$</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Kerangka Acuan Inersia Bumi (Earth-Fixed NED Frame)</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$$\mathcal{F}^b$$</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Kerangka Acuan Bergerak Bodi Wahana (Body-Fixed FRD Frame)</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$$\boldsymbol{\eta}$$</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Vektor posisi spasial [x, y, z] dan sudut Euler [phi, theta, psi] di kerangka bumi</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$$\boldsymbol{\nu}$$</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Vektor kecepatan linier [u, v, w] dan sudut [p, q, r] pada kerangka bodi</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$$\boldsymbol{\tau}$$</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Vektor gaya dan momen generalisasi aktuator [X, Y, Z, K, M, N]</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$$\boldsymbol{\nu}_c$$</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Vektor kecepatan arus laut fluida pada kerangka bodi</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$$\boldsymbol{\nu}_r$$</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Vektor kecepatan relatif wahana terhadap fluida: nu - nu_c</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$$\mathbf{R}_b^n$$</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SO(3)</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Matriks transformasi rotasi ortogonal dari kerangka bodi ke bumi</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$$\mathbf{M}_{RB}$$</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R^{6x6}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Tensor massa inersia benda tegar (rigid-body mass matrix)</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$$\mathbf{M}_A$$</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R^{6x6}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Tensor massa tambah hidrodinamika fluida (added mass matrix)</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$$\mathbf{M}$$</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R^{6x6}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Tensor massa total gabungan: M_RB + M_A</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$$\mathbf{C}_{RB}$$</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R^{6x6}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Matriks Coriolis dan sentripetal benda tegar</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$$\mathbf{C}_A$$</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R^{6x6}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$$\mathbf{D}(\boldsymbol{\nu}_r)$$</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R^{6x6}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Tensor redaman hidrodinamika gabungan (linier D_L + kuadratik D_NL)</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$$\mathbf{g}(\boldsymbol{\eta})$$</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Vektor gaya dan momen pemulih hidrostatis (gravitasi dan daya apung)</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$$\mathbf{T}_{6 \times 8}$$</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R^{6x8}</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Matriks geometri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$$\mathbf{T}^\dagger$$</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R^{8x6}</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Matriks invers-semu Moore-Penrose: T^T(TT^T)^(-1)</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$$\mathbf{x}_k$$</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R^8</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Vektor keadaan penjejakan visual: [x, y, w, h, vx, vy, vw, vh]^T</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$$\mathbf{P}_k$$</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R^{nxn}</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Matriks kovariansi kesalahan estimasi filter (error covariance)</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$$\mathbf{K}_k$$</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Matriks penguatan optimal Kalman (optimal Kalman gain)</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$$\mathbf{Q}$$</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Matriks kovariansi derau proses (process noise covariance)</w:t>
            </w:r>
          </w:p>
        </w:tc>
      </w:tr>
      <w:tr>
        <w:tc>
          <w:tcPr>
            <w:tcW w:type="dxa" w:w="1474"/>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$$\mathbf{R}$$</w:t>
            </w:r>
          </w:p>
        </w:tc>
        <w:tc>
          <w:tcPr>
            <w:tcW w:type="dxa" w:w="13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w:t>
            </w:r>
          </w:p>
        </w:tc>
        <w:tc>
          <w:tcPr>
            <w:tcW w:type="dxa" w:w="453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8"/>
              </w:rPr>
              <w:t>Matriks kovariansi derau pengukuran sensor (measurement noise)</w:t>
            </w:r>
          </w:p>
        </w:tc>
      </w:tr>
    </w:tbl>
    <w:p>
      <w:r>
        <w:br w:type="page"/>
      </w:r>
    </w:p>
    <w:p>
      <w:pPr>
        <w:spacing w:before="240" w:after="240" w:line="276" w:lineRule="auto"/>
        <w:jc w:val="center"/>
      </w:pPr>
      <w:r>
        <w:rPr>
          <w:rFonts w:ascii="Arial" w:hAnsi="Arial"/>
          <w:b/>
          <w:sz w:val="22"/>
        </w:rPr>
        <w:t>BAB I</w:t>
        <w:br/>
        <w:t>PENDAHULUAN</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before="200" w:after="80" w:line="276" w:lineRule="auto"/>
        <w:jc w:val="left"/>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(Surge, Sway, Heave, dan Yaw)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dan titik pusat gravitasi massa (</w:t>
      </w:r>
      <w:r>
        <w:rPr>
          <w:rFonts w:ascii="Arial" w:hAnsi="Arial"/>
          <w:i/>
          <w:sz w:val="20"/>
        </w:rPr>
        <w:t>Center of Gravity</w:t>
      </w:r>
      <w:r>
        <w:rPr>
          <w:rFonts w:ascii="Arial" w:hAnsi="Arial"/>
          <w:sz w:val="20"/>
        </w:rPr>
        <w:t xml:space="preserve">,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line="276" w:lineRule="auto"/>
        <w:ind w:left="567" w:hanging="340"/>
      </w:pPr>
      <w:r>
        <w:rPr>
          <w:rFonts w:ascii="Arial" w:hAnsi="Arial"/>
          <w:b/>
        </w:rPr>
        <w:t xml:space="preserve">1.  </w:t>
      </w:r>
      <w:r>
        <w:rPr>
          <w:rFonts w:ascii="Arial" w:hAnsi="Arial"/>
          <w:b/>
          <w:sz w:val="20"/>
        </w:rPr>
        <w:t>Ketidakmampuan Mengeksekusi Postur Pitch Secara Acak</w:t>
      </w:r>
      <w:r>
        <w:rPr>
          <w:rFonts w:ascii="Arial" w:hAnsi="Arial"/>
          <w:sz w:val="20"/>
        </w:rPr>
        <w:t xml:space="preserve">: Wahana </w:t>
      </w:r>
      <w:r>
        <w:rPr>
          <w:rFonts w:ascii="Arial" w:hAnsi="Arial"/>
          <w:i/>
          <w:sz w:val="20"/>
        </w:rPr>
        <w:t>underactuated</w:t>
      </w:r>
      <w:r>
        <w:rPr>
          <w:rFonts w:ascii="Arial" w:hAnsi="Arial"/>
          <w:sz w:val="20"/>
        </w:rPr>
        <w:t xml:space="preserve"> tidak dapat secara aktif memiringkan hidungnya (melakukan </w:t>
      </w:r>
      <w:r>
        <w:rPr>
          <w:rFonts w:ascii="Arial" w:hAnsi="Arial"/>
          <w:i/>
          <w:sz w:val="20"/>
        </w:rPr>
        <w:t>pitch</w:t>
      </w:r>
      <w:r>
        <w:rPr>
          <w:rFonts w:ascii="Arial" w:hAnsi="Arial"/>
          <w:sz w:val="20"/>
        </w:rPr>
        <w:t>) ke atas atau ke bawah untuk menginspeksi lambung kapal yang miring, tiang pancang bawah laut vertikal, batimetri dasar laut yang menanjak, atau pipa bawah laut sembari mempertahankan stasiun dan kedalaman yang tetap [3], [21], [31].</w:t>
      </w:r>
    </w:p>
    <w:p>
      <w:pPr>
        <w:spacing w:after="60" w:line="276" w:lineRule="auto"/>
        <w:ind w:left="567" w:hanging="340"/>
      </w:pPr>
      <w:r>
        <w:rPr>
          <w:rFonts w:ascii="Arial" w:hAnsi="Arial"/>
          <w:b/>
        </w:rPr>
        <w:t xml:space="preserve">2.  </w:t>
      </w:r>
      <w:r>
        <w:rPr>
          <w:rFonts w:ascii="Arial" w:hAnsi="Arial"/>
          <w:b/>
          <w:sz w:val="20"/>
        </w:rPr>
        <w:t>Rentan Terhadap Torsi Reaksi Payload dan Gangguan Eksternal</w:t>
      </w:r>
      <w:r>
        <w:rPr>
          <w:rFonts w:ascii="Arial" w:hAnsi="Arial"/>
          <w:sz w:val="20"/>
        </w:rPr>
        <w:t xml:space="preserve">: Ketika dilengkapi dengan lengan manipulator robotik, sensor akustik, atau alat pengambilan sampel, torsi reaksi eksternal secara langsung menginduksi defleksi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yang mengakibatkan </w:t>
      </w:r>
      <w:r>
        <w:rPr>
          <w:rFonts w:ascii="Arial" w:hAnsi="Arial"/>
          <w:i/>
          <w:sz w:val="20"/>
        </w:rPr>
        <w:t>attitude offsets</w:t>
      </w:r>
      <w:r>
        <w:rPr>
          <w:rFonts w:ascii="Arial" w:hAnsi="Arial"/>
          <w:sz w:val="20"/>
        </w:rPr>
        <w:t xml:space="preserve"> persisten dan galat pelacakan [18], [21], [31].</w:t>
      </w:r>
    </w:p>
    <w:p>
      <w:pPr>
        <w:spacing w:after="60" w:line="276" w:lineRule="auto"/>
        <w:ind w:left="567" w:hanging="340"/>
      </w:pPr>
      <w:r>
        <w:rPr>
          <w:rFonts w:ascii="Arial" w:hAnsi="Arial"/>
          <w:b/>
        </w:rPr>
        <w:t xml:space="preserve">3.  </w:t>
      </w:r>
      <w:r>
        <w:rPr>
          <w:rFonts w:ascii="Arial" w:hAnsi="Arial"/>
          <w:i/>
          <w:sz w:val="20"/>
        </w:rPr>
      </w:r>
      <w:r>
        <w:rPr>
          <w:rFonts w:ascii="Arial" w:hAnsi="Arial"/>
          <w:i/>
          <w:sz w:val="20"/>
        </w:rPr>
        <w:t>Kopling Silang Hidrodinamika yang Parah (</w:t>
      </w:r>
      <w:r>
        <w:rPr>
          <w:rFonts w:ascii="Arial" w:hAnsi="Arial"/>
          <w:sz w:val="20"/>
        </w:rPr>
        <w:t>Severe Hydrodynamic Cross-Coupling</w:t>
      </w:r>
      <w:r>
        <w:rPr>
          <w:rFonts w:ascii="Arial" w:hAnsi="Arial"/>
          <w:i/>
          <w:sz w:val="20"/>
        </w:rPr>
        <w:t>)</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hydrodynamic Munk moment</w:t>
      </w:r>
      <w:r>
        <w:rPr>
          <w:rFonts w:ascii="Arial" w:hAnsi="Arial"/>
          <w:i/>
          <w:sz w:val="20"/>
        </w:rPr>
        <w:t xml:space="preserve">)—yang disebabkan oleh asimetri antara </w:t>
      </w:r>
      <w:r>
        <w:rPr>
          <w:rFonts w:ascii="Arial" w:hAnsi="Arial"/>
          <w:sz w:val="20"/>
        </w:rPr>
        <w:t>transverse added mass</w:t>
      </w:r>
      <w:r>
        <w:rPr>
          <w:rFonts w:ascii="Arial" w:hAnsi="Arial"/>
          <w:i/>
          <w:sz w:val="20"/>
        </w:rPr>
        <w:t xml:space="preserve"> ($$Y_{\dot{v}}$$) dan </w:t>
      </w:r>
      <w:r>
        <w:rPr>
          <w:rFonts w:ascii="Arial" w:hAnsi="Arial"/>
          <w:sz w:val="20"/>
        </w:rPr>
        <w:t>longitudinal added mass</w:t>
      </w:r>
      <w:r>
        <w:rPr>
          <w:rFonts w:ascii="Arial" w:hAnsi="Arial"/>
          <w:i/>
          <w:sz w:val="20"/>
        </w:rPr>
        <w:t xml:space="preserve"> ($$X_{\dot{u}}$$)—menghasilkan torsi </w:t>
      </w:r>
      <w:r>
        <w:rPr>
          <w:rFonts w:ascii="Arial" w:hAnsi="Arial"/>
          <w:sz w:val="20"/>
        </w:rPr>
        <w:t>yawing</w:t>
      </w:r>
      <w:r>
        <w:rPr>
          <w:rFonts w:ascii="Arial" w:hAnsi="Arial"/>
          <w:i/>
          <w:sz w:val="20"/>
        </w:rPr>
        <w:t xml:space="preserve"> yang tidak stabil sebesar $$(X_{\dot{u}} - Y_{\dot{v}})u_r v_r$$ setiap kali kecepatan maju dan lateral terjadi secara bersamaan [7]. Pada wahana </w:t>
      </w:r>
      <w:r>
        <w:rPr>
          <w:rFonts w:ascii="Arial" w:hAnsi="Arial"/>
          <w:sz w:val="20"/>
        </w:rPr>
        <w:t>underactuated*,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b/>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wahana ini mencapai otoritas kendali aktif dan independen pada seluruh enam </w:t>
      </w:r>
      <w:r>
        <w:rPr>
          <w:rFonts w:ascii="Arial" w:hAnsi="Arial"/>
          <w:i/>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b/>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60" w:line="276" w:lineRule="auto"/>
        <w:ind w:left="567" w:hanging="283"/>
      </w:pPr>
      <w:r>
        <w:rPr>
          <w:rFonts w:ascii="Arial" w:hAnsi="Arial"/>
        </w:rPr>
        <w:t xml:space="preserve">•  </w:t>
      </w: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line="276" w:lineRule="auto"/>
        <w:ind w:left="567" w:hanging="283"/>
      </w:pPr>
      <w:r>
        <w:rPr>
          <w:rFonts w:ascii="Arial" w:hAnsi="Arial"/>
        </w:rPr>
        <w:t xml:space="preserve">•  </w:t>
      </w:r>
      <w:r>
        <w:rPr>
          <w:rFonts w:ascii="Arial" w:hAnsi="Arial"/>
          <w:sz w:val="20"/>
        </w:rPr>
        <w:t>Alokasi gaya dorong optimal (</w:t>
      </w:r>
      <w:r>
        <w:rPr>
          <w:rFonts w:ascii="Arial" w:hAnsi="Arial"/>
          <w:i/>
          <w:sz w:val="20"/>
        </w:rPr>
        <w:t>optimal thrust allocation</w:t>
      </w:r>
      <w:r>
        <w:rPr>
          <w:rFonts w:ascii="Arial" w:hAnsi="Arial"/>
          <w:sz w:val="20"/>
        </w:rPr>
        <w:t>) untuk meminimalkan konsumsi daya listrik total dan mencegah saturasi pada masing-masing motor [7], [32].</w:t>
      </w:r>
    </w:p>
    <w:p>
      <w:pPr>
        <w:spacing w:after="60" w:line="276" w:lineRule="auto"/>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w:t>
      </w:r>
      <w:r>
        <w:rPr>
          <w:rFonts w:ascii="Arial" w:hAnsi="Arial"/>
          <w:sz w:val="20"/>
        </w:rPr>
        <w:t xml:space="preserve"> menghadirkan dua rintangan teknis utama: </w:t>
      </w:r>
      <w:r>
        <w:rPr>
          <w:rFonts w:ascii="Arial" w:hAnsi="Arial"/>
          <w:b/>
          <w:sz w:val="20"/>
        </w:rPr>
        <w:t>pemodelan hidrodinamika non-linier yang kompleks</w:t>
      </w:r>
      <w:r>
        <w:rPr>
          <w:rFonts w:ascii="Arial" w:hAnsi="Arial"/>
          <w:sz w:val="20"/>
        </w:rPr>
        <w:t xml:space="preserve"> dan </w:t>
      </w:r>
      <w:r>
        <w:rPr>
          <w:rFonts w:ascii="Arial" w:hAnsi="Arial"/>
          <w:b/>
          <w:sz w:val="20"/>
        </w:rPr>
        <w:t>umpan balik sensor yang dipenuhi derau (noisy) selama pelacakan target berbasis visi</w:t>
      </w:r>
      <w:r>
        <w:rPr>
          <w:rFonts w:ascii="Arial" w:hAnsi="Arial"/>
          <w:sz w:val="20"/>
        </w:rPr>
        <w:t xml:space="preserve"> [2], [7], [18], [31].</w:t>
      </w:r>
    </w:p>
    <w:p>
      <w:pPr>
        <w:spacing w:after="80" w:line="276" w:lineRule="auto"/>
        <w:ind w:firstLine="567"/>
        <w:jc w:val="both"/>
      </w:pPr>
      <w:r>
        <w:rPr>
          <w:rFonts w:ascii="Arial" w:hAnsi="Arial"/>
          <w:sz w:val="20"/>
        </w:rPr>
        <w:t xml:space="preserve">Pertama, dinamika wahana laut diatur oleh mekanika fluida Navier-Stokes non-linier, yang menghasilkan momen massa </w:t>
      </w:r>
      <w:r>
        <w:rPr>
          <w:rFonts w:ascii="Arial" w:hAnsi="Arial"/>
          <w:i/>
          <w:sz w:val="20"/>
        </w:rPr>
        <w:t>rigid body dynamics</w:t>
      </w:r>
      <w:r>
        <w:rPr>
          <w:rFonts w:ascii="Arial" w:hAnsi="Arial"/>
          <w:sz w:val="20"/>
        </w:rPr>
        <w:t xml:space="preserve"> yang terangkai, </w:t>
      </w:r>
      <w:r>
        <w:rPr>
          <w:rFonts w:ascii="Arial" w:hAnsi="Arial"/>
          <w:i/>
          <w:sz w:val="20"/>
        </w:rPr>
        <w:t>hydrodynamic added mass tensors</w:t>
      </w:r>
      <w:r>
        <w:rPr>
          <w:rFonts w:ascii="Arial" w:hAnsi="Arial"/>
          <w:sz w:val="20"/>
        </w:rPr>
        <w:t xml:space="preserve"> penuh berukuran </w:t>
      </w:r>
      <w:r>
        <w:rPr>
          <w:rFonts w:ascii="Arial" w:hAnsi="Arial"/>
          <w:sz w:val="20"/>
        </w:rPr>
        <w:t>$$6 \times 6$$</w:t>
      </w:r>
      <w:r>
        <w:rPr>
          <w:rFonts w:ascii="Arial" w:hAnsi="Arial"/>
          <w:sz w:val="20"/>
        </w:rPr>
        <w:t xml:space="preserve"> (</w:t>
      </w:r>
      <w:r>
        <w:rPr>
          <w:rFonts w:ascii="Arial" w:hAnsi="Arial"/>
          <w:sz w:val="20"/>
        </w:rPr>
        <w:t>$$M_A$$</w:t>
      </w:r>
      <w:r>
        <w:rPr>
          <w:rFonts w:ascii="Arial" w:hAnsi="Arial"/>
          <w:sz w:val="20"/>
        </w:rPr>
        <w:t xml:space="preserve">), </w:t>
      </w:r>
      <w:r>
        <w:rPr>
          <w:rFonts w:ascii="Arial" w:hAnsi="Arial"/>
          <w:i/>
          <w:sz w:val="20"/>
        </w:rPr>
        <w:t>Coriolis-centripetal matrices</w:t>
      </w:r>
      <w:r>
        <w:rPr>
          <w:rFonts w:ascii="Arial" w:hAnsi="Arial"/>
          <w:sz w:val="20"/>
        </w:rPr>
        <w:t xml:space="preserve">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xml:space="preserve">), dan oklusi target sementara [2], [16], [17]. Selanjutnya, sensor inersia bawaan mentah (IMU) dan sensor tekanan kedalaman (DVL/Barometer) menunjukkan derau pengukuran, getaran frekuensi tinggi dari pendorong, dan fenomena penyimpangan atau </w:t>
      </w:r>
      <w:r>
        <w:rPr>
          <w:rFonts w:ascii="Arial" w:hAnsi="Arial"/>
          <w:i/>
          <w:sz w:val="20"/>
        </w:rPr>
        <w:t>drift</w:t>
      </w:r>
      <w:r>
        <w:rPr>
          <w:rFonts w:ascii="Arial" w:hAnsi="Arial"/>
          <w:sz w:val="20"/>
        </w:rPr>
        <w:t xml:space="preserve">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b/>
          <w:sz w:val="20"/>
        </w:rPr>
        <w:t>Suite Optimal Kalman Filter</w:t>
      </w:r>
      <w:r>
        <w:rPr>
          <w:rFonts w:ascii="Arial" w:hAnsi="Arial"/>
          <w:sz w:val="20"/>
        </w:rPr>
        <w:t xml:space="preserve"> diimplementasikan [16], [17], [25], [29]:</w:t>
      </w:r>
    </w:p>
    <w:p>
      <w:pPr>
        <w:spacing w:after="60" w:line="276" w:lineRule="auto"/>
        <w:ind w:left="567" w:hanging="340"/>
      </w:pPr>
      <w:r>
        <w:rPr>
          <w:rFonts w:ascii="Arial" w:hAnsi="Arial"/>
          <w:b/>
        </w:rPr>
        <w:t xml:space="preserve">1.  </w:t>
      </w:r>
      <w:r>
        <w:rPr>
          <w:rFonts w:ascii="Arial" w:hAnsi="Arial"/>
          <w:b/>
          <w:sz w:val="20"/>
        </w:rPr>
        <w:t>Kalman Filter Target Visual Topside/Onboard (`AUVVisualKalmanFilter`)</w:t>
      </w:r>
      <w:r>
        <w:rPr>
          <w:rFonts w:ascii="Arial" w:hAnsi="Arial"/>
          <w:sz w:val="20"/>
        </w:rPr>
        <w:t xml:space="preserve">: Sebuah Kalman Filter diskrit linier 8-dimensi yang memformulasikan vektor keadaan </w:t>
      </w:r>
      <w:r>
        <w:rPr>
          <w:rFonts w:ascii="Arial" w:hAnsi="Arial"/>
          <w:sz w:val="20"/>
        </w:rPr>
        <w:t>$$\mathbf{x} = [x, y, s, r, \dot{x}, \dot{y}, \dot{s}, \dot{r}]^T$$</w:t>
      </w:r>
      <w:r>
        <w:rPr>
          <w:rFonts w:ascii="Arial" w:hAnsi="Arial"/>
          <w:sz w:val="20"/>
        </w:rPr>
        <w:t xml:space="preserve"> (sentroid kotak pembatas </w:t>
      </w:r>
      <w:r>
        <w:rPr>
          <w:rFonts w:ascii="Arial" w:hAnsi="Arial"/>
          <w:sz w:val="20"/>
        </w:rPr>
        <w:t>$$x, y$$</w:t>
      </w:r>
      <w:r>
        <w:rPr>
          <w:rFonts w:ascii="Arial" w:hAnsi="Arial"/>
          <w:sz w:val="20"/>
        </w:rPr>
        <w:t xml:space="preserve">, area skala </w:t>
      </w:r>
      <w:r>
        <w:rPr>
          <w:rFonts w:ascii="Arial" w:hAnsi="Arial"/>
          <w:sz w:val="20"/>
        </w:rPr>
        <w:t>$$s$$</w:t>
      </w:r>
      <w:r>
        <w:rPr>
          <w:rFonts w:ascii="Arial" w:hAnsi="Arial"/>
          <w:sz w:val="20"/>
        </w:rPr>
        <w:t xml:space="preserve">, rasio aspek </w:t>
      </w:r>
      <w:r>
        <w:rPr>
          <w:rFonts w:ascii="Arial" w:hAnsi="Arial"/>
          <w:sz w:val="20"/>
        </w:rPr>
        <w:t>$$r$$</w:t>
      </w:r>
      <w:r>
        <w:rPr>
          <w:rFonts w:ascii="Arial" w:hAnsi="Arial"/>
          <w:sz w:val="20"/>
        </w:rPr>
        <w:t xml:space="preserve">, dan kecepatan masing-masing). Dibangun berdasarkan model </w:t>
      </w:r>
      <w:r>
        <w:rPr>
          <w:rFonts w:ascii="Arial" w:hAnsi="Arial"/>
          <w:i/>
          <w:sz w:val="20"/>
        </w:rPr>
        <w:t>Continuous White Noise Acceleration</w:t>
      </w:r>
      <w:r>
        <w:rPr>
          <w:rFonts w:ascii="Arial" w:hAnsi="Arial"/>
          <w:sz w:val="20"/>
        </w:rPr>
        <w:t xml:space="preserve"> (CWNA), filter ini melakukan pembaruan kovariansi berbobot keyakinan adaptif (</w:t>
      </w:r>
      <w:r>
        <w:rPr>
          <w:rFonts w:ascii="Arial" w:hAnsi="Arial"/>
          <w:sz w:val="20"/>
        </w:rPr>
        <w:t>$$R(\text{conf})$$</w:t>
      </w:r>
      <w:r>
        <w:rPr>
          <w:rFonts w:ascii="Arial" w:hAnsi="Arial"/>
          <w:sz w:val="20"/>
        </w:rPr>
        <w:t xml:space="preserve">), </w:t>
      </w:r>
      <w:r>
        <w:rPr>
          <w:rFonts w:ascii="Arial" w:hAnsi="Arial"/>
          <w:i/>
          <w:sz w:val="20"/>
        </w:rPr>
        <w:t>outlier gating</w:t>
      </w:r>
      <w:r>
        <w:rPr>
          <w:rFonts w:ascii="Arial" w:hAnsi="Arial"/>
          <w:sz w:val="20"/>
        </w:rPr>
        <w:t xml:space="preserve"> jarak Mahalanobis, dan propagasi keadaan </w:t>
      </w:r>
      <w:r>
        <w:rPr>
          <w:rFonts w:ascii="Arial" w:hAnsi="Arial"/>
          <w:i/>
          <w:sz w:val="20"/>
        </w:rPr>
        <w:t>dead-reckoning</w:t>
      </w:r>
      <w:r>
        <w:rPr>
          <w:rFonts w:ascii="Arial" w:hAnsi="Arial"/>
          <w:sz w:val="20"/>
        </w:rPr>
        <w:t xml:space="preserve"> untuk menjembatani oklusi visual [2], [16], [17], [25].</w:t>
      </w:r>
    </w:p>
    <w:p>
      <w:pPr>
        <w:spacing w:after="60" w:line="276" w:lineRule="auto"/>
        <w:ind w:left="567" w:hanging="340"/>
      </w:pPr>
      <w:r>
        <w:rPr>
          <w:rFonts w:ascii="Arial" w:hAnsi="Arial"/>
          <w:b/>
        </w:rPr>
        <w:t xml:space="preserve">2.  </w:t>
      </w:r>
      <w:r>
        <w:rPr>
          <w:rFonts w:ascii="Arial" w:hAnsi="Arial"/>
          <w:b/>
          <w:sz w:val="20"/>
        </w:rPr>
        <w:t>Extended Kalman Filter Dinamika Hidrodinamika Subsea (`AUVDynamicsKalmanFilter`)</w:t>
      </w:r>
      <w:r>
        <w:rPr>
          <w:rFonts w:ascii="Arial" w:hAnsi="Arial"/>
          <w:sz w:val="20"/>
        </w:rPr>
        <w:t xml:space="preserve">: Sebuah </w:t>
      </w:r>
      <w:r>
        <w:rPr>
          <w:rFonts w:ascii="Arial" w:hAnsi="Arial"/>
          <w:i/>
          <w:sz w:val="20"/>
        </w:rPr>
        <w:t>Extended Kalman Filter</w:t>
      </w:r>
      <w:r>
        <w:rPr>
          <w:rFonts w:ascii="Arial" w:hAnsi="Arial"/>
          <w:sz w:val="20"/>
        </w:rPr>
        <w:t xml:space="preserve">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xml:space="preserve">) secara </w:t>
      </w:r>
      <w:r>
        <w:rPr>
          <w:rFonts w:ascii="Arial" w:hAnsi="Arial"/>
          <w:i/>
          <w:sz w:val="20"/>
        </w:rPr>
        <w:t>real-time</w:t>
      </w:r>
      <w:r>
        <w:rPr>
          <w:rFonts w:ascii="Arial" w:hAnsi="Arial"/>
          <w:sz w:val="20"/>
        </w:rPr>
        <w:t xml:space="preserv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b/>
          <w:sz w:val="20"/>
        </w:rPr>
        <w:t>Software-In-The-Loop (SITL)</w:t>
      </w:r>
      <w:r>
        <w:rPr>
          <w:rFonts w:ascii="Arial" w:hAnsi="Arial"/>
          <w:sz w:val="20"/>
        </w:rPr>
        <w:t xml:space="preserve"> dan </w:t>
      </w:r>
      <w:r>
        <w:rPr>
          <w:rFonts w:ascii="Arial" w:hAnsi="Arial"/>
          <w:b/>
          <w:sz w:val="20"/>
        </w:rPr>
        <w:t>Hardware-In-The-Loop (HITL)</w:t>
      </w:r>
      <w:r>
        <w:rPr>
          <w:rFonts w:ascii="Arial" w:hAnsi="Arial"/>
          <w:sz w:val="20"/>
        </w:rPr>
        <w:t>. Aliran data kamera dan Kalman Filter visual berjalan pada komputer pendamping (</w:t>
      </w:r>
      <w:r>
        <w:rPr>
          <w:rFonts w:ascii="Arial" w:hAnsi="Arial"/>
          <w:i/>
          <w:sz w:val="20"/>
        </w:rPr>
        <w:t>Raspberry Pi 4B</w:t>
      </w:r>
      <w:r>
        <w:rPr>
          <w:rFonts w:ascii="Arial" w:hAnsi="Arial"/>
          <w:sz w:val="20"/>
        </w:rPr>
        <w:t xml:space="preserve"> yang menjalankan BlueOS dan </w:t>
      </w:r>
      <w:r>
        <w:rPr>
          <w:rFonts w:ascii="Arial" w:hAnsi="Arial"/>
          <w:i/>
          <w:sz w:val="20"/>
        </w:rPr>
        <w:t>node</w:t>
      </w:r>
      <w:r>
        <w:rPr>
          <w:rFonts w:ascii="Arial" w:hAnsi="Arial"/>
          <w:sz w:val="20"/>
        </w:rPr>
        <w:t xml:space="preserve"> Python HIL kustom), dan berinteraksi secara langsung dengan </w:t>
      </w:r>
      <w:r>
        <w:rPr>
          <w:rFonts w:ascii="Arial" w:hAnsi="Arial"/>
          <w:i/>
          <w:sz w:val="20"/>
        </w:rPr>
        <w:t>flight controller</w:t>
      </w:r>
      <w:r>
        <w:rPr>
          <w:rFonts w:ascii="Arial" w:hAnsi="Arial"/>
          <w:sz w:val="20"/>
        </w:rPr>
        <w:t xml:space="preserve"> (</w:t>
      </w:r>
      <w:r>
        <w:rPr>
          <w:rFonts w:ascii="Arial" w:hAnsi="Arial"/>
          <w:i/>
          <w:sz w:val="20"/>
        </w:rPr>
        <w:t>Pixhawk 2.4.8</w:t>
      </w:r>
      <w:r>
        <w:rPr>
          <w:rFonts w:ascii="Arial" w:hAnsi="Arial"/>
          <w:sz w:val="20"/>
        </w:rPr>
        <w:t xml:space="preserve">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 xml:space="preserve">Oleh karena itu, penelitian ini menyajikan </w:t>
      </w:r>
      <w:r>
        <w:rPr>
          <w:rFonts w:ascii="Arial" w:hAnsi="Arial"/>
          <w:b/>
          <w:sz w:val="20"/>
        </w:rPr>
        <w:t>"Analisis Kinematika, Dinamika, dan Estimasi Keadaan Optimal Kalman Filter untuk Pelacakan Berbasis Visi pada AUV Vectored 6-DOF Over-Actuated 8-Pendorong"</w:t>
      </w:r>
      <w:r>
        <w:rPr>
          <w:rFonts w:ascii="Arial" w:hAnsi="Arial"/>
          <w:sz w:val="20"/>
        </w:rPr>
        <w:t>, untuk membangun derivasi teoretis yang tak terpotong (</w:t>
      </w:r>
      <w:r>
        <w:rPr>
          <w:rFonts w:ascii="Arial" w:hAnsi="Arial"/>
          <w:i/>
          <w:sz w:val="20"/>
        </w:rPr>
        <w:t>unabridged</w:t>
      </w:r>
      <w:r>
        <w:rPr>
          <w:rFonts w:ascii="Arial" w:hAnsi="Arial"/>
          <w:sz w:val="20"/>
        </w:rPr>
        <w:t>),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tether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w:t>
      </w:r>
      <w:r>
        <w:rPr>
          <w:rFonts w:ascii="Arial" w:hAnsi="Arial"/>
          <w:i/>
          <w:sz w:val="20"/>
        </w:rPr>
        <w:t>disturbance observer</w:t>
      </w:r>
      <w:r>
        <w:rPr>
          <w:rFonts w:ascii="Arial" w:hAnsi="Arial"/>
          <w:sz w:val="20"/>
        </w:rPr>
        <w:t>) optimal mampu menolak osilasi hidrodinamika secara efisien [13], [38].</w:t>
      </w:r>
    </w:p>
    <w:p>
      <w:pPr>
        <w:spacing w:before="200" w:after="80" w:line="276" w:lineRule="auto"/>
        <w:jc w:val="left"/>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line="276" w:lineRule="auto"/>
        <w:ind w:left="567" w:hanging="340"/>
      </w:pPr>
      <w:r>
        <w:rPr>
          <w:rFonts w:ascii="Arial" w:hAnsi="Arial"/>
          <w:b/>
        </w:rPr>
        <w:t xml:space="preserve">1.  </w:t>
      </w:r>
      <w:r>
        <w:rPr>
          <w:rFonts w:ascii="Arial" w:hAnsi="Arial"/>
          <w:i/>
          <w:sz w:val="20"/>
        </w:rPr>
      </w:r>
      <w:r>
        <w:rPr>
          <w:rFonts w:ascii="Arial" w:hAnsi="Arial"/>
          <w:i/>
          <w:sz w:val="20"/>
        </w:rPr>
        <w:t>Bagaimana model kinematika 6-DOF lengkap dari AUV vectored 8-pendorong diturunkan dari prinsip pertama (</w:t>
      </w:r>
      <w:r>
        <w:rPr>
          <w:rFonts w:ascii="Arial" w:hAnsi="Arial"/>
          <w:sz w:val="20"/>
        </w:rPr>
        <w:t>first principles</w:t>
      </w:r>
      <w:r>
        <w:rPr>
          <w:rFonts w:ascii="Arial" w:hAnsi="Arial"/>
          <w:i/>
          <w:sz w:val="20"/>
        </w:rPr>
        <w:t>)?</w:t>
      </w:r>
      <w:r>
        <w:rPr>
          <w:rFonts w:ascii="Arial" w:hAnsi="Arial"/>
          <w:i/>
          <w:sz w:val="20"/>
        </w:rPr>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i/>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w:t>
      </w:r>
      <w:r>
        <w:rPr>
          <w:rFonts w:ascii="Arial" w:hAnsi="Arial"/>
          <w:i/>
          <w:sz w:val="20"/>
        </w:rPr>
        <w:t>unit quaternion</w:t>
      </w:r>
      <w:r>
        <w:rPr>
          <w:rFonts w:ascii="Arial" w:hAnsi="Arial"/>
          <w:sz w:val="20"/>
        </w:rPr>
        <w:t xml:space="preserve">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line="276" w:lineRule="auto"/>
        <w:ind w:left="567" w:hanging="340"/>
      </w:pPr>
      <w:r>
        <w:rPr>
          <w:rFonts w:ascii="Arial" w:hAnsi="Arial"/>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i/>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i/>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w:t>
      </w:r>
      <w:r>
        <w:rPr>
          <w:rFonts w:ascii="Arial" w:hAnsi="Arial"/>
          <w:i/>
          <w:sz w:val="20"/>
        </w:rPr>
        <w:t>Coriolis-centripetal</w:t>
      </w:r>
      <w:r>
        <w:rPr>
          <w:rFonts w:ascii="Arial" w:hAnsi="Arial"/>
          <w:sz w:val="20"/>
        </w:rPr>
        <w:t xml:space="preserve"> dari </w:t>
      </w:r>
      <w:r>
        <w:rPr>
          <w:rFonts w:ascii="Arial" w:hAnsi="Arial"/>
          <w:i/>
          <w:sz w:val="20"/>
        </w:rPr>
        <w:t>rigid-body</w:t>
      </w:r>
      <w:r>
        <w:rPr>
          <w:rFonts w:ascii="Arial" w:hAnsi="Arial"/>
          <w:sz w:val="20"/>
        </w:rPr>
        <w:t xml:space="preserve"> </w:t>
      </w:r>
      <w:r>
        <w:rPr>
          <w:rFonts w:ascii="Arial" w:hAnsi="Arial"/>
          <w:sz w:val="20"/>
        </w:rPr>
        <w:t>$$C_{RB}(\nu)$$</w:t>
      </w:r>
      <w:r>
        <w:rPr>
          <w:rFonts w:ascii="Arial" w:hAnsi="Arial"/>
          <w:sz w:val="20"/>
        </w:rPr>
        <w:t xml:space="preserve">, matriks Coriolis </w:t>
      </w:r>
      <w:r>
        <w:rPr>
          <w:rFonts w:ascii="Arial" w:hAnsi="Arial"/>
          <w:i/>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line="276" w:lineRule="auto"/>
        <w:ind w:left="567" w:hanging="340"/>
      </w:pPr>
      <w:r>
        <w:rPr>
          <w:rFonts w:ascii="Arial" w:hAnsi="Arial"/>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i/>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i/>
          <w:sz w:val="20"/>
        </w:rPr>
        <w:t>over-actuated</w:t>
      </w:r>
      <w:r>
        <w:rPr>
          <w:rFonts w:ascii="Arial" w:hAnsi="Arial"/>
          <w:sz w:val="20"/>
        </w:rPr>
        <w:t xml:space="preserve"> diselesaikan menggunakan </w:t>
      </w:r>
      <w:r>
        <w:rPr>
          <w:rFonts w:ascii="Arial" w:hAnsi="Arial"/>
          <w:i/>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w:t>
      </w:r>
      <w:r>
        <w:rPr>
          <w:rFonts w:ascii="Arial" w:hAnsi="Arial"/>
          <w:i/>
          <w:sz w:val="20"/>
        </w:rPr>
        <w:t>minimum-energy thrust distribution</w:t>
      </w:r>
      <w:r>
        <w:rPr>
          <w:rFonts w:ascii="Arial" w:hAnsi="Arial"/>
          <w:sz w:val="20"/>
        </w:rPr>
        <w:t>) [7], [21], [32]?</w:t>
      </w:r>
    </w:p>
    <w:p>
      <w:pPr>
        <w:spacing w:after="60" w:line="276" w:lineRule="auto"/>
        <w:ind w:left="567" w:hanging="340"/>
      </w:pPr>
      <w:r>
        <w:rPr>
          <w:rFonts w:ascii="Arial" w:hAnsi="Arial"/>
          <w:b/>
        </w:rPr>
        <w:t xml:space="preserve">4.  </w:t>
      </w:r>
      <w:r>
        <w:rPr>
          <w:rFonts w:ascii="Arial" w:hAnsi="Arial"/>
          <w:b/>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w:t>
      </w:r>
      <w:r>
        <w:rPr>
          <w:rFonts w:ascii="Arial" w:hAnsi="Arial"/>
          <w:i/>
          <w:sz w:val="20"/>
        </w:rPr>
        <w:t>Mahalanobis gating</w:t>
      </w:r>
      <w:r>
        <w:rPr>
          <w:rFonts w:ascii="Arial" w:hAnsi="Arial"/>
          <w:sz w:val="20"/>
        </w:rPr>
        <w:t xml:space="preserve"> untuk melacak kotak pembatas dan mengatasi oklusi [2], [16], [17], [25], serta bagaimana </w:t>
      </w:r>
      <w:r>
        <w:rPr>
          <w:rFonts w:ascii="Arial" w:hAnsi="Arial"/>
          <w:i/>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line="276" w:lineRule="auto"/>
        <w:ind w:left="567" w:hanging="340"/>
      </w:pPr>
      <w:r>
        <w:rPr>
          <w:rFonts w:ascii="Arial" w:hAnsi="Arial"/>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line="276" w:lineRule="auto"/>
        <w:jc w:val="left"/>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line="276" w:lineRule="auto"/>
        <w:ind w:left="567" w:hanging="340"/>
      </w:pPr>
      <w:r>
        <w:rPr>
          <w:rFonts w:ascii="Arial" w:hAnsi="Arial"/>
          <w:b/>
        </w:rPr>
        <w:t xml:space="preserve">1.  </w:t>
      </w:r>
      <w:r>
        <w:rPr>
          <w:rFonts w:ascii="Arial" w:hAnsi="Arial"/>
          <w:b/>
          <w:sz w:val="20"/>
        </w:rPr>
        <w:t>Memformulasikan dan memverifikasi secara matematis model kinematika 6-DOF yang komprehensif</w:t>
      </w:r>
      <w:r>
        <w:rPr>
          <w:rFonts w:ascii="Arial" w:hAnsi="Arial"/>
          <w:sz w:val="20"/>
        </w:rPr>
        <w:t xml:space="preserve"> dari AUV </w:t>
      </w:r>
      <w:r>
        <w:rPr>
          <w:rFonts w:ascii="Arial" w:hAnsi="Arial"/>
          <w:i/>
          <w:sz w:val="20"/>
        </w:rPr>
        <w:t>vectored</w:t>
      </w:r>
      <w:r>
        <w:rPr>
          <w:rFonts w:ascii="Arial" w:hAnsi="Arial"/>
          <w:sz w:val="20"/>
        </w:rPr>
        <w:t xml:space="preserve"> 8-pendorong, menurunkan matriks rotasi linier </w:t>
      </w:r>
      <w:r>
        <w:rPr>
          <w:rFonts w:ascii="Arial" w:hAnsi="Arial"/>
          <w:sz w:val="20"/>
        </w:rPr>
        <w:t>$$SO(3)$$</w:t>
      </w:r>
      <w:r>
        <w:rPr>
          <w:rFonts w:ascii="Arial" w:hAnsi="Arial"/>
          <w:sz w:val="20"/>
        </w:rPr>
        <w:t xml:space="preserve"> yakni </w:t>
      </w:r>
      <w:r>
        <w:rPr>
          <w:rFonts w:ascii="Arial" w:hAnsi="Arial"/>
          <w:sz w:val="20"/>
        </w:rPr>
        <w:t>$$R_b^n$$</w:t>
      </w:r>
      <w:r>
        <w:rPr>
          <w:rFonts w:ascii="Arial" w:hAnsi="Arial"/>
          <w:sz w:val="20"/>
        </w:rPr>
        <w:t xml:space="preserve"> langkah demi langkah, pembalikan invers matriks kofaktor-adjoin dari transformasi sudut </w:t>
      </w:r>
      <w:r>
        <w:rPr>
          <w:rFonts w:ascii="Arial" w:hAnsi="Arial"/>
          <w:sz w:val="20"/>
        </w:rPr>
        <w:t>$$T_\Theta$$</w:t>
      </w:r>
      <w:r>
        <w:rPr>
          <w:rFonts w:ascii="Arial" w:hAnsi="Arial"/>
          <w:sz w:val="20"/>
        </w:rPr>
        <w:t xml:space="preserve">, persamaan kinematik bebas singularitas dari </w:t>
      </w:r>
      <w:r>
        <w:rPr>
          <w:rFonts w:ascii="Arial" w:hAnsi="Arial"/>
          <w:i/>
          <w:sz w:val="20"/>
        </w:rPr>
        <w:t>unit quaternion</w:t>
      </w:r>
      <w:r>
        <w:rPr>
          <w:rFonts w:ascii="Arial" w:hAnsi="Arial"/>
          <w:sz w:val="20"/>
        </w:rPr>
        <w:t xml:space="preserve">,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line="276" w:lineRule="auto"/>
        <w:ind w:left="567" w:hanging="340"/>
      </w:pPr>
      <w:r>
        <w:rPr>
          <w:rFonts w:ascii="Arial" w:hAnsi="Arial"/>
          <w:b/>
        </w:rPr>
        <w:t xml:space="preserve">2.  </w:t>
      </w:r>
      <w:r>
        <w:rPr>
          <w:rFonts w:ascii="Arial" w:hAnsi="Arial"/>
          <w:b/>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w:t>
      </w:r>
      <w:r>
        <w:rPr>
          <w:rFonts w:ascii="Arial" w:hAnsi="Arial"/>
          <w:i/>
          <w:sz w:val="20"/>
        </w:rPr>
        <w:t>Coriolis-centripetal skew-symmetric</w:t>
      </w:r>
      <w:r>
        <w:rPr>
          <w:rFonts w:ascii="Arial" w:hAnsi="Arial"/>
          <w:sz w:val="20"/>
        </w:rPr>
        <w:t xml:space="preserve">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line="276" w:lineRule="auto"/>
        <w:ind w:left="567" w:hanging="340"/>
      </w:pPr>
      <w:r>
        <w:rPr>
          <w:rFonts w:ascii="Arial" w:hAnsi="Arial"/>
          <w:b/>
        </w:rPr>
        <w:t xml:space="preserve">3.  </w:t>
      </w:r>
      <w:r>
        <w:rPr>
          <w:rFonts w:ascii="Arial" w:hAnsi="Arial"/>
          <w:b/>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line="276" w:lineRule="auto"/>
        <w:ind w:left="567" w:hanging="340"/>
      </w:pPr>
      <w:r>
        <w:rPr>
          <w:rFonts w:ascii="Arial" w:hAnsi="Arial"/>
          <w:b/>
        </w:rPr>
        <w:t xml:space="preserve">4.  </w:t>
      </w:r>
      <w:r>
        <w:rPr>
          <w:rFonts w:ascii="Arial" w:hAnsi="Arial"/>
          <w:b/>
          <w:sz w:val="20"/>
        </w:rPr>
        <w:t>Merancang, menurunkan, dan mengimplementasikan suite Optimal Kalman Filter dua-tahap (dual-stage)</w:t>
      </w:r>
      <w:r>
        <w:rPr>
          <w:rFonts w:ascii="Arial" w:hAnsi="Arial"/>
          <w:sz w:val="20"/>
        </w:rPr>
        <w:t>, menetapkan:</w:t>
      </w:r>
    </w:p>
    <w:p>
      <w:pPr>
        <w:spacing w:after="60" w:line="276" w:lineRule="auto"/>
        <w:ind w:left="567" w:hanging="283"/>
      </w:pPr>
      <w:r>
        <w:rPr>
          <w:rFonts w:ascii="Arial" w:hAnsi="Arial"/>
        </w:rPr>
        <w:t xml:space="preserve">•  </w:t>
      </w:r>
      <w:r>
        <w:rPr>
          <w:rFonts w:ascii="Arial" w:hAnsi="Arial"/>
          <w:sz w:val="20"/>
        </w:rPr>
        <w:t>Kalman Filter Target Visual 8D (</w:t>
      </w:r>
      <w:r>
        <w:rPr>
          <w:rFonts w:ascii="Consolas" w:hAnsi="Consolas"/>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60" w:line="276" w:lineRule="auto"/>
        <w:ind w:left="567" w:hanging="283"/>
      </w:pPr>
      <w:r>
        <w:rPr>
          <w:rFonts w:ascii="Arial" w:hAnsi="Arial"/>
        </w:rPr>
        <w:t xml:space="preserve">•  </w:t>
      </w:r>
      <w:r>
        <w:rPr>
          <w:rFonts w:ascii="Arial" w:hAnsi="Arial"/>
          <w:i/>
          <w:sz w:val="20"/>
        </w:rPr>
        <w:t>Extended Kalman Filter</w:t>
      </w:r>
      <w:r>
        <w:rPr>
          <w:rFonts w:ascii="Arial" w:hAnsi="Arial"/>
          <w:sz w:val="20"/>
        </w:rPr>
        <w:t xml:space="preserve"> Hidrodinamika (</w:t>
      </w:r>
      <w:r>
        <w:rPr>
          <w:rFonts w:ascii="Consolas" w:hAnsi="Consolas"/>
          <w:sz w:val="19"/>
        </w:rPr>
        <w:t>AUVDynamicsKalmanFilter</w:t>
      </w:r>
      <w:r>
        <w:rPr>
          <w:rFonts w:ascii="Arial" w:hAnsi="Arial"/>
          <w:sz w:val="20"/>
        </w:rPr>
        <w:t xml:space="preserve">) untuk melakukan fungsi </w:t>
      </w:r>
      <w:r>
        <w:rPr>
          <w:rFonts w:ascii="Arial" w:hAnsi="Arial"/>
          <w:i/>
          <w:sz w:val="20"/>
        </w:rPr>
        <w:t>sensor fusion</w:t>
      </w:r>
      <w:r>
        <w:rPr>
          <w:rFonts w:ascii="Arial" w:hAnsi="Arial"/>
          <w:sz w:val="20"/>
        </w:rPr>
        <w:t xml:space="preserve"> terhadap pengukuran IMU dan kedalaman dengan dinamika 6-DOF Fossen serta pendugaan arus laut [7], [18], [29].</w:t>
      </w:r>
    </w:p>
    <w:p>
      <w:pPr>
        <w:spacing w:after="60" w:line="276" w:lineRule="auto"/>
        <w:ind w:left="567" w:hanging="340"/>
      </w:pPr>
      <w:r>
        <w:rPr>
          <w:rFonts w:ascii="Arial" w:hAnsi="Arial"/>
          <w:b/>
        </w:rPr>
        <w:t xml:space="preserve">5.  </w:t>
      </w:r>
      <w:r>
        <w:rPr>
          <w:rFonts w:ascii="Arial" w:hAnsi="Arial"/>
          <w:b/>
          <w:sz w:val="20"/>
        </w:rPr>
        <w:t>Mengimplementasikan dan mengevaluasi arsitektur perangkat keras maupun perangkat lunak secara keseluruhan melalui platform Software-In-The-Loop (SITL) dan Hardware-In-The-Loop (HITL)</w:t>
      </w:r>
      <w:r>
        <w:rPr>
          <w:rFonts w:ascii="Arial" w:hAnsi="Arial"/>
          <w:sz w:val="20"/>
        </w:rPr>
        <w:t xml:space="preserve">, memvalidasi pelacakan </w:t>
      </w:r>
      <w:r>
        <w:rPr>
          <w:rFonts w:ascii="Arial" w:hAnsi="Arial"/>
          <w:i/>
          <w:sz w:val="20"/>
        </w:rPr>
        <w:t>attitude</w:t>
      </w:r>
      <w:r>
        <w:rPr>
          <w:rFonts w:ascii="Arial" w:hAnsi="Arial"/>
          <w:sz w:val="20"/>
        </w:rPr>
        <w:t xml:space="preserve"> 6-DOF aktif, stabilitas visual, dan eksekusi </w:t>
      </w:r>
      <w:r>
        <w:rPr>
          <w:rFonts w:ascii="Arial" w:hAnsi="Arial"/>
          <w:i/>
          <w:sz w:val="20"/>
        </w:rPr>
        <w:t>real-time</w:t>
      </w:r>
      <w:r>
        <w:rPr>
          <w:rFonts w:ascii="Arial" w:hAnsi="Arial"/>
          <w:sz w:val="20"/>
        </w:rPr>
        <w:t xml:space="preserve"> melintasi kamera, Raspberry Pi 4B, dan Pixhawk 2.4.8 yang menjalankan ArduSub melalui protokol MAVLink [14], [21], [31].</w:t>
      </w:r>
    </w:p>
    <w:p>
      <w:pPr>
        <w:spacing w:before="200" w:after="80" w:line="276" w:lineRule="auto"/>
        <w:jc w:val="left"/>
      </w:pPr>
      <w:r>
        <w:rPr>
          <w:rFonts w:ascii="Arial" w:hAnsi="Arial"/>
          <w:b/>
          <w:sz w:val="20"/>
        </w:rPr>
        <w:t>1.4 Batasan Masalah</w:t>
      </w:r>
    </w:p>
    <w:p>
      <w:pPr>
        <w:spacing w:after="80" w:line="276" w:lineRule="auto"/>
        <w:ind w:firstLine="567"/>
        <w:jc w:val="both"/>
      </w:pPr>
      <w:r>
        <w:rPr>
          <w:rFonts w:ascii="Arial" w:hAnsi="Arial"/>
          <w:sz w:val="20"/>
        </w:rPr>
        <w:t>Untuk menjaga ketelitian akademis (</w:t>
      </w:r>
      <w:r>
        <w:rPr>
          <w:rFonts w:ascii="Arial" w:hAnsi="Arial"/>
          <w:i/>
          <w:sz w:val="20"/>
        </w:rPr>
        <w:t>academic rigor</w:t>
      </w:r>
      <w:r>
        <w:rPr>
          <w:rFonts w:ascii="Arial" w:hAnsi="Arial"/>
          <w:sz w:val="20"/>
        </w:rPr>
        <w:t>) dan kedalaman analisis yang difokuskan, batasan masalah penelitian ini didefinisikan sebagai berikut:</w:t>
      </w:r>
    </w:p>
    <w:p>
      <w:pPr>
        <w:spacing w:after="60" w:line="276" w:lineRule="auto"/>
        <w:ind w:left="567" w:hanging="340"/>
      </w:pPr>
      <w:r>
        <w:rPr>
          <w:rFonts w:ascii="Arial" w:hAnsi="Arial"/>
          <w:b/>
        </w:rPr>
        <w:t xml:space="preserve">1.  </w:t>
      </w:r>
      <w:r>
        <w:rPr>
          <w:rFonts w:ascii="Arial" w:hAnsi="Arial"/>
          <w:b/>
          <w:sz w:val="20"/>
        </w:rPr>
        <w:t>Konfigurasi Mekanis Wahana</w:t>
      </w:r>
      <w:r>
        <w:rPr>
          <w:rFonts w:ascii="Arial" w:hAnsi="Arial"/>
          <w:sz w:val="20"/>
        </w:rPr>
        <w:t xml:space="preserve">: Platform fisik yang dianalisis adalah AUV </w:t>
      </w:r>
      <w:r>
        <w:rPr>
          <w:rFonts w:ascii="Arial" w:hAnsi="Arial"/>
          <w:i/>
          <w:sz w:val="20"/>
        </w:rPr>
        <w:t>vectored</w:t>
      </w:r>
      <w:r>
        <w:rPr>
          <w:rFonts w:ascii="Arial" w:hAnsi="Arial"/>
          <w:sz w:val="20"/>
        </w:rPr>
        <w:t xml:space="preserve"> 8-pendorong dengan </w:t>
      </w:r>
      <w:r>
        <w:rPr>
          <w:rFonts w:ascii="Arial" w:hAnsi="Arial"/>
          <w:i/>
          <w:sz w:val="20"/>
        </w:rPr>
        <w:t>open-frame over-actuated</w:t>
      </w:r>
      <w:r>
        <w:rPr>
          <w:rFonts w:ascii="Arial" w:hAnsi="Arial"/>
          <w:sz w:val="20"/>
        </w:rPr>
        <w:t xml:space="preserve">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line="276" w:lineRule="auto"/>
        <w:ind w:left="567" w:hanging="340"/>
      </w:pPr>
      <w:r>
        <w:rPr>
          <w:rFonts w:ascii="Arial" w:hAnsi="Arial"/>
          <w:b/>
        </w:rPr>
        <w:t xml:space="preserve">2.  </w:t>
      </w:r>
      <w:r>
        <w:rPr>
          <w:rFonts w:ascii="Arial" w:hAnsi="Arial"/>
          <w:b/>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xml:space="preserve">). Arus fluida </w:t>
      </w:r>
      <w:r>
        <w:rPr>
          <w:rFonts w:ascii="Arial" w:hAnsi="Arial"/>
          <w:i/>
          <w:sz w:val="20"/>
        </w:rPr>
        <w:t>ambient</w:t>
      </w:r>
      <w:r>
        <w:rPr>
          <w:rFonts w:ascii="Arial" w:hAnsi="Arial"/>
          <w:sz w:val="20"/>
        </w:rPr>
        <w:t xml:space="preserve"> dimodelkan sebagai vektor aliran yang bervariasi lambat serta </w:t>
      </w:r>
      <w:r>
        <w:rPr>
          <w:rFonts w:ascii="Arial" w:hAnsi="Arial"/>
          <w:i/>
          <w:sz w:val="20"/>
        </w:rPr>
        <w:t>irrotational</w:t>
      </w:r>
      <w:r>
        <w:rPr>
          <w:rFonts w:ascii="Arial" w:hAnsi="Arial"/>
          <w:sz w:val="20"/>
        </w:rPr>
        <w:t xml:space="preserve"> dalam kerangka inersia (</w:t>
      </w:r>
      <w:r>
        <w:rPr>
          <w:rFonts w:ascii="Arial" w:hAnsi="Arial"/>
          <w:sz w:val="20"/>
        </w:rPr>
        <w:t>$$V_c^n \in \mathbb{R}^3$$</w:t>
      </w:r>
      <w:r>
        <w:rPr>
          <w:rFonts w:ascii="Arial" w:hAnsi="Arial"/>
          <w:sz w:val="20"/>
        </w:rPr>
        <w:t xml:space="preserve">, </w:t>
      </w:r>
      <w:r>
        <w:rPr>
          <w:rFonts w:ascii="Arial" w:hAnsi="Arial"/>
          <w:sz w:val="20"/>
        </w:rPr>
        <w:t>$$\dot{V}_c^n = 0$$</w:t>
      </w:r>
      <w:r>
        <w:rPr>
          <w:rFonts w:ascii="Arial" w:hAnsi="Arial"/>
          <w:sz w:val="20"/>
        </w:rPr>
        <w:t>) [5], [7], [31]. Hambatan pembentukan gelombang permukaan (</w:t>
      </w:r>
      <w:r>
        <w:rPr>
          <w:rFonts w:ascii="Arial" w:hAnsi="Arial"/>
          <w:i/>
          <w:sz w:val="20"/>
        </w:rPr>
        <w:t>wave-making resistance</w:t>
      </w:r>
      <w:r>
        <w:rPr>
          <w:rFonts w:ascii="Arial" w:hAnsi="Arial"/>
          <w:sz w:val="20"/>
        </w:rPr>
        <w:t>) dan interaksi batas permukaan bebas (</w:t>
      </w:r>
      <w:r>
        <w:rPr>
          <w:rFonts w:ascii="Arial" w:hAnsi="Arial"/>
          <w:i/>
          <w:sz w:val="20"/>
        </w:rPr>
        <w:t>free-surface boundary</w:t>
      </w:r>
      <w:r>
        <w:rPr>
          <w:rFonts w:ascii="Arial" w:hAnsi="Arial"/>
          <w:sz w:val="20"/>
        </w:rPr>
        <w:t xml:space="preserve">) diabaikan dengan asumsi penyelaman dalam (kedalaman wahana </w:t>
      </w:r>
      <w:r>
        <w:rPr>
          <w:rFonts w:ascii="Arial" w:hAnsi="Arial"/>
          <w:sz w:val="20"/>
        </w:rPr>
        <w:t>$$&gt; 3 \times$$</w:t>
      </w:r>
      <w:r>
        <w:rPr>
          <w:rFonts w:ascii="Arial" w:hAnsi="Arial"/>
          <w:sz w:val="20"/>
        </w:rPr>
        <w:t xml:space="preserve"> ketinggian wahana) [7], [31].</w:t>
      </w:r>
    </w:p>
    <w:p>
      <w:pPr>
        <w:spacing w:after="60" w:line="276" w:lineRule="auto"/>
        <w:ind w:left="567" w:hanging="340"/>
      </w:pPr>
      <w:r>
        <w:rPr>
          <w:rFonts w:ascii="Arial" w:hAnsi="Arial"/>
          <w:b/>
        </w:rPr>
        <w:t xml:space="preserve">3.  </w:t>
      </w:r>
      <w:r>
        <w:rPr>
          <w:rFonts w:ascii="Arial" w:hAnsi="Arial"/>
          <w:b/>
          <w:sz w:val="20"/>
        </w:rPr>
        <w:t>Parameterisasi Hidrodinamika</w:t>
      </w:r>
      <w:r>
        <w:rPr>
          <w:rFonts w:ascii="Arial" w:hAnsi="Arial"/>
          <w:sz w:val="20"/>
        </w:rPr>
        <w:t>: Massa, massa tambahan (</w:t>
      </w:r>
      <w:r>
        <w:rPr>
          <w:rFonts w:ascii="Arial" w:hAnsi="Arial"/>
          <w:i/>
          <w:sz w:val="20"/>
        </w:rPr>
        <w:t>added mass</w:t>
      </w:r>
      <w:r>
        <w:rPr>
          <w:rFonts w:ascii="Arial" w:hAnsi="Arial"/>
          <w:sz w:val="20"/>
        </w:rPr>
        <w:t>), dan turunan redaman (</w:t>
      </w:r>
      <w:r>
        <w:rPr>
          <w:rFonts w:ascii="Arial" w:hAnsi="Arial"/>
          <w:i/>
          <w:sz w:val="20"/>
        </w:rPr>
        <w:t>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xml:space="preserve">, serta dataset eksperimental yang divalidasi secara empiris untuk wahana </w:t>
      </w:r>
      <w:r>
        <w:rPr>
          <w:rFonts w:ascii="Arial" w:hAnsi="Arial"/>
          <w:i/>
          <w:sz w:val="20"/>
        </w:rPr>
        <w:t>open-frame</w:t>
      </w:r>
      <w:r>
        <w:rPr>
          <w:rFonts w:ascii="Arial" w:hAnsi="Arial"/>
          <w:sz w:val="20"/>
        </w:rPr>
        <w:t xml:space="preserve"> [1], [21], [31], [34].</w:t>
      </w:r>
    </w:p>
    <w:p>
      <w:pPr>
        <w:spacing w:after="60" w:line="276" w:lineRule="auto"/>
        <w:ind w:left="567" w:hanging="340"/>
      </w:pPr>
      <w:r>
        <w:rPr>
          <w:rFonts w:ascii="Arial" w:hAnsi="Arial"/>
          <w:b/>
        </w:rPr>
        <w:t xml:space="preserve">4.  </w:t>
      </w:r>
      <w:r>
        <w:rPr>
          <w:rFonts w:ascii="Arial" w:hAnsi="Arial"/>
          <w:b/>
          <w:sz w:val="20"/>
        </w:rPr>
        <w:t>Asumsi Visi &amp; Kalman Filter</w:t>
      </w:r>
      <w:r>
        <w:rPr>
          <w:rFonts w:ascii="Arial" w:hAnsi="Arial"/>
          <w:sz w:val="20"/>
        </w:rPr>
        <w:t xml:space="preserve">: Pelacakan visual berfokus pada deteksi kamera monokuler target tunggal dengan menggunakan model </w:t>
      </w:r>
      <w:r>
        <w:rPr>
          <w:rFonts w:ascii="Arial" w:hAnsi="Arial"/>
          <w:i/>
          <w:sz w:val="20"/>
        </w:rPr>
        <w:t>deep learning</w:t>
      </w:r>
      <w:r>
        <w:rPr>
          <w:rFonts w:ascii="Arial" w:hAnsi="Arial"/>
          <w:sz w:val="20"/>
        </w:rPr>
        <w:t xml:space="preserve"> YOLO yang telah dilatih. Pergerakan target dalam koordinat gambar 2D diasumsikan mengikuti model kinematik </w:t>
      </w:r>
      <w:r>
        <w:rPr>
          <w:rFonts w:ascii="Arial" w:hAnsi="Arial"/>
          <w:i/>
          <w:sz w:val="20"/>
        </w:rPr>
        <w:t>Continuous White Noise Acceleration</w:t>
      </w:r>
      <w:r>
        <w:rPr>
          <w:rFonts w:ascii="Arial" w:hAnsi="Arial"/>
          <w:sz w:val="20"/>
        </w:rPr>
        <w:t xml:space="preserve"> (CWNA) [2], [16], [17], [25]. Laju bingkai (</w:t>
      </w:r>
      <w:r>
        <w:rPr>
          <w:rFonts w:ascii="Arial" w:hAnsi="Arial"/>
          <w:i/>
          <w:sz w:val="20"/>
        </w:rPr>
        <w:t>frame rate</w:t>
      </w:r>
      <w:r>
        <w:rPr>
          <w:rFonts w:ascii="Arial" w:hAnsi="Arial"/>
          <w:sz w:val="20"/>
        </w:rPr>
        <w:t>) kamera ditetapkan pada 30 FPS, sedangkan dinamika EKF berjalan secara sinkron pada 50 Hz [14], [21].</w:t>
      </w:r>
    </w:p>
    <w:p>
      <w:pPr>
        <w:spacing w:after="60" w:line="276" w:lineRule="auto"/>
        <w:ind w:left="567" w:hanging="340"/>
      </w:pPr>
      <w:r>
        <w:rPr>
          <w:rFonts w:ascii="Arial" w:hAnsi="Arial"/>
          <w:b/>
        </w:rPr>
        <w:t xml:space="preserve">5.  </w:t>
      </w:r>
      <w:r>
        <w:rPr>
          <w:rFonts w:ascii="Arial" w:hAnsi="Arial"/>
          <w:b/>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w:t>
      </w:r>
      <w:r>
        <w:rPr>
          <w:rFonts w:ascii="Arial" w:hAnsi="Arial"/>
          <w:i/>
          <w:sz w:val="20"/>
        </w:rPr>
        <w:t>node</w:t>
      </w:r>
      <w:r>
        <w:rPr>
          <w:rFonts w:ascii="Arial" w:hAnsi="Arial"/>
          <w:sz w:val="20"/>
        </w:rPr>
        <w:t xml:space="preserv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i/>
          <w:sz w:val="20"/>
        </w:rPr>
        <w:t>flight controller</w:t>
      </w:r>
      <w:r>
        <w:rPr>
          <w:rFonts w:ascii="Arial" w:hAnsi="Arial"/>
          <w:sz w:val="20"/>
        </w:rPr>
        <w:t xml:space="preserve"> Pixhawk 2.4.8 dan sensor tekanan barometrik bawah air MS5837 [14], [21], [31].</w:t>
      </w:r>
    </w:p>
    <w:p>
      <w:pPr>
        <w:spacing w:before="200" w:after="80" w:line="276" w:lineRule="auto"/>
        <w:jc w:val="left"/>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line="276" w:lineRule="auto"/>
        <w:ind w:left="567" w:hanging="340"/>
      </w:pPr>
      <w:r>
        <w:rPr>
          <w:rFonts w:ascii="Arial" w:hAnsi="Arial"/>
          <w:b/>
        </w:rPr>
        <w:t xml:space="preserve">1.  </w:t>
      </w:r>
      <w:r>
        <w:rPr>
          <w:rFonts w:ascii="Arial" w:hAnsi="Arial"/>
          <w:b/>
          <w:sz w:val="20"/>
        </w:rPr>
        <w:t>Kontribusi Teoretis dan Ilmiah</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serta estimasi status Kalman Filter ganda dalam ilmu robotika kelautan [7], [16], [21].</w:t>
      </w:r>
    </w:p>
    <w:p>
      <w:pPr>
        <w:spacing w:after="60" w:line="276" w:lineRule="auto"/>
        <w:ind w:left="567" w:hanging="283"/>
      </w:pPr>
      <w:r>
        <w:rPr>
          <w:rFonts w:ascii="Arial" w:hAnsi="Arial"/>
        </w:rPr>
        <w:t xml:space="preserve">•  </w:t>
      </w:r>
      <w:r>
        <w:rPr>
          <w:rFonts w:ascii="Arial" w:hAnsi="Arial"/>
          <w:sz w:val="20"/>
        </w:rPr>
        <w:t xml:space="preserve">Memperjelas dan merangkum bukti analitis utama (pembuktian </w:t>
      </w:r>
      <w:r>
        <w:rPr>
          <w:rFonts w:ascii="Arial" w:hAnsi="Arial"/>
          <w:i/>
          <w:sz w:val="20"/>
        </w:rPr>
        <w:t>first-principles</w:t>
      </w:r>
      <w:r>
        <w:rPr>
          <w:rFonts w:ascii="Arial" w:hAnsi="Arial"/>
          <w:sz w:val="20"/>
        </w:rPr>
        <w:t xml:space="preserve">)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line="276" w:lineRule="auto"/>
        <w:ind w:left="567" w:hanging="340"/>
      </w:pPr>
      <w:r>
        <w:rPr>
          <w:rFonts w:ascii="Arial" w:hAnsi="Arial"/>
          <w:b/>
        </w:rPr>
        <w:t xml:space="preserve">2.  </w:t>
      </w:r>
      <w:r>
        <w:rPr>
          <w:rFonts w:ascii="Arial" w:hAnsi="Arial"/>
          <w:b/>
          <w:sz w:val="20"/>
        </w:rPr>
        <w:t>Kontribusi Praktis dan Teknologi</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(Kalman Filter), dan </w:t>
      </w:r>
      <w:r>
        <w:rPr>
          <w:rFonts w:ascii="Arial" w:hAnsi="Arial"/>
          <w:i/>
          <w:sz w:val="20"/>
        </w:rPr>
        <w:t>firmware</w:t>
      </w:r>
      <w:r>
        <w:rPr>
          <w:rFonts w:ascii="Arial" w:hAnsi="Arial"/>
          <w:sz w:val="20"/>
        </w:rPr>
        <w:t xml:space="preserve"> kendali wahana (ArduSub </w:t>
      </w:r>
      <w:r>
        <w:rPr>
          <w:rFonts w:ascii="Consolas" w:hAnsi="Consolas"/>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line="276" w:lineRule="auto"/>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 tracking</w:t>
      </w:r>
      <w:r>
        <w:rPr>
          <w:rFonts w:ascii="Arial" w:hAnsi="Arial"/>
          <w:sz w:val="20"/>
        </w:rPr>
        <w:t xml:space="preserve">) 6-DOF yang aktif secara dinamis, sehingga stabilitas posisi selalu terjaga ketika mengoperasikan </w:t>
      </w:r>
      <w:r>
        <w:rPr>
          <w:rFonts w:ascii="Arial" w:hAnsi="Arial"/>
          <w:i/>
          <w:sz w:val="20"/>
        </w:rPr>
        <w:t>subsea robotic manipulator arm</w:t>
      </w:r>
      <w:r>
        <w:rPr>
          <w:rFonts w:ascii="Arial" w:hAnsi="Arial"/>
          <w:sz w:val="20"/>
        </w:rPr>
        <w:t xml:space="preserve"> (lengan robot) tanpa memiringkan postur wahana secara serampangan [18], [21], [31].</w:t>
      </w:r>
    </w:p>
    <w:p>
      <w:pPr>
        <w:spacing w:after="60" w:line="276" w:lineRule="auto"/>
        <w:ind w:left="567" w:hanging="340"/>
      </w:pPr>
      <w:r>
        <w:rPr>
          <w:rFonts w:ascii="Arial" w:hAnsi="Arial"/>
          <w:b/>
        </w:rPr>
        <w:t xml:space="preserve">3.  </w:t>
      </w:r>
      <w:r>
        <w:rPr>
          <w:rFonts w:ascii="Arial" w:hAnsi="Arial"/>
          <w:b/>
          <w:sz w:val="20"/>
        </w:rPr>
        <w:t>Kontribusi Kelembagaan dan Publik</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Mekatronika, Universitas Hasanuddin.</w:t>
      </w:r>
    </w:p>
    <w:p>
      <w:pPr>
        <w:spacing w:after="60" w:line="276" w:lineRule="auto"/>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line="276" w:lineRule="auto"/>
        <w:jc w:val="left"/>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60" w:line="276" w:lineRule="auto"/>
        <w:ind w:left="567" w:hanging="283"/>
      </w:pPr>
      <w:r>
        <w:rPr>
          <w:rFonts w:ascii="Arial" w:hAnsi="Arial"/>
        </w:rPr>
        <w:t xml:space="preserve">•  </w:t>
      </w:r>
      <w:r>
        <w:rPr>
          <w:rFonts w:ascii="Arial" w:hAnsi="Arial"/>
          <w:b/>
          <w:sz w:val="20"/>
        </w:rPr>
        <w:t>BAB I: PENDAHULUAN</w:t>
      </w:r>
    </w:p>
    <w:p>
      <w:pPr>
        <w:spacing w:after="80" w:line="276" w:lineRule="auto"/>
        <w:ind w:firstLine="567"/>
        <w:jc w:val="both"/>
      </w:pPr>
      <w:r>
        <w:rPr>
          <w:rFonts w:ascii="Arial" w:hAnsi="Arial"/>
          <w:sz w:val="20"/>
        </w:rPr>
        <w:t xml:space="preserve">Menyajikan latar belakang penelitian maritim, landasan teknis peralihan menuju </w:t>
      </w:r>
      <w:r>
        <w:rPr>
          <w:rFonts w:ascii="Arial" w:hAnsi="Arial"/>
          <w:i/>
          <w:sz w:val="20"/>
        </w:rPr>
        <w:t>6-DOF over-actuation</w:t>
      </w:r>
      <w:r>
        <w:rPr>
          <w:rFonts w:ascii="Arial" w:hAnsi="Arial"/>
          <w:sz w:val="20"/>
        </w:rPr>
        <w:t>, masalah-masalah seputar estimasi keadaan (</w:t>
      </w:r>
      <w:r>
        <w:rPr>
          <w:rFonts w:ascii="Arial" w:hAnsi="Arial"/>
          <w:i/>
          <w:sz w:val="20"/>
        </w:rPr>
        <w:t>state estimation</w:t>
      </w:r>
      <w:r>
        <w:rPr>
          <w:rFonts w:ascii="Arial" w:hAnsi="Arial"/>
          <w:sz w:val="20"/>
        </w:rPr>
        <w:t>) dan deteksi gangguan (</w:t>
      </w:r>
      <w:r>
        <w:rPr>
          <w:rFonts w:ascii="Arial" w:hAnsi="Arial"/>
          <w:i/>
          <w:sz w:val="20"/>
        </w:rPr>
        <w:t>noise</w:t>
      </w:r>
      <w:r>
        <w:rPr>
          <w:rFonts w:ascii="Arial" w:hAnsi="Arial"/>
          <w:sz w:val="20"/>
        </w:rPr>
        <w:t>) penjejakan visual bawah laut, rumusan dan batasan masalah penelitian, tujuan serta manfaat teknis penelitian, hingga kerangka penyusunan seluruh naskah akademik.</w:t>
      </w:r>
    </w:p>
    <w:p>
      <w:pPr>
        <w:spacing w:after="60" w:line="276" w:lineRule="auto"/>
        <w:ind w:left="567" w:hanging="283"/>
      </w:pPr>
      <w:r>
        <w:rPr>
          <w:rFonts w:ascii="Arial" w:hAnsi="Arial"/>
        </w:rPr>
        <w:t xml:space="preserve">•  </w:t>
      </w:r>
      <w:r>
        <w:rPr>
          <w:rFonts w:ascii="Arial" w:hAnsi="Arial"/>
          <w:b/>
          <w:sz w:val="20"/>
        </w:rPr>
        <w:t>BAB II: TINJAUAN PUSTAKA DAN LANDASAN TEORI</w:t>
      </w:r>
    </w:p>
    <w:p>
      <w:pPr>
        <w:spacing w:after="80" w:line="276" w:lineRule="auto"/>
        <w:ind w:firstLine="567"/>
        <w:jc w:val="both"/>
      </w:pPr>
      <w:r>
        <w:rPr>
          <w:rFonts w:ascii="Arial" w:hAnsi="Arial"/>
          <w:sz w:val="20"/>
        </w:rPr>
        <w:t>Menyajikan tinjauan literatur (</w:t>
      </w:r>
      <w:r>
        <w:rPr>
          <w:rFonts w:ascii="Arial" w:hAnsi="Arial"/>
          <w:i/>
          <w:sz w:val="20"/>
        </w:rPr>
        <w:t>state-of-the-art</w:t>
      </w:r>
      <w:r>
        <w:rPr>
          <w:rFonts w:ascii="Arial" w:hAnsi="Arial"/>
          <w:sz w:val="20"/>
        </w:rPr>
        <w:t>) terkini penelitian AUV (</w:t>
      </w:r>
      <w:r>
        <w:rPr>
          <w:rFonts w:ascii="Arial" w:hAnsi="Arial"/>
          <w:sz w:val="20"/>
        </w:rPr>
        <w:t>$$\ge 2021$$</w:t>
      </w:r>
      <w:r>
        <w:rPr>
          <w:rFonts w:ascii="Arial" w:hAnsi="Arial"/>
          <w:sz w:val="20"/>
        </w:rPr>
        <w:t xml:space="preserve">), alokasi pendorong </w:t>
      </w:r>
      <w:r>
        <w:rPr>
          <w:rFonts w:ascii="Arial" w:hAnsi="Arial"/>
          <w:i/>
          <w:sz w:val="20"/>
        </w:rPr>
        <w:t>over-actuated</w:t>
      </w:r>
      <w:r>
        <w:rPr>
          <w:rFonts w:ascii="Arial" w:hAnsi="Arial"/>
          <w:sz w:val="20"/>
        </w:rPr>
        <w:t xml:space="preserve">, pelacakan target visual dan metode Kalman Filter. Menetapkan dasar-dasar matematis bagi bingkai acuan dan koordinat referensi sistem, derivasi </w:t>
      </w:r>
      <w:r>
        <w:rPr>
          <w:rFonts w:ascii="Arial" w:hAnsi="Arial"/>
          <w:i/>
          <w:sz w:val="20"/>
        </w:rPr>
        <w:t>first-principles</w:t>
      </w:r>
      <w:r>
        <w:rPr>
          <w:rFonts w:ascii="Arial" w:hAnsi="Arial"/>
          <w:sz w:val="20"/>
        </w:rPr>
        <w:t xml:space="preserve"> kinematika 6-DOF (sudut Euler, </w:t>
      </w:r>
      <w:r>
        <w:rPr>
          <w:rFonts w:ascii="Arial" w:hAnsi="Arial"/>
          <w:i/>
          <w:sz w:val="20"/>
        </w:rPr>
        <w:t>quaternion</w:t>
      </w:r>
      <w:r>
        <w:rPr>
          <w:rFonts w:ascii="Arial" w:hAnsi="Arial"/>
          <w:sz w:val="20"/>
        </w:rPr>
        <w:t xml:space="preserve">, </w:t>
      </w:r>
      <w:r>
        <w:rPr>
          <w:rFonts w:ascii="Arial" w:hAnsi="Arial"/>
          <w:i/>
          <w:sz w:val="20"/>
        </w:rPr>
        <w:t>Jacobian</w:t>
      </w:r>
      <w:r>
        <w:rPr>
          <w:rFonts w:ascii="Arial" w:hAnsi="Arial"/>
          <w:sz w:val="20"/>
        </w:rPr>
        <w:t xml:space="preserve">), persamaan non-linier dinamis AUV berbasis Fossen 6-DOF, formulasi Moore-Penrose </w:t>
      </w:r>
      <w:r>
        <w:rPr>
          <w:rFonts w:ascii="Arial" w:hAnsi="Arial"/>
          <w:i/>
          <w:sz w:val="20"/>
        </w:rPr>
        <w:t>pseudo-inverse thrust allocation</w:t>
      </w:r>
      <w:r>
        <w:rPr>
          <w:rFonts w:ascii="Arial" w:hAnsi="Arial"/>
          <w:sz w:val="20"/>
        </w:rPr>
        <w:t xml:space="preserve">, penurunan persamaan model matematika Target Visual Kalman Filter 8D, dan perluasan sistem Dinamika </w:t>
      </w:r>
      <w:r>
        <w:rPr>
          <w:rFonts w:ascii="Arial" w:hAnsi="Arial"/>
          <w:i/>
          <w:sz w:val="20"/>
        </w:rPr>
        <w:t>Hydrodynamic</w:t>
      </w:r>
      <w:r>
        <w:rPr>
          <w:rFonts w:ascii="Arial" w:hAnsi="Arial"/>
          <w:sz w:val="20"/>
        </w:rPr>
        <w:t xml:space="preserve"> </w:t>
      </w:r>
      <w:r>
        <w:rPr>
          <w:rFonts w:ascii="Arial" w:hAnsi="Arial"/>
          <w:i/>
          <w:sz w:val="20"/>
        </w:rPr>
        <w:t>Extended Kalman Filter</w:t>
      </w:r>
      <w:r>
        <w:rPr>
          <w:rFonts w:ascii="Arial" w:hAnsi="Arial"/>
          <w:sz w:val="20"/>
        </w:rPr>
        <w:t xml:space="preserve"> (EKF) 6-DOF.</w:t>
      </w:r>
    </w:p>
    <w:p>
      <w:pPr>
        <w:spacing w:after="60" w:line="276" w:lineRule="auto"/>
        <w:ind w:left="567" w:hanging="283"/>
      </w:pPr>
      <w:r>
        <w:rPr>
          <w:rFonts w:ascii="Arial" w:hAnsi="Arial"/>
        </w:rPr>
        <w:t xml:space="preserve">•  </w:t>
      </w:r>
      <w:r>
        <w:rPr>
          <w:rFonts w:ascii="Arial" w:hAnsi="Arial"/>
          <w:b/>
          <w:sz w:val="20"/>
        </w:rPr>
        <w:t>BAB III: METODOLOGI PENELITIAN</w:t>
      </w:r>
      <w:r>
        <w:rPr>
          <w:rFonts w:ascii="Arial" w:hAnsi="Arial"/>
          <w:sz w:val="20"/>
        </w:rPr>
        <w:t xml:space="preserve"> </w:t>
      </w:r>
      <w:r>
        <w:rPr>
          <w:rFonts w:ascii="Arial" w:hAnsi="Arial"/>
          <w:i/>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w:t>
      </w:r>
      <w:r>
        <w:rPr>
          <w:rFonts w:ascii="Arial" w:hAnsi="Arial"/>
          <w:i/>
          <w:sz w:val="20"/>
        </w:rPr>
        <w:t>Hardware-In-The-Loop</w:t>
      </w:r>
      <w:r>
        <w:rPr>
          <w:rFonts w:ascii="Arial" w:hAnsi="Arial"/>
          <w:sz w:val="20"/>
        </w:rP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line="276" w:lineRule="auto"/>
        <w:jc w:val="left"/>
      </w:pPr>
      <w:r>
        <w:rPr>
          <w:rFonts w:ascii="Arial" w:hAnsi="Arial"/>
          <w:b/>
          <w:sz w:val="20"/>
        </w:rPr>
        <w:t>Daftar Pustaka (Bab I)</w:t>
      </w:r>
    </w:p>
    <w:p>
      <w:pPr>
        <w:spacing w:after="60" w:line="276" w:lineRule="auto"/>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line="276" w:lineRule="auto"/>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line="276" w:lineRule="auto"/>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line="276" w:lineRule="auto"/>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line="276" w:lineRule="auto"/>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line="276" w:lineRule="auto"/>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line="276" w:lineRule="auto"/>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line="276" w:lineRule="auto"/>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line="276" w:lineRule="auto"/>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line="276" w:lineRule="auto"/>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line="276" w:lineRule="auto"/>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line="276" w:lineRule="auto"/>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line="276" w:lineRule="auto"/>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line="276" w:lineRule="auto"/>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line="276" w:lineRule="auto"/>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line="276" w:lineRule="auto"/>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line="276" w:lineRule="auto"/>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line="276" w:lineRule="auto"/>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line="276" w:lineRule="auto"/>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line="276" w:lineRule="auto"/>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line="276" w:lineRule="auto"/>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line="276" w:lineRule="auto"/>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line="276" w:lineRule="auto"/>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line="276" w:lineRule="auto"/>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line="276" w:lineRule="auto"/>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line="276" w:lineRule="auto"/>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line="276" w:lineRule="auto"/>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line="276" w:lineRule="auto"/>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line="276" w:lineRule="auto"/>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line="276" w:lineRule="auto"/>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line="276" w:lineRule="auto"/>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line="276" w:lineRule="auto"/>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line="276" w:lineRule="auto"/>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line="276" w:lineRule="auto"/>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line="276" w:lineRule="auto"/>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line="276" w:lineRule="auto"/>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line="276" w:lineRule="auto"/>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line="276" w:lineRule="auto"/>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line="276" w:lineRule="auto"/>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line="276" w:lineRule="auto"/>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line="276" w:lineRule="auto"/>
        <w:jc w:val="center"/>
      </w:pPr>
      <w:r>
        <w:rPr>
          <w:rFonts w:ascii="Arial" w:hAnsi="Arial"/>
          <w:b/>
          <w:sz w:val="22"/>
        </w:rPr>
        <w:t>BAB II</w:t>
        <w:br/>
        <w:t>TINJAUAN PUSTAKA</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w:t>
      </w:r>
      <w:r>
        <w:rPr>
          <w:rFonts w:ascii="Arial" w:hAnsi="Arial"/>
          <w:b/>
          <w:sz w:val="20"/>
        </w:rPr>
        <w:t>Title</w:t>
      </w:r>
      <w:r>
        <w:rPr>
          <w:rFonts w:ascii="Arial" w:hAnsi="Arial"/>
          <w:sz w:val="20"/>
        </w:rPr>
        <w:t xml:space="preserve">: </w:t>
      </w:r>
      <w:r>
        <w:rPr>
          <w:rFonts w:ascii="Arial" w:hAnsi="Arial"/>
          <w:i/>
          <w:sz w:val="20"/>
        </w:rPr>
        <w:t>Analysis of Kinematics, Dynamics, and Optimal Kalman Filter State Estimation for Vision-Based Tracking in an Over-Actuated 8-Thruster 6-DOF Vectored AUV</w:t>
      </w:r>
      <w:r>
        <w:rPr>
          <w:rFonts w:ascii="Arial" w:hAnsi="Arial"/>
          <w:sz w:val="20"/>
        </w:rPr>
        <w:t>)</w:t>
      </w:r>
    </w:p>
    <w:p>
      <w:pPr>
        <w:spacing w:before="200" w:after="80" w:line="276" w:lineRule="auto"/>
        <w:jc w:val="left"/>
      </w:pPr>
      <w:r>
        <w:rPr>
          <w:rFonts w:ascii="Arial" w:hAnsi="Arial"/>
          <w:b/>
          <w:sz w:val="20"/>
        </w:rPr>
        <w:t>2.1 Tinjauan Pustaka (State of the Art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(Surge, Sway, Heave, Yaw),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Surge, Sway, Heave, Roll, Pitch, Yaw), tetapi juga meningkatkan toleransi kesalahan (</w:t>
      </w:r>
      <w:r>
        <w:rPr>
          <w:rFonts w:ascii="Arial" w:hAnsi="Arial"/>
          <w:i/>
          <w:sz w:val="20"/>
        </w:rPr>
        <w:t>fault tolerance</w:t>
      </w:r>
      <w:r>
        <w:rPr>
          <w:rFonts w:ascii="Arial" w:hAnsi="Arial"/>
          <w:sz w:val="20"/>
        </w:rPr>
        <w:t>) dan efisiensi konsumsi energi thruster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before="160" w:after="60" w:line="276" w:lineRule="auto"/>
      </w:pPr>
      <w:r>
        <w:rPr>
          <w:rFonts w:ascii="Arial" w:hAnsi="Arial"/>
          <w:b/>
          <w:sz w:val="19"/>
        </w:rPr>
        <w:t>Tabel 2.1 merangkum matriks sintesis literatur terkini (2021–2025) yang menjadi pijakan komparatif dan fondasi kebaruan (novelty) penelitian tugas akhir ini.</w:t>
      </w:r>
    </w:p>
    <w:p>
      <w:pPr>
        <w:spacing w:before="160" w:after="40" w:line="276" w:lineRule="auto"/>
        <w:jc w:val="left"/>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Keterbatasan / Kesenjangan Riset (</w:t>
            </w:r>
            <w:r>
              <w:rPr>
                <w:rFonts w:ascii="Arial" w:hAnsi="Arial"/>
                <w:b/>
                <w:i/>
                <w:sz w:val="17"/>
              </w:rPr>
              <w:t>Research Gap</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Over-actuated UUV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6-DOF (8 Thruster)</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Tidak mengintegrasikan sistem pelacakan visual berbasis visi kamera (</w:t>
            </w:r>
            <w:r>
              <w:rPr>
                <w:rFonts w:ascii="Arial" w:hAnsi="Arial"/>
                <w:i/>
                <w:sz w:val="17"/>
              </w:rPr>
              <w:t>visual tracking</w:t>
            </w:r>
            <w:r>
              <w:rPr>
                <w:rFonts w:ascii="Arial" w:hAnsi="Arial"/>
                <w:sz w:val="17"/>
              </w:rPr>
              <w:t>)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Model matematika sangat disederhanakan; tidak memodelkan massa tambah non-diagonal, redaman kuadratik terkopling, maupun kendali orientasi aktif (</w:t>
            </w:r>
            <w:r>
              <w:rPr>
                <w:rFonts w:ascii="Arial" w:hAnsi="Arial"/>
                <w:i/>
                <w:sz w:val="17"/>
              </w:rPr>
              <w:t>pitch unactuated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xml:space="preserve">); mengabaikan aktuasi </w:t>
            </w:r>
            <w:r>
              <w:rPr>
                <w:rFonts w:ascii="Arial" w:hAnsi="Arial"/>
                <w:i/>
                <w:sz w:val="17"/>
              </w:rPr>
              <w:t>pitch</w:t>
            </w:r>
            <w:r>
              <w:rPr>
                <w:rFonts w:ascii="Arial" w:hAnsi="Arial"/>
                <w:sz w:val="17"/>
              </w:rPr>
              <w:t xml:space="preserve">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Merupakan artikel survei literatur; tidak merumuskan arsitektur kendali alokasi daya dorong atau implementasi </w:t>
            </w:r>
            <w:r>
              <w:rPr>
                <w:rFonts w:ascii="Arial" w:hAnsi="Arial"/>
                <w:i/>
                <w:sz w:val="17"/>
              </w:rPr>
              <w:t>software-in-the-loop</w:t>
            </w:r>
            <w:r>
              <w:rPr>
                <w:rFonts w:ascii="Arial" w:hAnsi="Arial"/>
                <w:sz w:val="17"/>
              </w:rPr>
              <w:t xml:space="preserve"> terpadu.</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Pemodelan dinamis terintegrasi antara lambung (</w:t>
            </w:r>
            <w:r>
              <w:rPr>
                <w:rFonts w:ascii="Arial" w:hAnsi="Arial"/>
                <w:i/>
                <w:sz w:val="17"/>
              </w:rPr>
              <w:t>hull</w:t>
            </w:r>
            <w:r>
              <w:rPr>
                <w:rFonts w:ascii="Arial" w:hAnsi="Arial"/>
                <w:sz w:val="17"/>
              </w:rPr>
              <w:t>), baling-baling (</w:t>
            </w:r>
            <w:r>
              <w:rPr>
                <w:rFonts w:ascii="Arial" w:hAnsi="Arial"/>
                <w:i/>
                <w:sz w:val="17"/>
              </w:rPr>
              <w:t>propeller</w:t>
            </w:r>
            <w:r>
              <w:rPr>
                <w:rFonts w:ascii="Arial" w:hAnsi="Arial"/>
                <w:sz w:val="17"/>
              </w:rPr>
              <w:t>), dan sirip kemudi (</w:t>
            </w:r>
            <w:r>
              <w:rPr>
                <w:rFonts w:ascii="Arial" w:hAnsi="Arial"/>
                <w:i/>
                <w:sz w:val="17"/>
              </w:rPr>
              <w:t>rudder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w:t>
            </w:r>
            <w:r>
              <w:rPr>
                <w:rFonts w:ascii="Arial" w:hAnsi="Arial"/>
                <w:i/>
                <w:sz w:val="17"/>
              </w:rPr>
              <w:t>vectored thrusters</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Eksperimen pemetaan bawah air (</w:t>
            </w:r>
            <w:r>
              <w:rPr>
                <w:rFonts w:ascii="Arial" w:hAnsi="Arial"/>
                <w:i/>
                <w:sz w:val="17"/>
              </w:rPr>
              <w:t>underwater mapping</w:t>
            </w:r>
            <w:r>
              <w:rPr>
                <w:rFonts w:ascii="Arial" w:hAnsi="Arial"/>
                <w:sz w:val="17"/>
              </w:rPr>
              <w:t>)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w:t>
            </w:r>
            <w:r>
              <w:rPr>
                <w:rFonts w:ascii="Arial" w:hAnsi="Arial"/>
                <w:i/>
                <w:sz w:val="17"/>
              </w:rPr>
              <w:t>occlusion</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Fokus utama pada modifikasi </w:t>
            </w:r>
            <w:r>
              <w:rPr>
                <w:rFonts w:ascii="Arial" w:hAnsi="Arial"/>
                <w:i/>
                <w:sz w:val="17"/>
              </w:rPr>
              <w:t>firmware</w:t>
            </w:r>
            <w:r>
              <w:rPr>
                <w:rFonts w:ascii="Arial" w:hAnsi="Arial"/>
                <w:sz w:val="17"/>
              </w:rPr>
              <w:t xml:space="preserv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Pemodelan dinamika dan kendali kokoh wahana bawah air memanfaatkan aljabar </w:t>
            </w:r>
            <w:r>
              <w:rPr>
                <w:rFonts w:ascii="Arial" w:hAnsi="Arial"/>
                <w:i/>
                <w:sz w:val="17"/>
              </w:rPr>
              <w:t>dual quaternions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w:t>
            </w:r>
            <w:r>
              <w:rPr>
                <w:rFonts w:ascii="Arial" w:hAnsi="Arial"/>
                <w:i/>
                <w:sz w:val="17"/>
              </w:rPr>
              <w:t>flight controller</w:t>
            </w:r>
            <w:r>
              <w:rPr>
                <w:rFonts w:ascii="Arial" w:hAnsi="Arial"/>
                <w:sz w:val="17"/>
              </w:rPr>
              <w:t xml:space="preserve">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Menitikberatkan pada uji identifikasi parameter </w:t>
            </w:r>
            <w:r>
              <w:rPr>
                <w:rFonts w:ascii="Arial" w:hAnsi="Arial"/>
                <w:i/>
                <w:sz w:val="17"/>
              </w:rPr>
              <w:t>offline</w:t>
            </w:r>
            <w:r>
              <w:rPr>
                <w:rFonts w:ascii="Arial" w:hAnsi="Arial"/>
                <w:sz w:val="17"/>
              </w:rPr>
              <w:t xml:space="preserve">; tidak mengkaji penapis keadaan Kalman </w:t>
            </w:r>
            <w:r>
              <w:rPr>
                <w:rFonts w:ascii="Arial" w:hAnsi="Arial"/>
                <w:i/>
                <w:sz w:val="17"/>
              </w:rPr>
              <w:t>real-time</w:t>
            </w:r>
            <w:r>
              <w:rPr>
                <w:rFonts w:ascii="Arial" w:hAnsi="Arial"/>
                <w:sz w:val="17"/>
              </w:rPr>
              <w:t xml:space="preserv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i/>
                <w:sz w:val="17"/>
              </w:rPr>
              <w:t>Robust sliding-mode control</w:t>
            </w:r>
            <w:r>
              <w:rPr>
                <w:rFonts w:ascii="Arial" w:hAnsi="Arial"/>
                <w:sz w:val="17"/>
              </w:rPr>
              <w:t xml:space="preserve">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Kalman Filter ganda.</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rPr>
        <w:t xml:space="preserve">1.  </w:t>
      </w:r>
      <w:r>
        <w:rPr>
          <w:rFonts w:ascii="Arial" w:hAnsi="Arial"/>
          <w:b/>
          <w:sz w:val="20"/>
        </w:rPr>
        <w:t>Identifikasi Koefisien Hidrodinamika dan Efek Interaksi Fluida</w:t>
      </w:r>
      <w:r>
        <w:rPr>
          <w:rFonts w:ascii="Arial" w:hAnsi="Arial"/>
          <w:sz w:val="20"/>
        </w:rPr>
        <w:t xml:space="preserve">: Ahmed dkk. (2023) serta Hong dkk. (2024) memetakan metode penentuan koefisien hidrodinamika dari uji semi-empiris, uji tangki tarik </w:t>
      </w:r>
      <w:r>
        <w:rPr>
          <w:rFonts w:ascii="Arial" w:hAnsi="Arial"/>
          <w:i/>
          <w:sz w:val="20"/>
        </w:rPr>
        <w:t>Planar Motion Mechanism</w:t>
      </w:r>
      <w:r>
        <w:rPr>
          <w:rFonts w:ascii="Arial" w:hAnsi="Arial"/>
          <w:sz w:val="20"/>
        </w:rPr>
        <w:t xml:space="preserve"> (PMM), hingga simulasi </w:t>
      </w:r>
      <w:r>
        <w:rPr>
          <w:rFonts w:ascii="Arial" w:hAnsi="Arial"/>
          <w:i/>
          <w:sz w:val="20"/>
        </w:rPr>
        <w:t>Computational Fluid Dynamics</w:t>
      </w:r>
      <w:r>
        <w:rPr>
          <w:rFonts w:ascii="Arial" w:hAnsi="Arial"/>
          <w:sz w:val="20"/>
        </w:rP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i/>
          <w:sz w:val="20"/>
        </w:rPr>
        <w:t>two-way 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dipaparkan secara mendalam oleh Xia dkk. (2025) [37]. Lebih lanjut, Song dkk. (2023) serta Sun dkk. (2022) mengkombinasikan komputasi CFD dengan algoritma genetika (</w:t>
      </w:r>
      <w:r>
        <w:rPr>
          <w:rFonts w:ascii="Arial" w:hAnsi="Arial"/>
          <w:i/>
          <w:sz w:val="20"/>
        </w:rPr>
        <w:t>genetic algorithms</w:t>
      </w:r>
      <w:r>
        <w:rPr>
          <w:rFonts w:ascii="Arial" w:hAnsi="Arial"/>
          <w:sz w:val="20"/>
        </w:rPr>
        <w:t>) dan formulasi dinamika non-linier terkopling untuk mengoptimasi geometri lambung dan memprediksi stabilitas manuver terdistorsi [26], [28].</w:t>
      </w:r>
    </w:p>
    <w:p>
      <w:pPr>
        <w:spacing w:after="60" w:line="276" w:lineRule="auto"/>
        <w:ind w:left="567" w:hanging="340"/>
      </w:pPr>
      <w:r>
        <w:rPr>
          <w:rFonts w:ascii="Arial" w:hAnsi="Arial"/>
          <w:b/>
        </w:rPr>
        <w:t xml:space="preserve">2.  </w:t>
      </w:r>
      <w:r>
        <w:rPr>
          <w:rFonts w:ascii="Arial" w:hAnsi="Arial"/>
          <w:b/>
          <w:sz w:val="20"/>
        </w:rPr>
        <w:t>Arsitektur Perangkat Lunak dan Keras Modular Berbasis Rekayasa Sistem</w:t>
      </w:r>
      <w:r>
        <w:rPr>
          <w:rFonts w:ascii="Arial" w:hAnsi="Arial"/>
          <w:sz w:val="20"/>
        </w:rPr>
        <w:t xml:space="preserve">: Kompleksitas integrasi sensor dan aktuasi redundan menuntut modularitas tinggi. McIvor dkk. (2024) merumuskan arsitektur </w:t>
      </w:r>
      <w:r>
        <w:rPr>
          <w:rFonts w:ascii="Arial" w:hAnsi="Arial"/>
          <w:i/>
          <w:sz w:val="20"/>
        </w:rPr>
        <w:t>Entity-Component-System</w:t>
      </w:r>
      <w:r>
        <w:rPr>
          <w:rFonts w:ascii="Arial" w:hAnsi="Arial"/>
          <w:sz w:val="20"/>
        </w:rPr>
        <w:t xml:space="preserve"> (ECS) yang memisahkan status komponen fisik dari eksekusi logika kendali, memfasilitasi komputasi invers semu Moore-Penrose secara agnostik terhadap konfigurasi thruster [20]. Zuluaga dkk. (2022) serta Gieraths dkk. (2023) menetapkan metodologi </w:t>
      </w:r>
      <w:r>
        <w:rPr>
          <w:rFonts w:ascii="Arial" w:hAnsi="Arial"/>
          <w:i/>
          <w:sz w:val="20"/>
        </w:rPr>
        <w:t>systems engineering</w:t>
      </w:r>
      <w:r>
        <w:rPr>
          <w:rFonts w:ascii="Arial" w:hAnsi="Arial"/>
          <w:sz w:val="20"/>
        </w:rP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rPr>
        <w:t xml:space="preserve">3.  </w:t>
      </w:r>
      <w:r>
        <w:rPr>
          <w:rFonts w:ascii="Arial" w:hAnsi="Arial"/>
          <w:b/>
          <w:sz w:val="20"/>
        </w:rPr>
        <w:t>Navigasi Bawah Air, Digital Twin, dan Dinamika Tether</w:t>
      </w:r>
      <w:r>
        <w:rPr>
          <w:rFonts w:ascii="Arial" w:hAnsi="Arial"/>
          <w:sz w:val="20"/>
        </w:rPr>
        <w:t>: Tinjauan mendalam mengenai algoritma penentuan posisi (</w:t>
      </w:r>
      <w:r>
        <w:rPr>
          <w:rFonts w:ascii="Arial" w:hAnsi="Arial"/>
          <w:i/>
          <w:sz w:val="20"/>
        </w:rPr>
        <w:t>localization</w:t>
      </w:r>
      <w:r>
        <w:rPr>
          <w:rFonts w:ascii="Arial" w:hAnsi="Arial"/>
          <w:sz w:val="20"/>
        </w:rPr>
        <w:t>) dan perencanaan jalur (</w:t>
      </w:r>
      <w:r>
        <w:rPr>
          <w:rFonts w:ascii="Arial" w:hAnsi="Arial"/>
          <w:i/>
          <w:sz w:val="20"/>
        </w:rPr>
        <w:t>path planning</w:t>
      </w:r>
      <w:r>
        <w:rPr>
          <w:rFonts w:ascii="Arial" w:hAnsi="Arial"/>
          <w:sz w:val="20"/>
        </w:rPr>
        <w:t>) oleh Zhang dkk. (2023) serta Pandian dkk. (2023) menyoroti pentingnya keandalan estimasi status di lingkungan tanpa GPS [22], [39]. Karras dkk. (2024) membuktikan bahwa metodologi berbasis simulasi (</w:t>
      </w:r>
      <w:r>
        <w:rPr>
          <w:rFonts w:ascii="Arial" w:hAnsi="Arial"/>
          <w:i/>
          <w:sz w:val="20"/>
        </w:rPr>
        <w:t>simulation-driven approach</w:t>
      </w:r>
      <w:r>
        <w:rPr>
          <w:rFonts w:ascii="Arial" w:hAnsi="Arial"/>
          <w:sz w:val="20"/>
        </w:rPr>
        <w:t xml:space="preserve">) sangat efektif memitigasi risiko transisi dari perairan virtual ke lautan riil [15]. Penggunaan </w:t>
      </w:r>
      <w:r>
        <w:rPr>
          <w:rFonts w:ascii="Arial" w:hAnsi="Arial"/>
          <w:i/>
          <w:sz w:val="20"/>
        </w:rPr>
        <w:t>digital twin</w:t>
      </w:r>
      <w:r>
        <w:rPr>
          <w:rFonts w:ascii="Arial" w:hAnsi="Arial"/>
          <w:sz w:val="20"/>
        </w:rPr>
        <w:t xml:space="preserve"> 3D untuk memvalidasi algoritma pembelajaran penguatan mendalam (</w:t>
      </w:r>
      <w:r>
        <w:rPr>
          <w:rFonts w:ascii="Arial" w:hAnsi="Arial"/>
          <w:i/>
          <w:sz w:val="20"/>
        </w:rPr>
        <w:t>Deep Reinforcement Learning</w:t>
      </w:r>
      <w:r>
        <w:rPr>
          <w:rFonts w:ascii="Arial" w:hAnsi="Arial"/>
          <w:sz w:val="20"/>
        </w:rPr>
        <w:t>) pada platform BlueROV2 dieksplorasi oleh Mari dkk. (2026) [19]. Pengaruh dinamika kabel tether dan sistem multi-wahana dianalisis oleh Franchi dkk. (2022) serta Gaggero dkk. (2024) menggunakan sensor tegangan dan sistem penangkap gerak (</w:t>
      </w:r>
      <w:r>
        <w:rPr>
          <w:rFonts w:ascii="Arial" w:hAnsi="Arial"/>
          <w:i/>
          <w:sz w:val="20"/>
        </w:rPr>
        <w:t>motion capture</w:t>
      </w:r>
      <w:r>
        <w:rPr>
          <w:rFonts w:ascii="Arial" w:hAnsi="Arial"/>
          <w:sz w:val="20"/>
        </w:rPr>
        <w:t>), sementara Ge dkk. (2025) dan Saad dkk. (2026) memvalidasi keandalan navigasi ROV terpadu pada inspeksi jaring budidaya perikanan laut [8], [9], [10], [24].</w:t>
      </w:r>
    </w:p>
    <w:p>
      <w:pPr>
        <w:spacing w:after="60" w:line="276" w:lineRule="auto"/>
        <w:ind w:left="567" w:hanging="340"/>
      </w:pPr>
      <w:r>
        <w:rPr>
          <w:rFonts w:ascii="Arial" w:hAnsi="Arial"/>
          <w:b/>
        </w:rPr>
        <w:t xml:space="preserve">4.  </w:t>
      </w:r>
      <w:r>
        <w:rPr>
          <w:rFonts w:ascii="Arial" w:hAnsi="Arial"/>
          <w:b/>
          <w:sz w:val="20"/>
        </w:rPr>
        <w:t>Kendali Kokoh dan Estimasi Adaptif</w:t>
      </w:r>
      <w:r>
        <w:rPr>
          <w:rFonts w:ascii="Arial" w:hAnsi="Arial"/>
          <w:sz w:val="20"/>
        </w:rPr>
        <w:t>: Kendali trajektori berbasis pemicu kejadian (</w:t>
      </w:r>
      <w:r>
        <w:rPr>
          <w:rFonts w:ascii="Arial" w:hAnsi="Arial"/>
          <w:i/>
          <w:sz w:val="20"/>
        </w:rPr>
        <w:t>event-triggered</w:t>
      </w:r>
      <w:r>
        <w:rPr>
          <w:rFonts w:ascii="Arial" w:hAnsi="Arial"/>
          <w:sz w:val="20"/>
        </w:rPr>
        <w:t xml:space="preserve">) dengan </w:t>
      </w:r>
      <w:r>
        <w:rPr>
          <w:rFonts w:ascii="Arial" w:hAnsi="Arial"/>
          <w:i/>
          <w:sz w:val="20"/>
        </w:rPr>
        <w:t>grey wolf optimized disturbance observer</w:t>
      </w:r>
      <w:r>
        <w:rPr>
          <w:rFonts w:ascii="Arial" w:hAnsi="Arial"/>
          <w:sz w:val="20"/>
        </w:rPr>
        <w:t xml:space="preserve"> oleh Huang dkk. (2026) dan kendali formasi AUV oleh Yang dkk. (2021) melengkapi pembuktian analitis bahwa estimasi gangguan arus lingkungan sangat penting untuk mempertahankan stabilitas formasi dan orientasi wahana [13], [38].</w:t>
      </w:r>
    </w:p>
    <w:p>
      <w:pPr>
        <w:spacing w:before="200" w:after="80" w:line="276" w:lineRule="auto"/>
        <w:jc w:val="left"/>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line="276" w:lineRule="auto"/>
        <w:jc w:val="left"/>
      </w:pPr>
      <w:r>
        <w:rPr>
          <w:rFonts w:ascii="Arial" w:hAnsi="Arial"/>
          <w:b/>
          <w:sz w:val="20"/>
        </w:rPr>
        <w:t xml:space="preserve">2.2.1 Kerangka Acuan Inersia Bumi </w:t>
      </w:r>
      <w:r>
        <w:rPr>
          <w:rFonts w:ascii="Arial" w:hAnsi="Arial"/>
          <w:b/>
          <w:sz w:val="20"/>
        </w:rPr>
        <w:t>$$\mathcal{F}^n = \{On, xn, yn, zn\}$$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rPr>
        <w:t xml:space="preserve">•  </w:t>
      </w:r>
      <w:r>
        <w:rPr>
          <w:rFonts w:ascii="Arial" w:hAnsi="Arial"/>
          <w:b/>
          <w:sz w:val="20"/>
        </w:rPr>
        <w:t>Titik Asal ($$O_n$$)</w:t>
      </w:r>
      <w:r>
        <w:rPr>
          <w:rFonts w:ascii="Arial" w:hAnsi="Arial"/>
          <w:sz w:val="20"/>
        </w:rPr>
        <w:t>: Ditetapkan pada lokasi referensi geografis di permukaan perairan atau dermaga peluncuran.</w:t>
      </w:r>
    </w:p>
    <w:p>
      <w:pPr>
        <w:spacing w:after="60" w:line="276" w:lineRule="auto"/>
        <w:ind w:left="567" w:hanging="283"/>
      </w:pPr>
      <w:r>
        <w:rPr>
          <w:rFonts w:ascii="Arial" w:hAnsi="Arial"/>
        </w:rPr>
        <w:t xml:space="preserve">•  </w:t>
      </w:r>
      <w:r>
        <w:rPr>
          <w:rFonts w:ascii="Arial" w:hAnsi="Arial"/>
          <w:b/>
          <w:sz w:val="20"/>
        </w:rPr>
        <w:t>Sumbu $$x_n$$</w:t>
      </w:r>
      <w:r>
        <w:rPr>
          <w:rFonts w:ascii="Arial" w:hAnsi="Arial"/>
          <w:sz w:val="20"/>
        </w:rPr>
        <w:t>: Mengarah horizontal ke arah Utara sejati (</w:t>
      </w:r>
      <w:r>
        <w:rPr>
          <w:rFonts w:ascii="Arial" w:hAnsi="Arial"/>
          <w:i/>
          <w:sz w:val="20"/>
        </w:rPr>
        <w:t>true North</w:t>
      </w:r>
      <w:r>
        <w:rPr>
          <w:rFonts w:ascii="Arial" w:hAnsi="Arial"/>
          <w:sz w:val="20"/>
        </w:rPr>
        <w:t>).</w:t>
      </w:r>
    </w:p>
    <w:p>
      <w:pPr>
        <w:spacing w:after="60" w:line="276" w:lineRule="auto"/>
        <w:ind w:left="567" w:hanging="283"/>
      </w:pPr>
      <w:r>
        <w:rPr>
          <w:rFonts w:ascii="Arial" w:hAnsi="Arial"/>
        </w:rPr>
        <w:t xml:space="preserve">•  </w:t>
      </w:r>
      <w:r>
        <w:rPr>
          <w:rFonts w:ascii="Arial" w:hAnsi="Arial"/>
          <w:b/>
          <w:sz w:val="20"/>
        </w:rPr>
        <w:t>Sumbu $$y_n$$</w:t>
      </w:r>
      <w:r>
        <w:rPr>
          <w:rFonts w:ascii="Arial" w:hAnsi="Arial"/>
          <w:sz w:val="20"/>
        </w:rPr>
        <w:t>: Mengarah horizontal ke arah Timur sejati (</w:t>
      </w:r>
      <w:r>
        <w:rPr>
          <w:rFonts w:ascii="Arial" w:hAnsi="Arial"/>
          <w:i/>
          <w:sz w:val="20"/>
        </w:rPr>
        <w:t>true East</w:t>
      </w:r>
      <w:r>
        <w:rPr>
          <w:rFonts w:ascii="Arial" w:hAnsi="Arial"/>
          <w:sz w:val="20"/>
        </w:rPr>
        <w:t>).</w:t>
      </w:r>
    </w:p>
    <w:p>
      <w:pPr>
        <w:spacing w:after="60" w:line="276" w:lineRule="auto"/>
        <w:ind w:left="567" w:hanging="283"/>
      </w:pPr>
      <w:r>
        <w:rPr>
          <w:rFonts w:ascii="Arial" w:hAnsi="Arial"/>
        </w:rPr>
        <w:t xml:space="preserve">•  </w:t>
      </w:r>
      <w:r>
        <w:rPr>
          <w:rFonts w:ascii="Arial" w:hAnsi="Arial"/>
          <w:b/>
          <w:sz w:val="20"/>
        </w:rPr>
        <w:t>Sumbu $$z_n$$</w:t>
      </w:r>
      <w:r>
        <w:rPr>
          <w:rFonts w:ascii="Arial" w:hAnsi="Arial"/>
          <w:sz w:val="20"/>
        </w:rPr>
        <w:t>: Mengarah vertikal tegak lurus ke bawah (</w:t>
      </w:r>
      <w:r>
        <w:rPr>
          <w:rFonts w:ascii="Arial" w:hAnsi="Arial"/>
          <w:i/>
          <w:sz w:val="20"/>
        </w:rPr>
        <w:t>Down</w:t>
      </w:r>
      <w:r>
        <w:rPr>
          <w:rFonts w:ascii="Arial" w:hAnsi="Arial"/>
          <w:sz w:val="20"/>
        </w:rPr>
        <w:t xml:space="preserve">)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line="276" w:lineRule="auto"/>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line="276" w:lineRule="auto"/>
        <w:jc w:val="left"/>
      </w:pPr>
      <w:r>
        <w:rPr>
          <w:rFonts w:ascii="Arial" w:hAnsi="Arial"/>
          <w:b/>
          <w:sz w:val="20"/>
        </w:rPr>
        <w:t xml:space="preserve">2.2.2 Kerangka Acuan Bergerak Bodi Wahana </w:t>
      </w:r>
      <w:r>
        <w:rPr>
          <w:rFonts w:ascii="Arial" w:hAnsi="Arial"/>
          <w:b/>
          <w:sz w:val="20"/>
        </w:rPr>
        <w:t>$$\mathcal{F}^b = \{Ob, xb, yb, zb\}$$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rPr>
        <w:t xml:space="preserve">•  </w:t>
      </w:r>
      <w:r>
        <w:rPr>
          <w:rFonts w:ascii="Arial" w:hAnsi="Arial"/>
          <w:b/>
          <w:sz w:val="20"/>
        </w:rPr>
        <w:t>Titik Asal Bodi ($$O_b$$)</w:t>
      </w:r>
      <w:r>
        <w:rPr>
          <w:rFonts w:ascii="Arial" w:hAnsi="Arial"/>
          <w:sz w:val="20"/>
        </w:rPr>
        <w:t>: Ditetapkan pada Pusat Geometris Wahana (</w:t>
      </w:r>
      <w:r>
        <w:rPr>
          <w:rFonts w:ascii="Arial" w:hAnsi="Arial"/>
          <w:i/>
          <w:sz w:val="20"/>
        </w:rPr>
        <w:t>Center of Origin</w:t>
      </w:r>
      <w:r>
        <w:rPr>
          <w:rFonts w:ascii="Arial" w:hAnsi="Arial"/>
          <w:sz w:val="20"/>
        </w:rPr>
        <w:t xml:space="preserve"> / CO), yang bertepatan dengan pusat geometris tabung tekanan akrilik utama (</w:t>
      </w:r>
      <w:r>
        <w:rPr>
          <w:rFonts w:ascii="Arial" w:hAnsi="Arial"/>
          <w:i/>
          <w:sz w:val="20"/>
        </w:rPr>
        <w:t>electronic enclosure</w:t>
      </w:r>
      <w:r>
        <w:rPr>
          <w:rFonts w:ascii="Arial" w:hAnsi="Arial"/>
          <w:sz w:val="20"/>
        </w:rPr>
        <w:t>).</w:t>
      </w:r>
    </w:p>
    <w:p>
      <w:pPr>
        <w:spacing w:after="60" w:line="276" w:lineRule="auto"/>
        <w:ind w:left="567" w:hanging="283"/>
      </w:pPr>
      <w:r>
        <w:rPr>
          <w:rFonts w:ascii="Arial" w:hAnsi="Arial"/>
        </w:rPr>
        <w:t xml:space="preserve">•  </w:t>
      </w:r>
      <w:r>
        <w:rPr>
          <w:rFonts w:ascii="Arial" w:hAnsi="Arial"/>
          <w:b/>
          <w:sz w:val="20"/>
        </w:rPr>
        <w:t>Sumbu Longitudinal ($$x_b$$)</w:t>
      </w:r>
      <w:r>
        <w:rPr>
          <w:rFonts w:ascii="Arial" w:hAnsi="Arial"/>
          <w:sz w:val="20"/>
        </w:rPr>
        <w:t>: Mengarah maju ke arah haluan wahana (</w:t>
      </w:r>
      <w:r>
        <w:rPr>
          <w:rFonts w:ascii="Arial" w:hAnsi="Arial"/>
          <w:i/>
          <w:sz w:val="20"/>
        </w:rPr>
        <w:t>Forward / Bow</w:t>
      </w:r>
      <w:r>
        <w:rPr>
          <w:rFonts w:ascii="Arial" w:hAnsi="Arial"/>
          <w:sz w:val="20"/>
        </w:rPr>
        <w:t xml:space="preserve">), mendefinisikan gerak translasi </w:t>
      </w:r>
      <w:r>
        <w:rPr>
          <w:rFonts w:ascii="Arial" w:hAnsi="Arial"/>
          <w:i/>
          <w:sz w:val="20"/>
        </w:rPr>
        <w:t>Surge</w:t>
      </w:r>
      <w:r>
        <w:rPr>
          <w:rFonts w:ascii="Arial" w:hAnsi="Arial"/>
          <w:sz w:val="20"/>
        </w:rPr>
        <w:t>.</w:t>
      </w:r>
    </w:p>
    <w:p>
      <w:pPr>
        <w:spacing w:after="60" w:line="276" w:lineRule="auto"/>
        <w:ind w:left="567" w:hanging="283"/>
      </w:pPr>
      <w:r>
        <w:rPr>
          <w:rFonts w:ascii="Arial" w:hAnsi="Arial"/>
        </w:rPr>
        <w:t xml:space="preserve">•  </w:t>
      </w:r>
      <w:r>
        <w:rPr>
          <w:rFonts w:ascii="Arial" w:hAnsi="Arial"/>
          <w:b/>
          <w:sz w:val="20"/>
        </w:rPr>
        <w:t>Sumbu Transversal ($$y_b$$)</w:t>
      </w:r>
      <w:r>
        <w:rPr>
          <w:rFonts w:ascii="Arial" w:hAnsi="Arial"/>
          <w:sz w:val="20"/>
        </w:rPr>
        <w:t>: Mengarah ke sisi kanan lambung wahana (</w:t>
      </w:r>
      <w:r>
        <w:rPr>
          <w:rFonts w:ascii="Arial" w:hAnsi="Arial"/>
          <w:i/>
          <w:sz w:val="20"/>
        </w:rPr>
        <w:t>Starboard</w:t>
      </w:r>
      <w:r>
        <w:rPr>
          <w:rFonts w:ascii="Arial" w:hAnsi="Arial"/>
          <w:sz w:val="20"/>
        </w:rPr>
        <w:t xml:space="preserve">), mendefinisikan gerak translasi </w:t>
      </w:r>
      <w:r>
        <w:rPr>
          <w:rFonts w:ascii="Arial" w:hAnsi="Arial"/>
          <w:i/>
          <w:sz w:val="20"/>
        </w:rPr>
        <w:t>Sway</w:t>
      </w:r>
      <w:r>
        <w:rPr>
          <w:rFonts w:ascii="Arial" w:hAnsi="Arial"/>
          <w:sz w:val="20"/>
        </w:rPr>
        <w:t>.</w:t>
      </w:r>
    </w:p>
    <w:p>
      <w:pPr>
        <w:spacing w:after="60" w:line="276" w:lineRule="auto"/>
        <w:ind w:left="567" w:hanging="283"/>
      </w:pPr>
      <w:r>
        <w:rPr>
          <w:rFonts w:ascii="Arial" w:hAnsi="Arial"/>
        </w:rPr>
        <w:t xml:space="preserve">•  </w:t>
      </w:r>
      <w:r>
        <w:rPr>
          <w:rFonts w:ascii="Arial" w:hAnsi="Arial"/>
          <w:b/>
          <w:sz w:val="20"/>
        </w:rPr>
        <w:t>Sumbu Normal ($$z_b$$)</w:t>
      </w:r>
      <w:r>
        <w:rPr>
          <w:rFonts w:ascii="Arial" w:hAnsi="Arial"/>
          <w:sz w:val="20"/>
        </w:rPr>
        <w:t>: Mengarah tegak lurus ke bawah menembus lunas wahana (</w:t>
      </w:r>
      <w:r>
        <w:rPr>
          <w:rFonts w:ascii="Arial" w:hAnsi="Arial"/>
          <w:i/>
          <w:sz w:val="20"/>
        </w:rPr>
        <w:t>Down / Keel</w:t>
      </w:r>
      <w:r>
        <w:rPr>
          <w:rFonts w:ascii="Arial" w:hAnsi="Arial"/>
          <w:sz w:val="20"/>
        </w:rPr>
        <w:t xml:space="preserve">), mendefinisikan gerak translasi </w:t>
      </w:r>
      <w:r>
        <w:rPr>
          <w:rFonts w:ascii="Arial" w:hAnsi="Arial"/>
          <w:i/>
          <w:sz w:val="20"/>
        </w:rPr>
        <w:t>Heave</w:t>
      </w:r>
      <w:r>
        <w:rPr>
          <w:rFonts w:ascii="Arial" w:hAnsi="Arial"/>
          <w:sz w:val="20"/>
        </w:rPr>
        <w:t>.</w:t>
      </w:r>
    </w:p>
    <w:p>
      <w:pPr>
        <w:spacing w:before="160" w:after="60" w:line="276" w:lineRule="auto"/>
      </w:pPr>
      <w:r>
        <w:rPr>
          <w:rFonts w:ascii="Arial" w:hAnsi="Arial"/>
          <w:b/>
          <w:sz w:val="19"/>
        </w:rPr>
        <w:t>Tabel 2.2 merinci konvensi formal notasi SNAME (1950) dan Fossen (2021) untuk 6 derajat kebebasan spasial [7].</w:t>
      </w:r>
    </w:p>
    <w:p>
      <w:pPr>
        <w:spacing w:before="160" w:after="40" w:line="276" w:lineRule="auto"/>
        <w:jc w:val="left"/>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1</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w:t>
            </w:r>
            <w:r>
              <w:rPr>
                <w:rFonts w:ascii="Arial" w:hAnsi="Arial"/>
                <w:i/>
                <w:sz w:val="17"/>
              </w:rPr>
              <w:t>Surge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w:t>
            </w:r>
            <w:r>
              <w:rPr>
                <w:rFonts w:ascii="Arial" w:hAnsi="Arial"/>
                <w:i/>
                <w:sz w:val="17"/>
              </w:rPr>
              <w:t>Sway</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3</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w:t>
            </w:r>
            <w:r>
              <w:rPr>
                <w:rFonts w:ascii="Arial" w:hAnsi="Arial"/>
                <w:i/>
                <w:sz w:val="17"/>
              </w:rPr>
              <w:t>Heave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4</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w:t>
            </w:r>
            <w:r>
              <w:rPr>
                <w:rFonts w:ascii="Arial" w:hAnsi="Arial"/>
                <w:i/>
                <w:sz w:val="17"/>
              </w:rPr>
              <w:t>Roll</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5</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w:t>
            </w:r>
            <w:r>
              <w:rPr>
                <w:rFonts w:ascii="Arial" w:hAnsi="Arial"/>
                <w:i/>
                <w:sz w:val="17"/>
              </w:rPr>
              <w:t>Pitch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6</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w:t>
            </w:r>
            <w:r>
              <w:rPr>
                <w:rFonts w:ascii="Arial" w:hAnsi="Arial"/>
                <w:i/>
                <w:sz w:val="17"/>
              </w:rPr>
              <w:t>Yaw</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rPr>
        <w:t xml:space="preserve">1.  </w:t>
      </w:r>
      <w:r>
        <w:rPr>
          <w:rFonts w:ascii="Arial" w:hAnsi="Arial"/>
          <w:b/>
          <w:sz w:val="20"/>
        </w:rPr>
        <w:t>Vektor Posisi dan Orientasi di $$\mathcal{F}^n$$</w:t>
      </w:r>
      <w:r>
        <w:rPr>
          <w:rFonts w:ascii="Arial" w:hAnsi="Arial"/>
          <w:sz w:val="20"/>
        </w:rPr>
        <w:t>:</w:t>
      </w:r>
    </w:p>
    <w:p>
      <w:pPr>
        <w:spacing w:before="120" w:after="120" w:line="276" w:lineRule="auto"/>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dalam satuan radian.</w:t>
      </w:r>
    </w:p>
    <w:p>
      <w:pPr>
        <w:spacing w:after="60" w:line="276" w:lineRule="auto"/>
        <w:ind w:left="567" w:hanging="340"/>
      </w:pPr>
      <w:r>
        <w:rPr>
          <w:rFonts w:ascii="Arial" w:hAnsi="Arial"/>
          <w:b/>
        </w:rPr>
        <w:t xml:space="preserve">2.  </w:t>
      </w:r>
      <w:r>
        <w:rPr>
          <w:rFonts w:ascii="Arial" w:hAnsi="Arial"/>
          <w:b/>
          <w:sz w:val="20"/>
        </w:rPr>
        <w:t>Vektor Kecepatan Linier dan Kecepatan Sudut di $$\mathcal{F}^b$$</w:t>
      </w:r>
      <w:r>
        <w:rPr>
          <w:rFonts w:ascii="Arial" w:hAnsi="Arial"/>
          <w:sz w:val="20"/>
        </w:rPr>
        <w:t>:</w:t>
      </w:r>
    </w:p>
    <w:p>
      <w:pPr>
        <w:spacing w:before="120" w:after="120" w:line="276" w:lineRule="auto"/>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rPr>
        <w:t xml:space="preserve">3.  </w:t>
      </w:r>
      <w:r>
        <w:rPr>
          <w:rFonts w:ascii="Arial" w:hAnsi="Arial"/>
          <w:b/>
          <w:sz w:val="20"/>
        </w:rPr>
        <w:t>Vektor Gaya dan Momen Generalisasi di $$\mathcal{F}^b$$</w:t>
      </w:r>
      <w:r>
        <w:rPr>
          <w:rFonts w:ascii="Arial" w:hAnsi="Arial"/>
          <w:sz w:val="20"/>
        </w:rPr>
        <w:t>:</w:t>
      </w:r>
    </w:p>
    <w:p>
      <w:pPr>
        <w:spacing w:before="120" w:after="120" w:line="276" w:lineRule="auto"/>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line="276" w:lineRule="auto"/>
        <w:jc w:val="left"/>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b/>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w:t>
      </w:r>
      <w:r>
        <w:rPr>
          <w:rFonts w:ascii="Arial" w:hAnsi="Arial"/>
          <w:i/>
          <w:sz w:val="20"/>
        </w:rPr>
        <w:t>irrotational</w:t>
      </w:r>
      <w:r>
        <w:rPr>
          <w:rFonts w:ascii="Arial" w:hAnsi="Arial"/>
          <w:sz w:val="20"/>
        </w:rPr>
        <w:t xml:space="preserve"> dan bervariasi lambat (</w:t>
      </w:r>
      <w:r>
        <w:rPr>
          <w:rFonts w:ascii="Arial" w:hAnsi="Arial"/>
          <w:i/>
          <w:sz w:val="20"/>
        </w:rPr>
        <w:t>slowly varying current</w:t>
      </w:r>
      <w:r>
        <w:rPr>
          <w:rFonts w:ascii="Arial" w:hAnsi="Arial"/>
          <w:sz w:val="20"/>
        </w:rPr>
        <w:t>):</w:t>
      </w:r>
    </w:p>
    <w:p>
      <w:pPr>
        <w:spacing w:before="120" w:after="120" w:line="276" w:lineRule="auto"/>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line="276" w:lineRule="auto"/>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b/>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line="276" w:lineRule="auto"/>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line="276" w:lineRule="auto"/>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line="276" w:lineRule="auto"/>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line="276" w:lineRule="auto"/>
        <w:jc w:val="left"/>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b/>
          <w:sz w:val="20"/>
        </w:rPr>
        <w:t>tinggi metasentris positif</w:t>
      </w:r>
      <w:r>
        <w:rPr>
          <w:rFonts w:ascii="Arial" w:hAnsi="Arial"/>
          <w:sz w:val="20"/>
        </w:rPr>
        <w:t>:</w:t>
      </w:r>
    </w:p>
    <w:p>
      <w:pPr>
        <w:spacing w:before="120" w:after="120" w:line="276" w:lineRule="auto"/>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w:t>
      </w:r>
      <w:r>
        <w:rPr>
          <w:rFonts w:ascii="Arial" w:hAnsi="Arial"/>
          <w:i/>
          <w:sz w:val="20"/>
        </w:rPr>
        <w:t>passive metacentric righting moments</w:t>
      </w:r>
      <w:r>
        <w:rPr>
          <w:rFonts w:ascii="Arial" w:hAnsi="Arial"/>
          <w:sz w:val="20"/>
        </w:rPr>
        <w:t>):</w:t>
      </w:r>
    </w:p>
    <w:p>
      <w:pPr>
        <w:spacing w:before="120" w:after="120" w:line="276" w:lineRule="auto"/>
        <w:jc w:val="center"/>
      </w:pPr>
      <w:r>
        <w:rPr>
          <w:rFonts w:ascii="Arial" w:hAnsi="Arial"/>
          <w:sz w:val="20"/>
        </w:rPr>
        <w:t>$$K_{\text{restoring}}(\phi) = -(z_g W - z_b B)\cos\theta\sin\phi$$</w:t>
      </w:r>
    </w:p>
    <w:p>
      <w:pPr>
        <w:spacing w:before="120" w:after="120" w:line="276" w:lineRule="auto"/>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b/>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line="276" w:lineRule="auto"/>
        <w:jc w:val="center"/>
      </w:pPr>
      <w:r>
        <w:rPr>
          <w:rFonts w:ascii="Arial" w:hAnsi="Arial"/>
          <w:sz w:val="20"/>
        </w:rPr>
        <w:t>$$K_{\text{restoring}} \approx -k_\phi \phi, \qquad k_\phi = z_g W - z_b B &gt; 0$$</w:t>
      </w:r>
    </w:p>
    <w:p>
      <w:pPr>
        <w:spacing w:before="120" w:after="120" w:line="276" w:lineRule="auto"/>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line="276" w:lineRule="auto"/>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line="276" w:lineRule="auto"/>
        <w:jc w:val="left"/>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line="276" w:lineRule="auto"/>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line="276" w:lineRule="auto"/>
        <w:jc w:val="left"/>
      </w:pPr>
      <w:r>
        <w:rPr>
          <w:rFonts w:ascii="Arial" w:hAnsi="Arial"/>
          <w:b/>
          <w:sz w:val="20"/>
        </w:rPr>
        <w:t xml:space="preserve">2.3.1 Penurunan Langkah Demi Langkah Matriks Transformasi Rotasi Linier </w:t>
      </w:r>
      <w:r>
        <w:rPr>
          <w:rFonts w:ascii="Arial" w:hAnsi="Arial"/>
          <w:b/>
          <w:sz w:val="20"/>
        </w:rPr>
        <w:t>$$\mathbf{R}b^n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line="276" w:lineRule="auto"/>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rPr>
        <w:t xml:space="preserve">1.  </w:t>
      </w:r>
      <w:r>
        <w:rPr>
          <w:rFonts w:ascii="Arial" w:hAnsi="Arial"/>
          <w:b/>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line="276" w:lineRule="auto"/>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line="276" w:lineRule="auto"/>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rPr>
        <w:t xml:space="preserve">3.  </w:t>
      </w:r>
      <w:r>
        <w:rPr>
          <w:rFonts w:ascii="Arial" w:hAnsi="Arial"/>
          <w:b/>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line="276" w:lineRule="auto"/>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line="276" w:lineRule="auto"/>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line="276" w:lineRule="auto"/>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line="276" w:lineRule="auto"/>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line="276" w:lineRule="auto"/>
        <w:jc w:val="center"/>
      </w:pPr>
      <w:r>
        <w:rPr>
          <w:rFonts w:ascii="Arial" w:hAnsi="Arial"/>
          <w:sz w:val="20"/>
        </w:rPr>
        <w:t>$$\dot{x} = u(\cos\psi\cos\theta) + v(-\sin\psi\cos\phi + \cos\psi\sin\theta\sin\phi) + w(\sin\psi\sin\phi + \cos\psi\sin\theta\cos\phi)$$</w:t>
      </w:r>
    </w:p>
    <w:p>
      <w:pPr>
        <w:spacing w:before="120" w:after="120" w:line="276" w:lineRule="auto"/>
        <w:jc w:val="center"/>
      </w:pPr>
      <w:r>
        <w:rPr>
          <w:rFonts w:ascii="Arial" w:hAnsi="Arial"/>
          <w:sz w:val="20"/>
        </w:rPr>
        <w:t>$$\dot{y} = u(\sin\psi\cos\theta) + v(\cos\psi\cos\phi + \sin\psi\sin\theta\sin\phi) + w(-\cos\psi\sin\phi + \sin\psi\sin\theta\cos\phi)$$</w:t>
      </w:r>
    </w:p>
    <w:p>
      <w:pPr>
        <w:spacing w:before="120" w:after="120" w:line="276" w:lineRule="auto"/>
        <w:jc w:val="center"/>
      </w:pPr>
      <w:r>
        <w:rPr>
          <w:rFonts w:ascii="Arial" w:hAnsi="Arial"/>
          <w:sz w:val="20"/>
        </w:rPr>
        <w:t>$$\dot{z} = u(-\sin\theta) + v(\cos\theta\sin\phi) + w(\cos\theta\cos\phi)$$</w:t>
      </w:r>
    </w:p>
    <w:p>
      <w:pPr>
        <w:spacing w:before="160" w:after="40" w:line="276" w:lineRule="auto"/>
        <w:jc w:val="left"/>
      </w:pPr>
      <w:r>
        <w:rPr>
          <w:rFonts w:ascii="Arial" w:hAnsi="Arial"/>
          <w:b/>
          <w:sz w:val="20"/>
        </w:rPr>
        <w:t xml:space="preserve">2.3.2 Penurunan Matriks Transformasi Sudut Euler </w:t>
      </w:r>
      <w:r>
        <w:rPr>
          <w:rFonts w:ascii="Arial" w:hAnsi="Arial"/>
          <w:b/>
          <w:sz w:val="20"/>
        </w:rPr>
        <w:t>$$\mathbf{T}\Theta$$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line="276" w:lineRule="auto"/>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line="276" w:lineRule="auto"/>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line="276" w:lineRule="auto"/>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line="276" w:lineRule="auto"/>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w:t>
      </w:r>
      <w:r>
        <w:rPr>
          <w:rFonts w:ascii="Arial" w:hAnsi="Arial"/>
          <w:i/>
          <w:sz w:val="20"/>
        </w:rPr>
        <w:t>cofactor-adjugate method</w:t>
      </w:r>
      <w:r>
        <w:rPr>
          <w:rFonts w:ascii="Arial" w:hAnsi="Arial"/>
          <w:sz w:val="20"/>
        </w:rPr>
        <w:t>) [7]:</w:t>
      </w:r>
    </w:p>
    <w:p>
      <w:pPr>
        <w:spacing w:after="60" w:line="276" w:lineRule="auto"/>
        <w:ind w:left="567" w:hanging="340"/>
      </w:pPr>
      <w:r>
        <w:rPr>
          <w:rFonts w:ascii="Arial" w:hAnsi="Arial"/>
          <w:b/>
        </w:rPr>
        <w:t xml:space="preserve">1.  </w:t>
      </w:r>
      <w:r>
        <w:rPr>
          <w:rFonts w:ascii="Arial" w:hAnsi="Arial"/>
          <w:b/>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line="276" w:lineRule="auto"/>
        <w:jc w:val="center"/>
      </w:pPr>
      <w:r>
        <w:rPr>
          <w:rFonts w:ascii="Arial" w:hAnsi="Arial"/>
          <w:sz w:val="20"/>
        </w:rPr>
        <w:t>$$\det(\mathbf{B}) = 1 \cdot (\cos\phi \cdot \cos\phi\cos\theta - \sin\phi\cos\theta \cdot (-\sin\phi)) - 0 - \sin\theta \cdot 0$$</w:t>
      </w:r>
    </w:p>
    <w:p>
      <w:pPr>
        <w:spacing w:before="120" w:after="120" w:line="276" w:lineRule="auto"/>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$$C_{11} = +(\cos^2\phi\cos\theta + \sin^2\phi\cos\theta) = \cos\theta$$</w:t>
      </w:r>
    </w:p>
    <w:p>
      <w:pPr>
        <w:spacing w:after="60" w:line="276" w:lineRule="auto"/>
        <w:ind w:left="567" w:hanging="283"/>
      </w:pPr>
      <w:r>
        <w:rPr>
          <w:rFonts w:ascii="Arial" w:hAnsi="Arial"/>
        </w:rPr>
        <w:t xml:space="preserve">•  </w:t>
      </w:r>
      <w:r>
        <w:rPr>
          <w:rFonts w:ascii="Arial" w:hAnsi="Arial"/>
          <w:sz w:val="20"/>
        </w:rPr>
        <w:t>$$C_{12} = -(0 - 0) = 0$$</w:t>
      </w:r>
    </w:p>
    <w:p>
      <w:pPr>
        <w:spacing w:after="60" w:line="276" w:lineRule="auto"/>
        <w:ind w:left="567" w:hanging="283"/>
      </w:pPr>
      <w:r>
        <w:rPr>
          <w:rFonts w:ascii="Arial" w:hAnsi="Arial"/>
        </w:rPr>
        <w:t xml:space="preserve">•  </w:t>
      </w:r>
      <w:r>
        <w:rPr>
          <w:rFonts w:ascii="Arial" w:hAnsi="Arial"/>
          <w:sz w:val="20"/>
        </w:rPr>
        <w:t>$$C_{13} = +(0 - 0) = 0$$</w:t>
      </w:r>
    </w:p>
    <w:p>
      <w:pPr>
        <w:spacing w:after="60" w:line="276" w:lineRule="auto"/>
        <w:ind w:left="567" w:hanging="283"/>
      </w:pPr>
      <w:r>
        <w:rPr>
          <w:rFonts w:ascii="Arial" w:hAnsi="Arial"/>
        </w:rPr>
        <w:t xml:space="preserve">•  </w:t>
      </w:r>
      <w:r>
        <w:rPr>
          <w:rFonts w:ascii="Arial" w:hAnsi="Arial"/>
          <w:sz w:val="20"/>
        </w:rPr>
        <w:t>$$C_{21} = -(0 - (-\sin\phi)(-\sin\theta)) = \sin\phi\sin\theta$$</w:t>
      </w:r>
    </w:p>
    <w:p>
      <w:pPr>
        <w:spacing w:after="60" w:line="276" w:lineRule="auto"/>
        <w:ind w:left="567" w:hanging="283"/>
      </w:pPr>
      <w:r>
        <w:rPr>
          <w:rFonts w:ascii="Arial" w:hAnsi="Arial"/>
        </w:rPr>
        <w:t xml:space="preserve">•  </w:t>
      </w:r>
      <w:r>
        <w:rPr>
          <w:rFonts w:ascii="Arial" w:hAnsi="Arial"/>
          <w:sz w:val="20"/>
        </w:rPr>
        <w:t>$$C_{22} = +(1 \cdot \cos\phi\cos\theta - 0) = \cos\phi\cos\theta$$</w:t>
      </w:r>
    </w:p>
    <w:p>
      <w:pPr>
        <w:spacing w:after="60" w:line="276" w:lineRule="auto"/>
        <w:ind w:left="567" w:hanging="283"/>
      </w:pPr>
      <w:r>
        <w:rPr>
          <w:rFonts w:ascii="Arial" w:hAnsi="Arial"/>
        </w:rPr>
        <w:t xml:space="preserve">•  </w:t>
      </w:r>
      <w:r>
        <w:rPr>
          <w:rFonts w:ascii="Arial" w:hAnsi="Arial"/>
          <w:sz w:val="20"/>
        </w:rPr>
        <w:t>$$C_{23} = -(1 \cdot (-\sin\phi) - 0) = \sin\phi$$</w:t>
      </w:r>
    </w:p>
    <w:p>
      <w:pPr>
        <w:spacing w:after="60" w:line="276" w:lineRule="auto"/>
        <w:ind w:left="567" w:hanging="283"/>
      </w:pPr>
      <w:r>
        <w:rPr>
          <w:rFonts w:ascii="Arial" w:hAnsi="Arial"/>
        </w:rPr>
        <w:t xml:space="preserve">•  </w:t>
      </w:r>
      <w:r>
        <w:rPr>
          <w:rFonts w:ascii="Arial" w:hAnsi="Arial"/>
          <w:sz w:val="20"/>
        </w:rPr>
        <w:t>$$C_{31} = +(0 - \cos\phi(-\sin\theta)) = \cos\phi\sin\theta$$</w:t>
      </w:r>
    </w:p>
    <w:p>
      <w:pPr>
        <w:spacing w:after="60" w:line="276" w:lineRule="auto"/>
        <w:ind w:left="567" w:hanging="283"/>
      </w:pPr>
      <w:r>
        <w:rPr>
          <w:rFonts w:ascii="Arial" w:hAnsi="Arial"/>
        </w:rPr>
        <w:t xml:space="preserve">•  </w:t>
      </w:r>
      <w:r>
        <w:rPr>
          <w:rFonts w:ascii="Arial" w:hAnsi="Arial"/>
          <w:sz w:val="20"/>
        </w:rPr>
        <w:t>$$C_{32} = -(1 \cdot \sin\phi\cos\theta - 0) = -\sin\phi\cos\theta$$</w:t>
      </w:r>
    </w:p>
    <w:p>
      <w:pPr>
        <w:spacing w:after="60" w:line="276" w:lineRule="auto"/>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line="276" w:lineRule="auto"/>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line="276" w:lineRule="auto"/>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rPr>
        <w:t xml:space="preserve">4.  </w:t>
      </w:r>
      <w:r>
        <w:rPr>
          <w:rFonts w:ascii="Arial" w:hAnsi="Arial"/>
          <w:b/>
          <w:sz w:val="20"/>
        </w:rPr>
        <w:t>Pembagian dengan Determinan $$\cos\theta$$</w:t>
      </w:r>
      <w:r>
        <w:rPr>
          <w:rFonts w:ascii="Arial" w:hAnsi="Arial"/>
          <w:sz w:val="20"/>
        </w:rPr>
        <w:t>:</w:t>
      </w:r>
    </w:p>
    <w:p>
      <w:pPr>
        <w:spacing w:before="120" w:after="120" w:line="276" w:lineRule="auto"/>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line="276" w:lineRule="auto"/>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line="276" w:lineRule="auto"/>
        <w:jc w:val="center"/>
      </w:pPr>
      <w:r>
        <w:rPr>
          <w:rFonts w:ascii="Arial" w:hAnsi="Arial"/>
          <w:sz w:val="20"/>
        </w:rPr>
        <w:t>$$\dot{\phi} = p + q(\sin\phi\tan\theta) + r(\cos\phi\tan\theta)$$</w:t>
      </w:r>
    </w:p>
    <w:p>
      <w:pPr>
        <w:spacing w:before="120" w:after="120" w:line="276" w:lineRule="auto"/>
        <w:jc w:val="center"/>
      </w:pPr>
      <w:r>
        <w:rPr>
          <w:rFonts w:ascii="Arial" w:hAnsi="Arial"/>
          <w:sz w:val="20"/>
        </w:rPr>
        <w:t>$$\dot{\theta} = q(\cos\phi) - r(\sin\phi)$$</w:t>
      </w:r>
    </w:p>
    <w:p>
      <w:pPr>
        <w:spacing w:before="120" w:after="120" w:line="276" w:lineRule="auto"/>
        <w:jc w:val="center"/>
      </w:pPr>
      <w:r>
        <w:rPr>
          <w:rFonts w:ascii="Arial" w:hAnsi="Arial"/>
          <w:sz w:val="20"/>
        </w:rPr>
        <w:t>$$\dot{\psi} = q\left(\frac{\sin\phi}{\cos\theta}\right) + r\left(\frac{\cos\phi}{\cos\theta}\right)$$</w:t>
      </w:r>
    </w:p>
    <w:p>
      <w:pPr>
        <w:spacing w:before="160" w:after="40" w:line="276" w:lineRule="auto"/>
        <w:jc w:val="left"/>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line="276" w:lineRule="auto"/>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b/>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b/>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line="276" w:lineRule="auto"/>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b/>
          <w:sz w:val="20"/>
        </w:rPr>
        <w:t>bebas singularitas</w:t>
      </w:r>
      <w:r>
        <w:rPr>
          <w:rFonts w:ascii="Arial" w:hAnsi="Arial"/>
          <w:sz w:val="20"/>
        </w:rPr>
        <w:t xml:space="preserve"> di semua sudut orientasi [7], [27]:</w:t>
      </w:r>
    </w:p>
    <w:p>
      <w:pPr>
        <w:spacing w:before="120" w:after="120" w:line="276" w:lineRule="auto"/>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line="276" w:lineRule="auto"/>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line="276" w:lineRule="auto"/>
        <w:jc w:val="center"/>
      </w:pPr>
      <w:r>
        <w:rPr>
          <w:rFonts w:ascii="Arial" w:hAnsi="Arial"/>
          <w:sz w:val="20"/>
        </w:rPr>
        <w:t>$$\mathbf{R}(\mathbf{q}) = (\eta^2 - \boldsymbol{\epsilon}^T\boldsymbol{\epsilon})\mathbf{I}_{3 \times 3} + 2\boldsymbol{\epsilon}\boldsymbol{\epsilon}^T + 2\eta\mathbf{S}(\boldsymbol{\epsilon})$$</w:t>
      </w:r>
    </w:p>
    <w:p>
      <w:pPr>
        <w:spacing w:before="160" w:after="40" w:line="276" w:lineRule="auto"/>
        <w:jc w:val="left"/>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line="276" w:lineRule="auto"/>
        <w:jc w:val="left"/>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line="276" w:lineRule="auto"/>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line="276" w:lineRule="auto"/>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line="276" w:lineRule="auto"/>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line="276" w:lineRule="auto"/>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line="276" w:lineRule="auto"/>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line="276" w:lineRule="auto"/>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line="276" w:lineRule="auto"/>
        <w:jc w:val="left"/>
      </w:pPr>
      <w:r>
        <w:rPr>
          <w:rFonts w:ascii="Arial" w:hAnsi="Arial"/>
          <w:b/>
          <w:sz w:val="20"/>
        </w:rPr>
        <w:t xml:space="preserve">2.4.1 Tensor Massa Total Sistem </w:t>
      </w:r>
      <w:r>
        <w:rPr>
          <w:rFonts w:ascii="Arial" w:hAnsi="Arial"/>
          <w:b/>
          <w:sz w:val="20"/>
        </w:rPr>
        <w:t>$$\mathbf{M} = \mathbf{M}{RB} + \mathbf{M}A$$</w:t>
      </w:r>
    </w:p>
    <w:p>
      <w:pPr>
        <w:spacing w:before="120" w:after="40" w:line="276" w:lineRule="auto"/>
      </w:pPr>
      <w:r>
        <w:rPr>
          <w:rFonts w:ascii="Arial" w:hAnsi="Arial"/>
          <w:b/>
          <w:i/>
          <w:sz w:val="20"/>
        </w:rPr>
        <w:t>1. Matriks Massa Inersia Bodi Kaku $$\mathbf{M}{RB}$$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line="276" w:lineRule="auto"/>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line="276" w:lineRule="auto"/>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line="276" w:lineRule="auto"/>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line="276" w:lineRule="auto"/>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line="276" w:lineRule="auto"/>
        <w:jc w:val="center"/>
      </w:pPr>
      <w:r>
        <w:rPr>
          <w:rFonts w:ascii="Arial" w:hAnsi="Arial"/>
          <w:sz w:val="20"/>
        </w:rPr>
        <w:t>$$\mathbf{M}_{RB} \approx \text{diag}[13.5, 13.5, 13.5, 0.16, 0.21, 0.245]$$</w:t>
      </w:r>
    </w:p>
    <w:p>
      <w:pPr>
        <w:spacing w:before="120" w:after="40" w:line="276" w:lineRule="auto"/>
      </w:pPr>
      <w:r>
        <w:rPr>
          <w:rFonts w:ascii="Arial" w:hAnsi="Arial"/>
          <w:b/>
          <w:i/>
          <w:sz w:val="20"/>
        </w:rPr>
        <w:t>2. Matriks Massa Tambah Hidrodinamika Fluida $$\mathbf{M}A$$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b/>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line="276" w:lineRule="auto"/>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line="276" w:lineRule="auto"/>
        <w:jc w:val="center"/>
      </w:pPr>
      <w:r>
        <w:rPr>
          <w:rFonts w:ascii="Arial" w:hAnsi="Arial"/>
          <w:sz w:val="20"/>
        </w:rPr>
        <w:t>$$X_{\dot{u}} = -6.36\text{ kg}, \quad Y_{\dot{v}} = -7.12\text{ kg}, \quad Z_{\dot{w}} = -18.68\text{ kg}$$</w:t>
      </w:r>
    </w:p>
    <w:p>
      <w:pPr>
        <w:spacing w:before="120" w:after="120" w:line="276" w:lineRule="auto"/>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line="276" w:lineRule="auto"/>
      </w:pPr>
      <w:r>
        <w:rPr>
          <w:rFonts w:ascii="Arial" w:hAnsi="Arial"/>
          <w:b/>
          <w:i/>
          <w:sz w:val="20"/>
        </w:rPr>
        <w:t>3. Tensor Massa Sistem Gabungan $$\mathbf{M}$$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line="276" w:lineRule="auto"/>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line="276" w:lineRule="auto"/>
        <w:jc w:val="center"/>
      </w:pPr>
      <w:r>
        <w:rPr>
          <w:rFonts w:ascii="Arial" w:hAnsi="Arial"/>
          <w:sz w:val="20"/>
        </w:rPr>
        <w:t>$$\mathbf{M} = \text{diag}[19.86\text{ kg}, 20.62\text{ kg}, 32.18\text{ kg}, 0.175\text{ kg}\cdot\text{m}^2, 0.290\text{ kg}\cdot\text{m}^2, 0.490\text{ kg}\cdot\text{m}^2]$$</w:t>
      </w:r>
    </w:p>
    <w:p>
      <w:pPr>
        <w:spacing w:before="160" w:after="40" w:line="276" w:lineRule="auto"/>
        <w:jc w:val="left"/>
      </w:pPr>
      <w:r>
        <w:rPr>
          <w:rFonts w:ascii="Arial" w:hAnsi="Arial"/>
          <w:b/>
          <w:sz w:val="20"/>
        </w:rPr>
        <w:t xml:space="preserve">2.4.2 Matriks Coriolis dan Sentripetal </w:t>
      </w:r>
      <w:r>
        <w:rPr>
          <w:rFonts w:ascii="Arial" w:hAnsi="Arial"/>
          <w:b/>
          <w:sz w:val="20"/>
        </w:rPr>
        <w:t>$$\mathbf{C}{RB}(\boldsymbol{\nu})$$</w:t>
      </w:r>
      <w:r>
        <w:rPr>
          <w:rFonts w:ascii="Arial" w:hAnsi="Arial"/>
          <w:b/>
          <w:sz w:val="20"/>
        </w:rPr>
        <w:t xml:space="preserve"> dan </w:t>
      </w:r>
      <w:r>
        <w:rPr>
          <w:rFonts w:ascii="Arial" w:hAnsi="Arial"/>
          <w:b/>
          <w:sz w:val="20"/>
        </w:rPr>
        <w:t>$$\mathbf{C}A(\boldsymbol{\nu}r)$$</w:t>
      </w:r>
    </w:p>
    <w:p>
      <w:pPr>
        <w:spacing w:before="120" w:after="40" w:line="276" w:lineRule="auto"/>
      </w:pPr>
      <w:r>
        <w:rPr>
          <w:rFonts w:ascii="Arial" w:hAnsi="Arial"/>
          <w:b/>
          <w:i/>
          <w:sz w:val="20"/>
        </w:rPr>
        <w:t>1. Matriks Coriolis Bodi Kaku $$\mathbf{C}{RB}(\boldsymbol{\nu})$$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line="276" w:lineRule="auto"/>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line="276" w:lineRule="auto"/>
      </w:pPr>
      <w:r>
        <w:rPr>
          <w:rFonts w:ascii="Arial" w:hAnsi="Arial"/>
          <w:b/>
          <w:i/>
          <w:sz w:val="20"/>
        </w:rPr>
        <w:t>2. Matriks Coriolis Massa Tambah $$\mathbf{C}A(\boldsymbol{\nu}r)$$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line="276" w:lineRule="auto"/>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line="276" w:lineRule="auto"/>
        <w:jc w:val="left"/>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b/>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line="276" w:lineRule="auto"/>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line="276" w:lineRule="auto"/>
        <w:jc w:val="center"/>
      </w:pPr>
      <w:r>
        <w:rPr>
          <w:rFonts w:ascii="Arial" w:hAnsi="Arial"/>
          <w:sz w:val="20"/>
        </w:rPr>
        <w:t>$$N_{\text{coriolis}} = (-Y_{\dot{v}}v_r)(u_r) + (X_{\dot{u}}u_r)(v_r) + 0 - M_{\dot{q}}q p + K_{\dot{p}}p q + 0$$</w:t>
      </w:r>
    </w:p>
    <w:p>
      <w:pPr>
        <w:spacing w:before="120" w:after="120" w:line="276" w:lineRule="auto"/>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line="276" w:lineRule="auto"/>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line="276" w:lineRule="auto"/>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line="276" w:lineRule="auto"/>
        <w:jc w:val="center"/>
      </w:pPr>
      <w:r>
        <w:rPr>
          <w:rFonts w:ascii="Arial" w:hAnsi="Arial"/>
          <w:sz w:val="20"/>
        </w:rPr>
        <w:t>$$N_{\text{Munk}} &gt; 0$$</w:t>
      </w:r>
    </w:p>
    <w:p>
      <w:pPr>
        <w:spacing w:after="60" w:line="276" w:lineRule="auto"/>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b/>
          <w:sz w:val="20"/>
        </w:rPr>
        <w:t>over-actuated 8-pendorong</w:t>
      </w:r>
      <w:r>
        <w:rPr>
          <w:rFonts w:ascii="Arial" w:hAnsi="Arial"/>
          <w:sz w:val="20"/>
        </w:rPr>
        <w:t xml:space="preserve"> yang diteliti dalam tugas akhir ini, sistem kendali alokasi gaya dorong terpadu dapat menghitung torsi kompensasi balik secara seketika melalui umpan balik status dari penapis EKF, sehingga momen Munk dapat diredam secara aktif (</w:t>
      </w:r>
      <w:r>
        <w:rPr>
          <w:rFonts w:ascii="Arial" w:hAnsi="Arial"/>
          <w:i/>
          <w:sz w:val="20"/>
        </w:rPr>
        <w:t>active dynamic suppression</w:t>
      </w:r>
      <w:r>
        <w:rPr>
          <w:rFonts w:ascii="Arial" w:hAnsi="Arial"/>
          <w:sz w:val="20"/>
        </w:rPr>
        <w:t>) [21], [32].</w:t>
      </w:r>
    </w:p>
    <w:p>
      <w:pPr>
        <w:spacing w:before="160" w:after="40" w:line="276" w:lineRule="auto"/>
        <w:jc w:val="left"/>
      </w:pPr>
      <w:r>
        <w:rPr>
          <w:rFonts w:ascii="Arial" w:hAnsi="Arial"/>
          <w:b/>
          <w:sz w:val="20"/>
        </w:rPr>
        <w:t xml:space="preserve">2.4.4 Tensor Redaman Hidrodinamika Fluida </w:t>
      </w:r>
      <w:r>
        <w:rPr>
          <w:rFonts w:ascii="Arial" w:hAnsi="Arial"/>
          <w:b/>
          <w:sz w:val="20"/>
        </w:rPr>
        <w:t>$$\mathbf{D}(\boldsymbol{\nu}r)$$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line="276" w:lineRule="auto"/>
        <w:jc w:val="center"/>
      </w:pPr>
      <w:r>
        <w:rPr>
          <w:rFonts w:ascii="Arial" w:hAnsi="Arial"/>
          <w:sz w:val="20"/>
        </w:rPr>
        <w:t>$$\mathbf{D}(\boldsymbol{\nu}_r) = \mathbf{D}_L + \mathbf{D}_{NL}(\boldsymbol{\nu}_r)$$</w:t>
      </w:r>
    </w:p>
    <w:p>
      <w:pPr>
        <w:spacing w:after="60" w:line="276" w:lineRule="auto"/>
        <w:ind w:left="567" w:hanging="340"/>
      </w:pPr>
      <w:r>
        <w:rPr>
          <w:rFonts w:ascii="Arial" w:hAnsi="Arial"/>
          <w:b/>
        </w:rPr>
        <w:t xml:space="preserve">1.  </w:t>
      </w:r>
      <w:r>
        <w:rPr>
          <w:rFonts w:ascii="Arial" w:hAnsi="Arial"/>
          <w:b/>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line="276" w:lineRule="auto"/>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line="276" w:lineRule="auto"/>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rPr>
        <w:t xml:space="preserve">2.  </w:t>
      </w:r>
      <w:r>
        <w:rPr>
          <w:rFonts w:ascii="Arial" w:hAnsi="Arial"/>
          <w:b/>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line="276" w:lineRule="auto"/>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line="276" w:lineRule="auto"/>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line="276" w:lineRule="auto"/>
        <w:jc w:val="left"/>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line="276" w:lineRule="auto"/>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line="276" w:lineRule="auto"/>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line="276" w:lineRule="auto"/>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spacing w:before="200" w:after="80" w:line="276" w:lineRule="auto"/>
        <w:jc w:val="left"/>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b/>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spacing w:before="160" w:after="40" w:line="276" w:lineRule="auto"/>
        <w:jc w:val="left"/>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line="276" w:lineRule="auto"/>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line="276" w:lineRule="auto"/>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line="276" w:lineRule="auto"/>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line="276" w:lineRule="auto"/>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line="276" w:lineRule="auto"/>
        <w:jc w:val="left"/>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line="276" w:lineRule="auto"/>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line="276" w:lineRule="auto"/>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line="276" w:lineRule="auto"/>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rPr>
        <w:t xml:space="preserve">1.  </w:t>
      </w:r>
      <w:r>
        <w:rPr>
          <w:rFonts w:ascii="Arial" w:hAnsi="Arial"/>
          <w:b/>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line="276" w:lineRule="auto"/>
        <w:ind w:left="567" w:hanging="340"/>
      </w:pPr>
      <w:r>
        <w:rPr>
          <w:rFonts w:ascii="Arial" w:hAnsi="Arial"/>
          <w:b/>
        </w:rPr>
        <w:t xml:space="preserve">2.  </w:t>
      </w:r>
      <w:r>
        <w:rPr>
          <w:rFonts w:ascii="Arial" w:hAnsi="Arial"/>
          <w:b/>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Pendorong ini menghasilkan gaya translasi </w:t>
      </w:r>
      <w:r>
        <w:rPr>
          <w:rFonts w:ascii="Arial" w:hAnsi="Arial"/>
          <w:i/>
          <w:sz w:val="20"/>
        </w:rPr>
        <w:t>Heave</w:t>
      </w:r>
      <w:r>
        <w:rPr>
          <w:rFonts w:ascii="Arial" w:hAnsi="Arial"/>
          <w:sz w:val="20"/>
        </w:rPr>
        <w:t xml:space="preserve"> (</w:t>
      </w:r>
      <w:r>
        <w:rPr>
          <w:rFonts w:ascii="Arial" w:hAnsi="Arial"/>
          <w:sz w:val="20"/>
        </w:rPr>
        <w:t>$$Z$$</w:t>
      </w:r>
      <w:r>
        <w:rPr>
          <w:rFonts w:ascii="Arial" w:hAnsi="Arial"/>
          <w:sz w:val="20"/>
        </w:rPr>
        <w:t xml:space="preserve">), serta momen kendali aktif independen pada sumbu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w:t>
      </w:r>
    </w:p>
    <w:p>
      <w:pPr>
        <w:spacing w:before="160" w:after="60" w:line="276" w:lineRule="auto"/>
      </w:pPr>
      <w:r>
        <w:rPr>
          <w:rFonts w:ascii="Arial" w:hAnsi="Arial"/>
          <w:b/>
          <w:sz w:val="19"/>
        </w:rPr>
        <w:t>Tabel 2.3 menyajikan koordinat spasial posisi dan vektor satuan arah dorong untuk kedelapan pendorong BlueROV2 Heavy terkalibrasi [3], [21], [31].</w:t>
      </w:r>
    </w:p>
    <w:p>
      <w:pPr>
        <w:spacing w:before="160" w:after="40" w:line="276" w:lineRule="auto"/>
        <w:jc w:val="left"/>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1</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Horizontal Kiri-Depan (</w:t>
            </w:r>
            <w:r>
              <w:rPr>
                <w:rFonts w:ascii="Arial" w:hAnsi="Arial"/>
                <w:i/>
                <w:sz w:val="17"/>
              </w:rPr>
              <w:t>Port-Fore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2</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Horizontal Kanan-Depan (</w:t>
            </w:r>
            <w:r>
              <w:rPr>
                <w:rFonts w:ascii="Arial" w:hAnsi="Arial"/>
                <w:i/>
                <w:sz w:val="17"/>
              </w:rPr>
              <w:t>Starboard-Fore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3</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Horizontal Kiri-Belakang (</w:t>
            </w:r>
            <w:r>
              <w:rPr>
                <w:rFonts w:ascii="Arial" w:hAnsi="Arial"/>
                <w:i/>
                <w:sz w:val="17"/>
              </w:rPr>
              <w:t>Port-Aft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4</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Horizontal Kanan-Belakang (</w:t>
            </w:r>
            <w:r>
              <w:rPr>
                <w:rFonts w:ascii="Arial" w:hAnsi="Arial"/>
                <w:i/>
                <w:sz w:val="17"/>
              </w:rPr>
              <w:t>Starboard-Aft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5</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Vertikal Kiri-Depan (</w:t>
            </w:r>
            <w:r>
              <w:rPr>
                <w:rFonts w:ascii="Arial" w:hAnsi="Arial"/>
                <w:i/>
                <w:sz w:val="17"/>
              </w:rPr>
              <w:t>Port-Fore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6</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Vertikal Kanan-Depan (</w:t>
            </w:r>
            <w:r>
              <w:rPr>
                <w:rFonts w:ascii="Arial" w:hAnsi="Arial"/>
                <w:i/>
                <w:sz w:val="17"/>
              </w:rPr>
              <w:t>Starboard-Fore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7</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Vertikal Kiri-Belakang (</w:t>
            </w:r>
            <w:r>
              <w:rPr>
                <w:rFonts w:ascii="Arial" w:hAnsi="Arial"/>
                <w:i/>
                <w:sz w:val="17"/>
              </w:rPr>
              <w:t>Port-Aft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8</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Vertikal Kanan-Belakang (</w:t>
            </w:r>
            <w:r>
              <w:rPr>
                <w:rFonts w:ascii="Arial" w:hAnsi="Arial"/>
                <w:i/>
                <w:sz w:val="17"/>
              </w:rPr>
              <w:t>Starboard-Aft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i/>
          <w:sz w:val="20"/>
        </w:rPr>
        <w:t>Catatan: Nilai $$\cos(45^\circ) = \sin(45^\circ) = \frac{\sqrt{2}}{2} \approx 0.7071$$.</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line="276" w:lineRule="auto"/>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rPr>
        <w:t xml:space="preserve">1.  </w:t>
      </w:r>
      <w:r>
        <w:rPr>
          <w:rFonts w:ascii="Arial" w:hAnsi="Arial"/>
          <w:b/>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line="276" w:lineRule="auto"/>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line="276" w:lineRule="auto"/>
        <w:ind w:left="567" w:hanging="283"/>
      </w:pPr>
      <w:r>
        <w:rPr>
          <w:rFonts w:ascii="Arial" w:hAnsi="Arial"/>
        </w:rPr>
        <w:t xml:space="preserve">•  </w:t>
      </w:r>
      <w:r>
        <w:rPr>
          <w:rFonts w:ascii="Arial" w:hAnsi="Arial"/>
          <w:sz w:val="20"/>
        </w:rPr>
        <w:t>$$N_2 = x_2 d_{y,2} - y_2 d_{x,2} = (0.156)(-0.7071) - (0.111)(0.7071) = -(0.156 + 0.111)(0.7071) \approx -0.1888\text{ m}$$</w:t>
      </w:r>
    </w:p>
    <w:p>
      <w:pPr>
        <w:spacing w:after="60" w:line="276" w:lineRule="auto"/>
        <w:ind w:left="567" w:hanging="283"/>
      </w:pPr>
      <w:r>
        <w:rPr>
          <w:rFonts w:ascii="Arial" w:hAnsi="Arial"/>
        </w:rPr>
        <w:t xml:space="preserve">•  </w:t>
      </w:r>
      <w:r>
        <w:rPr>
          <w:rFonts w:ascii="Arial" w:hAnsi="Arial"/>
          <w:sz w:val="20"/>
        </w:rPr>
        <w:t>$$N_3 = x_3 d_{y,3} - y_3 d_{x,3} = (-0.156)(0.7071) - (-0.111)(-0.7071) = -0.1103 - 0.0785 \approx -0.1888\text{ m}$$</w:t>
      </w:r>
    </w:p>
    <w:p>
      <w:pPr>
        <w:spacing w:after="60" w:line="276" w:lineRule="auto"/>
        <w:ind w:left="567" w:hanging="283"/>
      </w:pPr>
      <w:r>
        <w:rPr>
          <w:rFonts w:ascii="Arial" w:hAnsi="Arial"/>
        </w:rPr>
        <w:t xml:space="preserve">•  </w:t>
      </w:r>
      <w:r>
        <w:rPr>
          <w:rFonts w:ascii="Arial" w:hAnsi="Arial"/>
          <w:sz w:val="20"/>
        </w:rPr>
        <w:t>$$N_4 = x_4 d_{y,4} - y_4 d_{x,4} = (-0.156)(-0.7071) - (0.111)(-0.7071) = +0.1103 + 0.0785 \approx +0.1888\text{ m}$$</w:t>
      </w:r>
    </w:p>
    <w:p>
      <w:pPr>
        <w:spacing w:after="60" w:line="276" w:lineRule="auto"/>
        <w:ind w:left="567" w:hanging="340"/>
      </w:pPr>
      <w:r>
        <w:rPr>
          <w:rFonts w:ascii="Arial" w:hAnsi="Arial"/>
          <w:b/>
        </w:rPr>
        <w:t xml:space="preserve">2.  </w:t>
      </w:r>
      <w:r>
        <w:rPr>
          <w:rFonts w:ascii="Arial" w:hAnsi="Arial"/>
          <w:b/>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line="276" w:lineRule="auto"/>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line="276" w:lineRule="auto"/>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line="276" w:lineRule="auto"/>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line="276" w:lineRule="auto"/>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line="276" w:lineRule="auto"/>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b/>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rPr>
        <w:t xml:space="preserve">•  </w:t>
      </w:r>
      <w:r>
        <w:rPr>
          <w:rFonts w:ascii="Arial" w:hAnsi="Arial"/>
          <w:sz w:val="20"/>
        </w:rPr>
        <w:t>Baris 1, 2, dan 6 (Surge, Sway, Yaw) sepenuhnya dikendalikan oleh motor horizontal 1–4.</w:t>
      </w:r>
    </w:p>
    <w:p>
      <w:pPr>
        <w:spacing w:after="60" w:line="276" w:lineRule="auto"/>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line="276" w:lineRule="auto"/>
        <w:jc w:val="left"/>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line="276" w:lineRule="auto"/>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line="276" w:lineRule="auto"/>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line="276" w:lineRule="auto"/>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line="276" w:lineRule="auto"/>
        <w:jc w:val="center"/>
      </w:pPr>
      <w:r>
        <w:rPr>
          <w:rFonts w:ascii="Arial" w:hAnsi="Arial"/>
          <w:sz w:val="20"/>
        </w:rPr>
        <w:t>$$\mathbf{T}_{6 \times 8} \mathbf{f} = \boldsymbol{\tau} \implies \mathbf{T}_{6 \times 8} (\mathbf{W}^{-1} \mathbf{T}_{6 \times 8}^T \boldsymbol{\lambda}) = \boldsymbol{\tau}$$</w:t>
      </w:r>
    </w:p>
    <w:p>
      <w:pPr>
        <w:spacing w:before="120" w:after="120" w:line="276" w:lineRule="auto"/>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line="276" w:lineRule="auto"/>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line="276" w:lineRule="auto"/>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b/>
          <w:sz w:val="20"/>
        </w:rPr>
        <w:t>Moore-Penrose Pseudo-Inverse kanan</w:t>
      </w:r>
      <w:r>
        <w:rPr>
          <w:rFonts w:ascii="Arial" w:hAnsi="Arial"/>
          <w:sz w:val="20"/>
        </w:rPr>
        <w:t xml:space="preserve"> [7], [32]:</w:t>
      </w:r>
    </w:p>
    <w:p>
      <w:pPr>
        <w:spacing w:before="120" w:after="120" w:line="276" w:lineRule="auto"/>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T200 (</w:t>
      </w:r>
      <w:r>
        <w:rPr>
          <w:rFonts w:ascii="Arial" w:hAnsi="Arial"/>
          <w:sz w:val="20"/>
        </w:rPr>
        <w:t>$$f_{\min} \le f_i \le f_{\max}$$</w:t>
      </w:r>
      <w:r>
        <w:rPr>
          <w:rFonts w:ascii="Arial" w:hAnsi="Arial"/>
          <w:sz w:val="20"/>
        </w:rPr>
        <w:t>) [3], [21].</w:t>
      </w:r>
    </w:p>
    <w:p>
      <w:pPr>
        <w:spacing w:before="200" w:after="80" w:line="276" w:lineRule="auto"/>
        <w:jc w:val="left"/>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b/>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rPr>
        <w:t xml:space="preserve">1.  </w:t>
      </w:r>
      <w:r>
        <w:rPr>
          <w:rFonts w:ascii="Arial" w:hAnsi="Arial"/>
          <w:b/>
          <w:sz w:val="20"/>
        </w:rPr>
        <w:t>Topside/Onboard Visual Target Kalman Filter (`AUVVisualKalmanFilter`)</w:t>
      </w:r>
      <w:r>
        <w:rPr>
          <w:rFonts w:ascii="Arial" w:hAnsi="Arial"/>
          <w:sz w:val="20"/>
        </w:rPr>
        <w:t>: Penapis Kalman linier diskrit 8-dimensi untuk melacak kotak pembatas (</w:t>
      </w:r>
      <w:r>
        <w:rPr>
          <w:rFonts w:ascii="Arial" w:hAnsi="Arial"/>
          <w:i/>
          <w:sz w:val="20"/>
        </w:rPr>
        <w:t>bounding box</w:t>
      </w:r>
      <w:r>
        <w:rPr>
          <w:rFonts w:ascii="Arial" w:hAnsi="Arial"/>
          <w:sz w:val="20"/>
        </w:rPr>
        <w:t>) target visual deteksi YOLO monokuler pada laju 30 FPS.</w:t>
      </w:r>
    </w:p>
    <w:p>
      <w:pPr>
        <w:spacing w:after="60" w:line="276" w:lineRule="auto"/>
        <w:ind w:left="567" w:hanging="340"/>
      </w:pPr>
      <w:r>
        <w:rPr>
          <w:rFonts w:ascii="Arial" w:hAnsi="Arial"/>
          <w:b/>
        </w:rPr>
        <w:t xml:space="preserve">2.  </w:t>
      </w:r>
      <w:r>
        <w:rPr>
          <w:rFonts w:ascii="Arial" w:hAnsi="Arial"/>
          <w:b/>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line="276" w:lineRule="auto"/>
        <w:jc w:val="left"/>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line="276" w:lineRule="auto"/>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line="276" w:lineRule="auto"/>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line="276" w:lineRule="auto"/>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line="276" w:lineRule="auto"/>
        <w:jc w:val="center"/>
      </w:pPr>
      <w:r>
        <w:rPr>
          <w:rFonts w:ascii="Arial" w:hAnsi="Arial"/>
          <w:sz w:val="20"/>
        </w:rPr>
        <w:t>$$p(\mathbf{x}) = \frac{1}{(2\pi)^{n/2} \det(\mathbf{P})^{1/2}} \exp\left( -\frac{1}{2} (\mathbf{x} - \boldsymbol{\mu})^T \mathbf{P}^{-1} (\mathbf{x} - \boldsymbol{\mu}) \right)$$</w:t>
      </w:r>
    </w:p>
    <w:p>
      <w:pPr>
        <w:spacing w:before="120" w:after="40" w:line="276" w:lineRule="auto"/>
      </w:pPr>
      <w:r>
        <w:rPr>
          <w:rFonts w:ascii="Arial" w:hAnsi="Arial"/>
          <w:b/>
          <w:i/>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line="276" w:lineRule="auto"/>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b/>
          <w:sz w:val="20"/>
        </w:rPr>
        <w:t>selalu terdistribusi Gaussian secara eksak</w:t>
      </w:r>
      <w:r>
        <w:rPr>
          <w:rFonts w:ascii="Arial" w:hAnsi="Arial"/>
          <w:sz w:val="20"/>
        </w:rPr>
        <w:t xml:space="preserve"> [25]:</w:t>
      </w:r>
    </w:p>
    <w:p>
      <w:pPr>
        <w:spacing w:before="120" w:after="120" w:line="276" w:lineRule="auto"/>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line="276" w:lineRule="auto"/>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w:t>
      </w:r>
      <w:r>
        <w:rPr>
          <w:rFonts w:ascii="Arial" w:hAnsi="Arial"/>
          <w:i/>
          <w:sz w:val="20"/>
        </w:rPr>
        <w:t>closure property</w:t>
      </w:r>
      <w:r>
        <w:rPr>
          <w:rFonts w:ascii="Arial" w:hAnsi="Arial"/>
          <w:sz w:val="20"/>
        </w:rPr>
        <w:t>) ini menjadi jaminan matematis bahwa pada sistem dinamika linier berderau Gaussian, estimasi keadaan posterior optimal selalu dapat dihitung secara rekursif hanya dengan mempropagasi vektor rata-rata (</w:t>
      </w:r>
      <w:r>
        <w:rPr>
          <w:rFonts w:ascii="Arial" w:hAnsi="Arial"/>
          <w:i/>
          <w:sz w:val="20"/>
        </w:rPr>
        <w:t>mean</w:t>
      </w:r>
      <w:r>
        <w:rPr>
          <w:rFonts w:ascii="Arial" w:hAnsi="Arial"/>
          <w:sz w:val="20"/>
        </w:rPr>
        <w:t>) dan matriks kovariansi [16], [25].</w:t>
      </w:r>
    </w:p>
    <w:p>
      <w:pPr>
        <w:spacing w:before="120" w:after="40" w:line="276" w:lineRule="auto"/>
      </w:pPr>
      <w:r>
        <w:rPr>
          <w:rFonts w:ascii="Arial" w:hAnsi="Arial"/>
          <w:b/>
          <w:i/>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line="276" w:lineRule="auto"/>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line="276" w:lineRule="auto"/>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line="276" w:lineRule="auto"/>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line="276" w:lineRule="auto"/>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line="276" w:lineRule="auto"/>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line="276" w:lineRule="auto"/>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line="276" w:lineRule="auto"/>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b/>
          <w:sz w:val="20"/>
        </w:rPr>
        <w:t>penaksir MMSE optimal identik secara matematis dengan nilai ekspektasi bersyarat keadaan terhadap seluruh riwayat pengukuran</w:t>
      </w:r>
      <w:r>
        <w:rPr>
          <w:rFonts w:ascii="Arial" w:hAnsi="Arial"/>
          <w:sz w:val="20"/>
        </w:rPr>
        <w:t>.</w:t>
      </w:r>
    </w:p>
    <w:p>
      <w:pPr>
        <w:spacing w:before="160" w:after="40" w:line="276" w:lineRule="auto"/>
        <w:jc w:val="left"/>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line="276" w:lineRule="auto"/>
        <w:jc w:val="center"/>
      </w:pPr>
      <w:r>
        <w:rPr>
          <w:rFonts w:ascii="Arial" w:hAnsi="Arial"/>
          <w:sz w:val="20"/>
        </w:rPr>
        <w:t>$$\mathbf{x}_k = \mathbf{A}_{k-1}\mathbf{x}_{k-1} + \mathbf{B}_{k-1}\mathbf{u}_{k-1} + \mathbf{w}_{k-1}$$</w:t>
      </w:r>
    </w:p>
    <w:p>
      <w:pPr>
        <w:spacing w:before="120" w:after="120" w:line="276" w:lineRule="auto"/>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w:t>
      </w:r>
      <w:r>
        <w:rPr>
          <w:rFonts w:ascii="Arial" w:hAnsi="Arial"/>
          <w:i/>
          <w:sz w:val="20"/>
        </w:rPr>
        <w:t>state transition matrix</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line="276" w:lineRule="auto"/>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line="276" w:lineRule="auto"/>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line="276" w:lineRule="auto"/>
      </w:pPr>
      <w:r>
        <w:rPr>
          <w:rFonts w:ascii="Arial" w:hAnsi="Arial"/>
          <w:b/>
          <w:i/>
          <w:sz w:val="20"/>
        </w:rPr>
        <w:t>1. Tahap Prediksi (Time Update / Prior Step)</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line="276" w:lineRule="auto"/>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line="276" w:lineRule="auto"/>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line="276" w:lineRule="auto"/>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line="276" w:lineRule="auto"/>
        <w:jc w:val="center"/>
      </w:pPr>
      <w:r>
        <w:rPr>
          <w:rFonts w:ascii="Arial" w:hAnsi="Arial"/>
          <w:sz w:val="20"/>
        </w:rPr>
        <w:t>$$\mathbf{P}_k^- = \mathbf{A}_{k-1} \mathbf{P}_{k-1}^+ \mathbf{A}_{k-1}^T + \mathbf{Q}_{k-1}$$</w:t>
      </w:r>
    </w:p>
    <w:p>
      <w:pPr>
        <w:spacing w:before="120" w:after="40" w:line="276" w:lineRule="auto"/>
      </w:pPr>
      <w:r>
        <w:rPr>
          <w:rFonts w:ascii="Arial" w:hAnsi="Arial"/>
          <w:b/>
          <w:i/>
          <w:sz w:val="20"/>
        </w:rPr>
        <w:t>2. Tahap Pembaruan Pengukuran (Measurement Update / Posterior Step)</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line="276" w:lineRule="auto"/>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line="276" w:lineRule="auto"/>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line="276" w:lineRule="auto"/>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line="276" w:lineRule="auto"/>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line="276" w:lineRule="auto"/>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b/>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line="276" w:lineRule="auto"/>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line="276" w:lineRule="auto"/>
      </w:pPr>
      <w:r>
        <w:rPr>
          <w:rFonts w:ascii="Arial" w:hAnsi="Arial"/>
          <w:b/>
          <w:i/>
          <w:sz w:val="20"/>
        </w:rPr>
        <w:t>3. Penurunan Penguatan Optimal Kalman (Optimal Kalman Gain)</w:t>
      </w:r>
    </w:p>
    <w:p>
      <w:pPr>
        <w:spacing w:after="80" w:line="276" w:lineRule="auto"/>
        <w:ind w:firstLine="567"/>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line="276" w:lineRule="auto"/>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line="276" w:lineRule="auto"/>
        <w:jc w:val="center"/>
      </w:pPr>
      <w:r>
        <w:rPr>
          <w:rFonts w:ascii="Arial" w:hAnsi="Arial"/>
          <w:sz w:val="20"/>
        </w:rPr>
        <w:t>$$\frac{\partial \text{Tr}(\mathbf{P}_k^+)}{\partial \mathbf{K}_k} = -2 (\mathbf{P}_k^- \mathbf{H}_k^T)^T + 2 \mathbf{K}_k (\mathbf{H}_k \mathbf{P}_k^- \mathbf{H}_k^T + \mathbf{R}_k) = \mathbf{0}$$</w:t>
      </w:r>
    </w:p>
    <w:p>
      <w:pPr>
        <w:spacing w:before="120" w:after="120" w:line="276" w:lineRule="auto"/>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b/>
          <w:sz w:val="20"/>
        </w:rPr>
        <w:t>Optimal Kalman Gain</w:t>
      </w:r>
      <w:r>
        <w:rPr>
          <w:rFonts w:ascii="Arial" w:hAnsi="Arial"/>
          <w:sz w:val="20"/>
        </w:rPr>
        <w:t xml:space="preserve"> [16], [25]:</w:t>
      </w:r>
    </w:p>
    <w:p>
      <w:pPr>
        <w:spacing w:before="120" w:after="120" w:line="276" w:lineRule="auto"/>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line="276" w:lineRule="auto"/>
        <w:jc w:val="center"/>
      </w:pPr>
      <w:r>
        <w:rPr>
          <w:rFonts w:ascii="Arial" w:hAnsi="Arial"/>
          <w:sz w:val="20"/>
        </w:rPr>
        <w:t>$$\mathbf{P}_k^+ = (\mathbf{I} - \mathbf{K}_k \mathbf{H}_k) \mathbf{P}_k^-$$</w:t>
      </w:r>
    </w:p>
    <w:p>
      <w:pPr>
        <w:spacing w:before="160" w:after="40" w:line="276" w:lineRule="auto"/>
        <w:jc w:val="left"/>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line="276" w:lineRule="auto"/>
        <w:jc w:val="center"/>
      </w:pPr>
      <w:r>
        <w:rPr>
          <w:rFonts w:ascii="Arial" w:hAnsi="Arial"/>
          <w:sz w:val="20"/>
        </w:rPr>
        <w:t>$$\mathbf{x}_k = \mathbf{f}(\mathbf{x}_{k-1}, \mathbf{u}_{k-1}) + \mathbf{w}_{k-1}$$</w:t>
      </w:r>
    </w:p>
    <w:p>
      <w:pPr>
        <w:spacing w:before="120" w:after="120" w:line="276" w:lineRule="auto"/>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 $$C^1$$ 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b/>
          <w:sz w:val="20"/>
        </w:rPr>
        <w:t>linearisasi deret Taylor orde pertama</w:t>
      </w:r>
      <w:r>
        <w:rPr>
          <w:rFonts w:ascii="Arial" w:hAnsi="Arial"/>
          <w:sz w:val="20"/>
        </w:rPr>
        <w:t xml:space="preserve"> secara adaptif di sekitar titik operasi estimasi terbaik saat ini [25]:</w:t>
      </w:r>
    </w:p>
    <w:p>
      <w:pPr>
        <w:spacing w:before="120" w:after="120" w:line="276" w:lineRule="auto"/>
        <w:jc w:val="center"/>
      </w:pPr>
      <w:r>
        <w:rPr>
          <w:rFonts w:ascii="Arial" w:hAnsi="Arial"/>
          <w:sz w:val="20"/>
        </w:rPr>
        <w:t>$$\mathbf{f}(\mathbf{x}_{k-1}) \approx \mathbf{f}(\hat{\mathbf{x}}_{k-1}^+) + \mathbf{F}_{k-1} (\mathbf{x}_{k-1} - \hat{\mathbf{x}}_{k-1}^+)$$</w:t>
      </w:r>
    </w:p>
    <w:p>
      <w:pPr>
        <w:spacing w:before="120" w:after="120" w:line="276" w:lineRule="auto"/>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line="276" w:lineRule="auto"/>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line="276" w:lineRule="auto"/>
        <w:ind w:left="567" w:hanging="340"/>
      </w:pPr>
      <w:r>
        <w:rPr>
          <w:rFonts w:ascii="Arial" w:hAnsi="Arial"/>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line="276" w:lineRule="auto"/>
        <w:ind w:left="567" w:hanging="340"/>
      </w:pPr>
      <w:r>
        <w:rPr>
          <w:rFonts w:ascii="Arial" w:hAnsi="Arial"/>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line="276" w:lineRule="auto"/>
        <w:ind w:left="567" w:hanging="340"/>
      </w:pPr>
      <w:r>
        <w:rPr>
          <w:rFonts w:ascii="Arial" w:hAnsi="Arial"/>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line="276" w:lineRule="auto"/>
        <w:ind w:left="567" w:hanging="340"/>
      </w:pPr>
      <w:r>
        <w:rPr>
          <w:rFonts w:ascii="Arial" w:hAnsi="Arial"/>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line="276" w:lineRule="auto"/>
        <w:ind w:left="567" w:hanging="340"/>
      </w:pPr>
      <w:r>
        <w:rPr>
          <w:rFonts w:ascii="Arial" w:hAnsi="Arial"/>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line="276" w:lineRule="auto"/>
        <w:ind w:left="567" w:hanging="340"/>
      </w:pPr>
      <w:r>
        <w:rPr>
          <w:rFonts w:ascii="Arial" w:hAnsi="Arial"/>
          <w:b/>
        </w:rPr>
        <w:t xml:space="preserve">7.  </w:t>
      </w:r>
      <w:r>
        <w:rPr>
          <w:rFonts w:ascii="Arial" w:hAnsi="Arial"/>
          <w:b/>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line="276" w:lineRule="auto"/>
        <w:jc w:val="left"/>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komputer pendamping memprediksi koordinat kotak pembatas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Namun, deteksi visual mentah ini menghasilkan sentroid yang bergetar (</w:t>
      </w:r>
      <w:r>
        <w:rPr>
          <w:rFonts w:ascii="Arial" w:hAnsi="Arial"/>
          <w:i/>
          <w:sz w:val="20"/>
        </w:rPr>
        <w:t>centroid jitter</w:t>
      </w:r>
      <w:r>
        <w:rPr>
          <w:rFonts w:ascii="Arial" w:hAnsi="Arial"/>
          <w:sz w:val="20"/>
        </w:rPr>
        <w:t>), fluktuasi skala, deteksi palsu (</w:t>
      </w:r>
      <w:r>
        <w:rPr>
          <w:rFonts w:ascii="Arial" w:hAnsi="Arial"/>
          <w:i/>
          <w:sz w:val="20"/>
        </w:rPr>
        <w:t>false positives</w:t>
      </w:r>
      <w:r>
        <w:rPr>
          <w:rFonts w:ascii="Arial" w:hAnsi="Arial"/>
          <w:sz w:val="20"/>
        </w:rPr>
        <w:t>), dan kehilangan deteksi sesaat saat target terhalang (</w:t>
      </w:r>
      <w:r>
        <w:rPr>
          <w:rFonts w:ascii="Arial" w:hAnsi="Arial"/>
          <w:i/>
          <w:sz w:val="20"/>
        </w:rPr>
        <w:t>temporary visual occlusion</w:t>
      </w:r>
      <w:r>
        <w:rPr>
          <w:rFonts w:ascii="Arial" w:hAnsi="Arial"/>
          <w:sz w:val="20"/>
        </w:rPr>
        <w:t>) [2], [16], [17].</w:t>
      </w:r>
    </w:p>
    <w:p>
      <w:pPr>
        <w:spacing w:after="80" w:line="276" w:lineRule="auto"/>
        <w:ind w:firstLine="567"/>
        <w:jc w:val="both"/>
      </w:pPr>
      <w:r>
        <w:rPr>
          <w:rFonts w:ascii="Arial" w:hAnsi="Arial"/>
          <w:sz w:val="20"/>
        </w:rPr>
        <w:t xml:space="preserve">Untuk mengatasi degradasi optik ini, dirancang modul </w:t>
      </w:r>
      <w:r>
        <w:rPr>
          <w:rFonts w:ascii="Arial" w:hAnsi="Arial"/>
          <w:b/>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spacing w:before="120" w:after="40" w:line="276" w:lineRule="auto"/>
      </w:pPr>
      <w:r>
        <w:rPr>
          <w:rFonts w:ascii="Arial" w:hAnsi="Arial"/>
          <w:b/>
          <w:i/>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line="276" w:lineRule="auto"/>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line="276" w:lineRule="auto"/>
      </w:pPr>
      <w:r>
        <w:rPr>
          <w:rFonts w:ascii="Arial" w:hAnsi="Arial"/>
          <w:b/>
          <w:i/>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line="276" w:lineRule="auto"/>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line="276" w:lineRule="auto"/>
        <w:jc w:val="center"/>
      </w:pPr>
      <w:r>
        <w:rPr>
          <w:rFonts w:ascii="Arial" w:hAnsi="Arial"/>
          <w:sz w:val="20"/>
        </w:rPr>
        <w:t>$$\dot{\mathbf{x}}(t) = \mathbf{F}_c \mathbf{x}(t) + \mathbf{L}_c \mathbf{w}(t)$$</w:t>
      </w:r>
    </w:p>
    <w:p>
      <w:pPr>
        <w:spacing w:before="120" w:after="120" w:line="276" w:lineRule="auto"/>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line="276" w:lineRule="auto"/>
      </w:pPr>
      <w:r>
        <w:rPr>
          <w:rFonts w:ascii="Arial" w:hAnsi="Arial"/>
          <w:b/>
          <w:i/>
          <w:sz w:val="20"/>
        </w:rPr>
        <w:t>3. Diskritisasi Eksak Matriks Transisi Keadaan $$\mathbf{A}(\Delta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line="276" w:lineRule="auto"/>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line="276" w:lineRule="auto"/>
      </w:pPr>
      <w:r>
        <w:rPr>
          <w:rFonts w:ascii="Arial" w:hAnsi="Arial"/>
          <w:b/>
          <w:i/>
          <w:sz w:val="20"/>
        </w:rPr>
        <w:t>4. Diskritisasi Eksak Kovariansi Derau Proses $$\mathbf{Q}(\Delta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line="276" w:lineRule="auto"/>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line="276" w:lineRule="auto"/>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line="276" w:lineRule="auto"/>
      </w:pPr>
      <w:r>
        <w:rPr>
          <w:rFonts w:ascii="Arial" w:hAnsi="Arial"/>
          <w:b/>
          <w:i/>
          <w:sz w:val="20"/>
        </w:rPr>
        <w:t>5. Kovariansi Pengukuran Adaptif Berbobot Konfidensi YOLO $$\mathbf{R}(\text{conf})$$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line="276" w:lineRule="auto"/>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b/>
          <w:sz w:val="20"/>
        </w:rPr>
        <w:t>kovariansi pengukuran adaptif non-linier</w:t>
      </w:r>
      <w:r>
        <w:rPr>
          <w:rFonts w:ascii="Arial" w:hAnsi="Arial"/>
          <w:sz w:val="20"/>
        </w:rPr>
        <w:t xml:space="preserve"> [16], [17]:</w:t>
      </w:r>
    </w:p>
    <w:p>
      <w:pPr>
        <w:spacing w:before="120" w:after="120" w:line="276" w:lineRule="auto"/>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line="276" w:lineRule="auto"/>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line="276" w:lineRule="auto"/>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line="276" w:lineRule="auto"/>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w:t>
      </w:r>
      <w:r>
        <w:rPr>
          <w:rFonts w:ascii="Arial" w:hAnsi="Arial"/>
          <w:i/>
          <w:sz w:val="20"/>
        </w:rPr>
        <w:t>reject</w:t>
      </w:r>
      <w:r>
        <w:rPr>
          <w:rFonts w:ascii="Arial" w:hAnsi="Arial"/>
          <w:sz w:val="20"/>
        </w:rPr>
        <w:t>) derau pengukuran yang tidak akurat dan lebih mempercayai prediksi model kinematika internalnya!</w:t>
      </w:r>
    </w:p>
    <w:p>
      <w:pPr>
        <w:spacing w:before="120" w:after="40" w:line="276" w:lineRule="auto"/>
      </w:pPr>
      <w:r>
        <w:rPr>
          <w:rFonts w:ascii="Arial" w:hAnsi="Arial"/>
          <w:b/>
          <w:i/>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b/>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line="276" w:lineRule="auto"/>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line="276" w:lineRule="auto"/>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line="276" w:lineRule="auto"/>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line="276" w:lineRule="auto"/>
      </w:pPr>
      <w:r>
        <w:rPr>
          <w:rFonts w:ascii="Arial" w:hAnsi="Arial"/>
          <w:b/>
          <w:i/>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b/>
          <w:sz w:val="20"/>
        </w:rPr>
        <w:t>dead-reckoning murni</w:t>
      </w:r>
      <w:r>
        <w:rPr>
          <w:rFonts w:ascii="Arial" w:hAnsi="Arial"/>
          <w:sz w:val="20"/>
        </w:rPr>
        <w:t xml:space="preserve"> [16], [25]:</w:t>
      </w:r>
    </w:p>
    <w:p>
      <w:pPr>
        <w:spacing w:before="120" w:after="120" w:line="276" w:lineRule="auto"/>
        <w:jc w:val="center"/>
      </w:pPr>
      <w:r>
        <w:rPr>
          <w:rFonts w:ascii="Arial" w:hAnsi="Arial"/>
          <w:sz w:val="20"/>
        </w:rPr>
        <w:t>$$\hat{\mathbf{x}}_k^+ = \hat{\mathbf{x}}_k^- = \mathbf{A}(\Delta t)\hat{\mathbf{x}}_{k-1}^+$$</w:t>
      </w:r>
    </w:p>
    <w:p>
      <w:pPr>
        <w:spacing w:before="120" w:after="120" w:line="276" w:lineRule="auto"/>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spacing w:before="160" w:after="40" w:line="276" w:lineRule="auto"/>
        <w:jc w:val="left"/>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b/>
          <w:sz w:val="20"/>
        </w:rPr>
        <w:t>Subsea Hydrodynamic Extended Kalman Filter (`AUVDynamicsKalmanFilter`)</w:t>
      </w:r>
      <w:r>
        <w:rPr>
          <w:rFonts w:ascii="Arial" w:hAnsi="Arial"/>
          <w:sz w:val="20"/>
        </w:rPr>
        <w:t xml:space="preserve"> yang berjalan pada komputer pendamping Raspberry Pi 4B berkomunikasi dengan Pixhawk 2.4.8 melalui protokol MAVLink pada frekuensi 50 Hz [14], [21], [29].</w:t>
      </w:r>
    </w:p>
    <w:p>
      <w:pPr>
        <w:spacing w:before="120" w:after="40" w:line="276" w:lineRule="auto"/>
      </w:pPr>
      <w:r>
        <w:rPr>
          <w:rFonts w:ascii="Arial" w:hAnsi="Arial"/>
          <w:b/>
          <w:i/>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line="276" w:lineRule="auto"/>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line="276" w:lineRule="auto"/>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line="276" w:lineRule="auto"/>
        <w:jc w:val="center"/>
      </w:pPr>
      <w:r>
        <w:rPr>
          <w:rFonts w:ascii="Arial" w:hAnsi="Arial"/>
          <w:sz w:val="20"/>
        </w:rPr>
        <w:t>$$\dot{\boldsymbol{\nu}}_c = -\mathbf{S}(\boldsymbol{\nu}_2)\boldsymbol{\nu}_c + \mathbf{w}_c$$</w:t>
      </w:r>
    </w:p>
    <w:p>
      <w:pPr>
        <w:spacing w:before="120" w:after="40" w:line="276" w:lineRule="auto"/>
      </w:pPr>
      <w:r>
        <w:rPr>
          <w:rFonts w:ascii="Arial" w:hAnsi="Arial"/>
          <w:b/>
          <w:i/>
          <w:sz w:val="20"/>
        </w:rPr>
        <w:t>2. Penurunan Analitis Matriks Jacobian Kontinu $$\mathbf{F}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line="276" w:lineRule="auto"/>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line="276" w:lineRule="auto"/>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line="276" w:lineRule="auto"/>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line="276" w:lineRule="auto"/>
        <w:jc w:val="center"/>
      </w:pPr>
      <w:r>
        <w:rPr>
          <w:rFonts w:ascii="Arial" w:hAnsi="Arial"/>
          <w:sz w:val="20"/>
        </w:rPr>
        <w:t>$$\mathbf{F}(t) = -\mathbf{M}^{-1} \left( \mathbf{C}^*(\hat{\boldsymbol{\nu}}_r) + \mathbf{D}^*(\hat{\boldsymbol{\nu}}_r) \right)$$</w:t>
      </w:r>
    </w:p>
    <w:p>
      <w:pPr>
        <w:spacing w:before="120" w:after="40" w:line="276" w:lineRule="auto"/>
      </w:pPr>
      <w:r>
        <w:rPr>
          <w:rFonts w:ascii="Arial" w:hAnsi="Arial"/>
          <w:b/>
          <w:i/>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line="276" w:lineRule="auto"/>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line="276" w:lineRule="auto"/>
      </w:pPr>
      <w:r>
        <w:rPr>
          <w:rFonts w:ascii="Arial" w:hAnsi="Arial"/>
          <w:b/>
          <w:i/>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line="276" w:lineRule="auto"/>
        <w:ind w:left="567" w:hanging="340"/>
      </w:pPr>
      <w:r>
        <w:rPr>
          <w:rFonts w:ascii="Arial" w:hAnsi="Arial"/>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line="276" w:lineRule="auto"/>
        <w:ind w:left="567" w:hanging="340"/>
      </w:pPr>
      <w:r>
        <w:rPr>
          <w:rFonts w:ascii="Arial" w:hAnsi="Arial"/>
          <w:b/>
        </w:rPr>
        <w:t xml:space="preserve">3.  </w:t>
      </w:r>
      <w:r>
        <w:rPr>
          <w:rFonts w:ascii="Arial" w:hAnsi="Arial"/>
          <w:b/>
          <w:sz w:val="20"/>
        </w:rPr>
        <w:t>Sensor Kecepatan DVL / Model Estimasi Samping</w:t>
      </w:r>
      <w:r>
        <w:rPr>
          <w:rFonts w:ascii="Arial" w:hAnsi="Arial"/>
          <w:sz w:val="20"/>
        </w:rPr>
        <w:t>: Mengukur kecepatan linier wahana terhadap dasar laut (</w:t>
      </w:r>
      <w:r>
        <w:rPr>
          <w:rFonts w:ascii="Arial" w:hAnsi="Arial"/>
          <w:i/>
          <w:sz w:val="20"/>
        </w:rPr>
        <w:t>bottom tracking</w:t>
      </w:r>
      <w:r>
        <w:rPr>
          <w:rFonts w:ascii="Arial" w:hAnsi="Arial"/>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line="276" w:lineRule="auto"/>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p>
      <w:pPr>
        <w:spacing w:before="200" w:after="80" w:line="276" w:lineRule="auto"/>
        <w:jc w:val="left"/>
      </w:pPr>
      <w:r>
        <w:rPr>
          <w:rFonts w:ascii="Arial" w:hAnsi="Arial"/>
          <w:b/>
          <w:sz w:val="20"/>
        </w:rPr>
        <w:t>Daftar Pustaka (Bab II)</w:t>
      </w:r>
    </w:p>
    <w:p>
      <w:pPr>
        <w:spacing w:after="60" w:line="276" w:lineRule="auto"/>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line="276" w:lineRule="auto"/>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line="276" w:lineRule="auto"/>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line="276" w:lineRule="auto"/>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line="276" w:lineRule="auto"/>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line="276" w:lineRule="auto"/>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line="276" w:lineRule="auto"/>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line="276" w:lineRule="auto"/>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line="276" w:lineRule="auto"/>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line="276" w:lineRule="auto"/>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line="276" w:lineRule="auto"/>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line="276" w:lineRule="auto"/>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line="276" w:lineRule="auto"/>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line="276" w:lineRule="auto"/>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line="276" w:lineRule="auto"/>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line="276" w:lineRule="auto"/>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line="276" w:lineRule="auto"/>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line="276" w:lineRule="auto"/>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line="276" w:lineRule="auto"/>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line="276" w:lineRule="auto"/>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line="276" w:lineRule="auto"/>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line="276" w:lineRule="auto"/>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line="276" w:lineRule="auto"/>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line="276" w:lineRule="auto"/>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line="276" w:lineRule="auto"/>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line="276" w:lineRule="auto"/>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line="276" w:lineRule="auto"/>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line="276" w:lineRule="auto"/>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line="276" w:lineRule="auto"/>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line="276" w:lineRule="auto"/>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line="276" w:lineRule="auto"/>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line="276" w:lineRule="auto"/>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line="276" w:lineRule="auto"/>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line="276" w:lineRule="auto"/>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line="276" w:lineRule="auto"/>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line="276" w:lineRule="auto"/>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line="276" w:lineRule="auto"/>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line="276" w:lineRule="auto"/>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line="276" w:lineRule="auto"/>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line="276" w:lineRule="auto"/>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line="276" w:lineRule="auto"/>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line="276" w:lineRule="auto"/>
        <w:jc w:val="center"/>
      </w:pPr>
      <w:r>
        <w:rPr>
          <w:rFonts w:ascii="Arial" w:hAnsi="Arial"/>
          <w:b/>
          <w:sz w:val="22"/>
        </w:rPr>
        <w:t>BAB III</w:t>
        <w:br/>
        <w:t>METODOLOGI PENELITIAN</w:t>
      </w:r>
    </w:p>
    <w:p>
      <w:pPr>
        <w:spacing w:after="80" w:line="276" w:lineRule="auto"/>
        <w:ind w:left="680"/>
      </w:pPr>
      <w:r>
        <w:rPr>
          <w:rFonts w:ascii="Arial" w:hAnsi="Arial"/>
          <w:b/>
          <w:i/>
          <w:sz w:val="19"/>
        </w:rPr>
        <w:t>Penulis</w:t>
      </w:r>
      <w:r>
        <w:rPr>
          <w:rFonts w:ascii="Arial" w:hAnsi="Arial"/>
          <w:i/>
          <w:sz w:val="19"/>
        </w:rPr>
        <w:t>: Radhi Shafeeq</w:t>
      </w:r>
    </w:p>
    <w:p>
      <w:pPr>
        <w:spacing w:after="80" w:line="276" w:lineRule="auto"/>
        <w:ind w:left="680"/>
      </w:pPr>
      <w:r>
        <w:rPr>
          <w:rFonts w:ascii="Arial" w:hAnsi="Arial"/>
          <w:b/>
          <w:i/>
          <w:sz w:val="19"/>
        </w:rPr>
        <w:t>NIM</w:t>
      </w:r>
      <w:r>
        <w:rPr>
          <w:rFonts w:ascii="Arial" w:hAnsi="Arial"/>
          <w:i/>
          <w:sz w:val="19"/>
        </w:rPr>
        <w:t>: D021201000</w:t>
      </w:r>
    </w:p>
    <w:p>
      <w:pPr>
        <w:spacing w:after="80" w:line="276" w:lineRule="auto"/>
        <w:ind w:left="680"/>
      </w:pPr>
      <w:r>
        <w:rPr>
          <w:rFonts w:ascii="Arial" w:hAnsi="Arial"/>
          <w:b/>
          <w:i/>
          <w:sz w:val="19"/>
        </w:rPr>
        <w:t>Program Studi</w:t>
      </w:r>
      <w:r>
        <w:rPr>
          <w:rFonts w:ascii="Arial" w:hAnsi="Arial"/>
          <w:i/>
          <w:sz w:val="19"/>
        </w:rPr>
        <w:t>: Sarjana (S1) Teknik Mekatronika — Departemen Teknik Mesin</w:t>
      </w:r>
    </w:p>
    <w:p>
      <w:pPr>
        <w:spacing w:after="80" w:line="276" w:lineRule="auto"/>
        <w:ind w:left="680"/>
      </w:pPr>
      <w:r>
        <w:rPr>
          <w:rFonts w:ascii="Arial" w:hAnsi="Arial"/>
          <w:b/>
          <w:i/>
          <w:sz w:val="19"/>
        </w:rPr>
        <w:t>Fakultas</w:t>
      </w:r>
      <w:r>
        <w:rPr>
          <w:rFonts w:ascii="Arial" w:hAnsi="Arial"/>
          <w:i/>
          <w:sz w:val="19"/>
        </w:rPr>
        <w:t>: Fakultas Teknik, Universitas Hasanuddin</w:t>
      </w:r>
    </w:p>
    <w:p>
      <w:pPr>
        <w:spacing w:after="80" w:line="276" w:lineRule="auto"/>
        <w:ind w:left="680"/>
      </w:pPr>
      <w:r>
        <w:rPr>
          <w:rFonts w:ascii="Arial" w:hAnsi="Arial"/>
          <w:b/>
          <w:i/>
          <w:sz w:val="19"/>
        </w:rPr>
        <w:t>Format Penulisan</w:t>
      </w:r>
      <w:r>
        <w:rPr>
          <w:rFonts w:ascii="Arial" w:hAnsi="Arial"/>
          <w:i/>
          <w:sz w:val="19"/>
        </w:rPr>
        <w:t xml:space="preserve">: Sesuai dengan </w:t>
      </w:r>
      <w:r>
        <w:rPr>
          <w:rFonts w:ascii="Arial" w:hAnsi="Arial"/>
          <w:i/>
          <w:sz w:val="19"/>
        </w:rPr>
        <w:t>Pedoman Tugas Akhir Mahasiswa Fakultas Teknik Universitas Hasanuddin</w:t>
      </w:r>
    </w:p>
    <w:p>
      <w:pPr>
        <w:spacing w:after="80" w:line="276" w:lineRule="auto"/>
        <w:ind w:left="680"/>
      </w:pPr>
      <w:r>
        <w:rPr>
          <w:rFonts w:ascii="Arial" w:hAnsi="Arial"/>
          <w:b/>
          <w:i/>
          <w:sz w:val="19"/>
        </w:rPr>
        <w:t>Standar Notasi</w:t>
      </w:r>
      <w:r>
        <w:rPr>
          <w:rFonts w:ascii="Arial" w:hAnsi="Arial"/>
          <w:i/>
          <w:sz w:val="19"/>
        </w:rPr>
        <w:t>: Society of Naval Architects and Marine Engineers (SNAME, 1950) &amp; Fossen (2021)</w:t>
      </w:r>
    </w:p>
    <w:p>
      <w:pPr>
        <w:spacing w:after="80" w:line="276" w:lineRule="auto"/>
        <w:ind w:left="680"/>
      </w:pPr>
      <w:r>
        <w:rPr>
          <w:rFonts w:ascii="Arial" w:hAnsi="Arial"/>
          <w:b/>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w:t>
      </w:r>
      <w:r>
        <w:rPr>
          <w:rFonts w:ascii="Arial" w:hAnsi="Arial"/>
          <w:i/>
          <w:sz w:val="19"/>
        </w:rPr>
        <w:t>Auto-LaTeX Equations</w:t>
      </w:r>
      <w:r>
        <w:rPr>
          <w:rFonts w:ascii="Arial" w:hAnsi="Arial"/>
          <w:i/>
          <w:sz w:val="19"/>
        </w:rPr>
        <w:t>.</w:t>
      </w:r>
    </w:p>
    <w:p>
      <w:pPr>
        <w:spacing w:before="200" w:after="80" w:line="276" w:lineRule="auto"/>
        <w:jc w:val="left"/>
      </w:pPr>
      <w:r>
        <w:rPr>
          <w:rFonts w:ascii="Arial" w:hAnsi="Arial"/>
          <w:b/>
          <w:sz w:val="20"/>
        </w:rPr>
        <w:t>3.1 Tempat dan Waktu Penelitian</w:t>
      </w:r>
    </w:p>
    <w:p>
      <w:pPr>
        <w:spacing w:before="160" w:after="40" w:line="276" w:lineRule="auto"/>
        <w:jc w:val="left"/>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rPr>
        <w:t xml:space="preserve">1.  </w:t>
      </w:r>
      <w:r>
        <w:rPr>
          <w:rFonts w:ascii="Arial" w:hAnsi="Arial"/>
          <w:b/>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w:t>
      </w:r>
      <w:r>
        <w:rPr>
          <w:rFonts w:ascii="Arial" w:hAnsi="Arial"/>
          <w:i/>
          <w:sz w:val="20"/>
        </w:rPr>
        <w:t>companion computer</w:t>
      </w:r>
      <w:r>
        <w:rPr>
          <w:rFonts w:ascii="Arial" w:hAnsi="Arial"/>
          <w:sz w:val="20"/>
        </w:rPr>
        <w:t xml:space="preserve"> Raspberry Pi 4B), integrasi sensor inersia dan sensor tekanan subsea pada </w:t>
      </w:r>
      <w:r>
        <w:rPr>
          <w:rFonts w:ascii="Arial" w:hAnsi="Arial"/>
          <w:i/>
          <w:sz w:val="20"/>
        </w:rPr>
        <w:t>flight controller</w:t>
      </w:r>
      <w:r>
        <w:rPr>
          <w:rFonts w:ascii="Arial" w:hAnsi="Arial"/>
          <w:sz w:val="20"/>
        </w:rPr>
        <w:t xml:space="preserve"> Pixhawk 2.4.8, perakitan kabel komunikasi tether Ethernet Fathom-X, serta pengujian </w:t>
      </w:r>
      <w:r>
        <w:rPr>
          <w:rFonts w:ascii="Arial" w:hAnsi="Arial"/>
          <w:i/>
          <w:sz w:val="20"/>
        </w:rPr>
        <w:t>Hardware-In-The-Loop</w:t>
      </w:r>
      <w:r>
        <w:rPr>
          <w:rFonts w:ascii="Arial" w:hAnsi="Arial"/>
          <w:sz w:val="20"/>
        </w:rPr>
        <w:t xml:space="preserve"> (HITL).</w:t>
      </w:r>
    </w:p>
    <w:p>
      <w:pPr>
        <w:spacing w:after="60" w:line="276" w:lineRule="auto"/>
        <w:ind w:left="567" w:hanging="340"/>
      </w:pPr>
      <w:r>
        <w:rPr>
          <w:rFonts w:ascii="Arial" w:hAnsi="Arial"/>
          <w:b/>
        </w:rPr>
        <w:t xml:space="preserve">2.  </w:t>
      </w:r>
      <w:r>
        <w:rPr>
          <w:rFonts w:ascii="Arial" w:hAnsi="Arial"/>
          <w:b/>
          <w:sz w:val="20"/>
        </w:rPr>
        <w:t>Fasilitas Komputasi GPU dan Simulasi Topside</w:t>
      </w:r>
      <w:r>
        <w:rPr>
          <w:rFonts w:ascii="Arial" w:hAnsi="Arial"/>
          <w:sz w:val="20"/>
        </w:rPr>
        <w:t xml:space="preserve">, digunakan untuk eksekusi simulasi lingkungan hidrodinamika virtual </w:t>
      </w:r>
      <w:r>
        <w:rPr>
          <w:rFonts w:ascii="Arial" w:hAnsi="Arial"/>
          <w:i/>
          <w:sz w:val="20"/>
        </w:rPr>
        <w:t>Software-In-The-Loop</w:t>
      </w:r>
      <w:r>
        <w:rPr>
          <w:rFonts w:ascii="Arial" w:hAnsi="Arial"/>
          <w:sz w:val="20"/>
        </w:rPr>
        <w:t xml:space="preserve"> (SITL) berbasis robotik Gazebo Harmonic dan ROS 2 Jazzy Jalisco, akselerasi jaringan syaraf tiruan </w:t>
      </w:r>
      <w:r>
        <w:rPr>
          <w:rFonts w:ascii="Arial" w:hAnsi="Arial"/>
          <w:i/>
          <w:sz w:val="20"/>
        </w:rPr>
        <w:t>deep learning</w:t>
      </w:r>
      <w:r>
        <w:rPr>
          <w:rFonts w:ascii="Arial" w:hAnsi="Arial"/>
          <w:sz w:val="20"/>
        </w:rPr>
        <w:t xml:space="preserve"> YOLO26 / YOLO-World, serta komputasi penapis </w:t>
      </w:r>
      <w:r>
        <w:rPr>
          <w:rFonts w:ascii="Arial" w:hAnsi="Arial"/>
          <w:i/>
          <w:sz w:val="20"/>
        </w:rPr>
        <w:t>8D Visual Target Kalman Filter</w:t>
      </w:r>
      <w:r>
        <w:rPr>
          <w:rFonts w:ascii="Arial" w:hAnsi="Arial"/>
          <w:sz w:val="20"/>
        </w:rPr>
        <w:t>.</w:t>
      </w:r>
    </w:p>
    <w:p>
      <w:pPr>
        <w:spacing w:before="160" w:after="40" w:line="276" w:lineRule="auto"/>
        <w:jc w:val="left"/>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line="276" w:lineRule="auto"/>
        <w:ind w:left="567" w:hanging="283"/>
      </w:pPr>
      <w:r>
        <w:rPr>
          <w:rFonts w:ascii="Arial" w:hAnsi="Arial"/>
        </w:rPr>
        <w:t xml:space="preserve">•  </w:t>
      </w:r>
      <w:r>
        <w:rPr>
          <w:rFonts w:ascii="Arial" w:hAnsi="Arial"/>
          <w:b/>
          <w:sz w:val="20"/>
        </w:rPr>
        <w:t>Bulan 1</w:t>
      </w:r>
      <w:r>
        <w:rPr>
          <w:rFonts w:ascii="Arial" w:hAnsi="Arial"/>
          <w:sz w:val="20"/>
        </w:rPr>
        <w:t>: Studi literatur komprehensif, perumusan persamaan gerak 6-DOF (</w:t>
      </w:r>
      <w:r>
        <w:rPr>
          <w:rFonts w:ascii="Arial" w:hAnsi="Arial"/>
          <w:i/>
          <w:sz w:val="20"/>
        </w:rPr>
        <w:t>kinematics and dynamics</w:t>
      </w:r>
      <w:r>
        <w:rPr>
          <w:rFonts w:ascii="Arial" w:hAnsi="Arial"/>
          <w:sz w:val="20"/>
        </w:rPr>
        <w:t>), dan identifikasi parameter fisik serta hidrodinamika BlueROV2 Heavy retrofit.</w:t>
      </w:r>
    </w:p>
    <w:p>
      <w:pPr>
        <w:spacing w:after="60" w:line="276" w:lineRule="auto"/>
        <w:ind w:left="567" w:hanging="283"/>
      </w:pPr>
      <w:r>
        <w:rPr>
          <w:rFonts w:ascii="Arial" w:hAnsi="Arial"/>
        </w:rPr>
        <w:t xml:space="preserve">•  </w:t>
      </w:r>
      <w:r>
        <w:rPr>
          <w:rFonts w:ascii="Arial" w:hAnsi="Arial"/>
          <w:b/>
          <w:sz w:val="20"/>
        </w:rPr>
        <w:t>Bulan 2</w:t>
      </w:r>
      <w:r>
        <w:rPr>
          <w:rFonts w:ascii="Arial" w:hAnsi="Arial"/>
          <w:sz w:val="20"/>
        </w:rPr>
        <w:t xml:space="preserve">: Perancangan algoritma stokastik </w:t>
      </w:r>
      <w:r>
        <w:rPr>
          <w:rFonts w:ascii="Arial" w:hAnsi="Arial"/>
          <w:i/>
          <w:sz w:val="20"/>
        </w:rPr>
        <w:t>Dual Kalman Filter</w:t>
      </w:r>
      <w:r>
        <w:rPr>
          <w:rFonts w:ascii="Arial" w:hAnsi="Arial"/>
          <w:sz w:val="20"/>
        </w:rPr>
        <w:t xml:space="preserve"> (penapis penjejak visual 8D berbasis CWNA dan penapis penaksir dinamika EKF 6-DOF).</w:t>
      </w:r>
    </w:p>
    <w:p>
      <w:pPr>
        <w:spacing w:after="60" w:line="276" w:lineRule="auto"/>
        <w:ind w:left="567" w:hanging="283"/>
      </w:pPr>
      <w:r>
        <w:rPr>
          <w:rFonts w:ascii="Arial" w:hAnsi="Arial"/>
        </w:rPr>
        <w:t xml:space="preserve">•  </w:t>
      </w:r>
      <w:r>
        <w:rPr>
          <w:rFonts w:ascii="Arial" w:hAnsi="Arial"/>
          <w:b/>
          <w:sz w:val="20"/>
        </w:rPr>
        <w:t>Bulan 3</w:t>
      </w:r>
      <w:r>
        <w:rPr>
          <w:rFonts w:ascii="Arial" w:hAnsi="Arial"/>
          <w:sz w:val="20"/>
        </w:rPr>
        <w:t xml:space="preserve">: Pembangunan lingkungan simulasi </w:t>
      </w:r>
      <w:r>
        <w:rPr>
          <w:rFonts w:ascii="Arial" w:hAnsi="Arial"/>
          <w:i/>
          <w:sz w:val="20"/>
        </w:rPr>
        <w:t>Software-In-The-Loop</w:t>
      </w:r>
      <w:r>
        <w:rPr>
          <w:rFonts w:ascii="Arial" w:hAnsi="Arial"/>
          <w:sz w:val="20"/>
        </w:rPr>
        <w:t xml:space="preserve"> (SITL) mengintegrasikan Gazebo Harmonic, ArduSub </w:t>
      </w:r>
      <w:r>
        <w:rPr>
          <w:rFonts w:ascii="Arial" w:hAnsi="Arial"/>
          <w:i/>
          <w:sz w:val="20"/>
        </w:rPr>
        <w:t>vectored_6dof</w:t>
      </w:r>
      <w:r>
        <w:rPr>
          <w:rFonts w:ascii="Arial" w:hAnsi="Arial"/>
          <w:sz w:val="20"/>
        </w:rPr>
        <w:t>, dan jembatan data ROS 2.</w:t>
      </w:r>
    </w:p>
    <w:p>
      <w:pPr>
        <w:spacing w:after="60" w:line="276" w:lineRule="auto"/>
        <w:ind w:left="567" w:hanging="283"/>
      </w:pPr>
      <w:r>
        <w:rPr>
          <w:rFonts w:ascii="Arial" w:hAnsi="Arial"/>
        </w:rPr>
        <w:t xml:space="preserve">•  </w:t>
      </w:r>
      <w:r>
        <w:rPr>
          <w:rFonts w:ascii="Arial" w:hAnsi="Arial"/>
          <w:b/>
          <w:sz w:val="20"/>
        </w:rPr>
        <w:t>Bulan 4</w:t>
      </w:r>
      <w:r>
        <w:rPr>
          <w:rFonts w:ascii="Arial" w:hAnsi="Arial"/>
          <w:sz w:val="20"/>
        </w:rPr>
        <w:t xml:space="preserve">: Pengembangan integrasi </w:t>
      </w:r>
      <w:r>
        <w:rPr>
          <w:rFonts w:ascii="Arial" w:hAnsi="Arial"/>
          <w:i/>
          <w:sz w:val="20"/>
        </w:rPr>
        <w:t>Hardware-In-The-Loop</w:t>
      </w:r>
      <w:r>
        <w:rPr>
          <w:rFonts w:ascii="Arial" w:hAnsi="Arial"/>
          <w:sz w:val="20"/>
        </w:rPr>
        <w:t xml:space="preserve"> (HITL) antara stasiun permukaan (</w:t>
      </w:r>
      <w:r>
        <w:rPr>
          <w:rFonts w:ascii="Arial" w:hAnsi="Arial"/>
          <w:i/>
          <w:sz w:val="20"/>
        </w:rPr>
        <w:t>topside workstation</w:t>
      </w:r>
      <w:r>
        <w:rPr>
          <w:rFonts w:ascii="Arial" w:hAnsi="Arial"/>
          <w:sz w:val="20"/>
        </w:rPr>
        <w:t xml:space="preserve"> RTX GPU), </w:t>
      </w:r>
      <w:r>
        <w:rPr>
          <w:rFonts w:ascii="Arial" w:hAnsi="Arial"/>
          <w:i/>
          <w:sz w:val="20"/>
        </w:rPr>
        <w:t>companion computer</w:t>
      </w:r>
      <w:r>
        <w:rPr>
          <w:rFonts w:ascii="Arial" w:hAnsi="Arial"/>
          <w:sz w:val="20"/>
        </w:rPr>
        <w:t xml:space="preserve"> Raspberry Pi 4B (BlueOS), dan </w:t>
      </w:r>
      <w:r>
        <w:rPr>
          <w:rFonts w:ascii="Arial" w:hAnsi="Arial"/>
          <w:i/>
          <w:sz w:val="20"/>
        </w:rPr>
        <w:t>flight controller</w:t>
      </w:r>
      <w:r>
        <w:rPr>
          <w:rFonts w:ascii="Arial" w:hAnsi="Arial"/>
          <w:sz w:val="20"/>
        </w:rPr>
        <w:t xml:space="preserve"> Pixhawk 2.4.8 melalui protokol MAVLink dan REST API.</w:t>
      </w:r>
    </w:p>
    <w:p>
      <w:pPr>
        <w:spacing w:after="60" w:line="276" w:lineRule="auto"/>
        <w:ind w:left="567" w:hanging="283"/>
      </w:pPr>
      <w:r>
        <w:rPr>
          <w:rFonts w:ascii="Arial" w:hAnsi="Arial"/>
        </w:rPr>
        <w:t xml:space="preserve">•  </w:t>
      </w:r>
      <w:r>
        <w:rPr>
          <w:rFonts w:ascii="Arial" w:hAnsi="Arial"/>
          <w:b/>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line="276" w:lineRule="auto"/>
        <w:ind w:left="567" w:hanging="283"/>
      </w:pPr>
      <w:r>
        <w:rPr>
          <w:rFonts w:ascii="Arial" w:hAnsi="Arial"/>
        </w:rPr>
        <w:t xml:space="preserve">•  </w:t>
      </w:r>
      <w:r>
        <w:rPr>
          <w:rFonts w:ascii="Arial" w:hAnsi="Arial"/>
          <w:b/>
          <w:sz w:val="20"/>
        </w:rPr>
        <w:t>Bulan 6</w:t>
      </w:r>
      <w:r>
        <w:rPr>
          <w:rFonts w:ascii="Arial" w:hAnsi="Arial"/>
          <w:sz w:val="20"/>
        </w:rPr>
        <w:t>: Analisis data kuantitatif, komputasi metrik evaluasi galat (</w:t>
      </w:r>
      <w:r>
        <w:rPr>
          <w:rFonts w:ascii="Arial" w:hAnsi="Arial"/>
          <w:i/>
          <w:sz w:val="20"/>
        </w:rPr>
        <w:t>Root Mean Square Error</w:t>
      </w:r>
      <w:r>
        <w:rPr>
          <w:rFonts w:ascii="Arial" w:hAnsi="Arial"/>
          <w:sz w:val="20"/>
        </w:rPr>
        <w:t xml:space="preserve"> / RMSE), penyusunan laporan naskah skripsi, dan penyiapan publikasi ilmiah.</w:t>
      </w:r>
    </w:p>
    <w:p>
      <w:pPr>
        <w:spacing w:before="160" w:after="40" w:line="276" w:lineRule="auto"/>
        <w:jc w:val="left"/>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mekatronika dan memastikan ketercapaian target ilmiah, ditetapkan batasan dan asumsi penelitian sebagai berikut:</w:t>
      </w:r>
    </w:p>
    <w:p>
      <w:pPr>
        <w:spacing w:after="60" w:line="276" w:lineRule="auto"/>
        <w:ind w:left="567" w:hanging="340"/>
      </w:pPr>
      <w:r>
        <w:rPr>
          <w:rFonts w:ascii="Arial" w:hAnsi="Arial"/>
          <w:b/>
        </w:rPr>
        <w:t xml:space="preserve">1.  </w:t>
      </w:r>
      <w:r>
        <w:rPr>
          <w:rFonts w:ascii="Arial" w:hAnsi="Arial"/>
          <w:b/>
          <w:sz w:val="20"/>
        </w:rPr>
        <w:t>Model Wahana</w:t>
      </w:r>
      <w:r>
        <w:rPr>
          <w:rFonts w:ascii="Arial" w:hAnsi="Arial"/>
          <w:sz w:val="20"/>
        </w:rPr>
        <w:t xml:space="preserve">: Wahana yang diteliti menggunakan geometri kerangka </w:t>
      </w:r>
      <w:r>
        <w:rPr>
          <w:rFonts w:ascii="Arial" w:hAnsi="Arial"/>
          <w:i/>
          <w:sz w:val="20"/>
        </w:rPr>
        <w:t>retrofit</w:t>
      </w:r>
      <w:r>
        <w:rPr>
          <w:rFonts w:ascii="Arial" w:hAnsi="Arial"/>
          <w:sz w:val="20"/>
        </w:rPr>
        <w:t xml:space="preserve"> BlueROV2 Heavy [3], [21]. Sistem propulsi terdiri atas 8 unit pendorong elektro-mekanis tanpa sikat (</w:t>
      </w:r>
      <w:r>
        <w:rPr>
          <w:rFonts w:ascii="Arial" w:hAnsi="Arial"/>
          <w:i/>
          <w:sz w:val="20"/>
        </w:rPr>
        <w:t>brushless DC thrusters</w:t>
      </w:r>
      <w:r>
        <w:rPr>
          <w:rFonts w:ascii="Arial" w:hAnsi="Arial"/>
          <w:sz w:val="20"/>
        </w:rPr>
        <w:t xml:space="preserve">)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line="276" w:lineRule="auto"/>
        <w:ind w:left="567" w:hanging="340"/>
      </w:pPr>
      <w:r>
        <w:rPr>
          <w:rFonts w:ascii="Arial" w:hAnsi="Arial"/>
          <w:b/>
        </w:rPr>
        <w:t xml:space="preserve">2.  </w:t>
      </w:r>
      <w:r>
        <w:rPr>
          <w:rFonts w:ascii="Arial" w:hAnsi="Arial"/>
          <w:b/>
          <w:sz w:val="20"/>
        </w:rPr>
        <w:t>Karakteristik Fluida Kerja</w:t>
      </w:r>
      <w:r>
        <w:rPr>
          <w:rFonts w:ascii="Arial" w:hAnsi="Arial"/>
          <w:sz w:val="20"/>
        </w:rPr>
        <w:t>: Media fluida diasumsikan sebagai fluida inkompresibel tak terbatas (</w:t>
      </w:r>
      <w:r>
        <w:rPr>
          <w:rFonts w:ascii="Arial" w:hAnsi="Arial"/>
          <w:i/>
          <w:sz w:val="20"/>
        </w:rPr>
        <w:t>unbounded incompressible fluid</w:t>
      </w:r>
      <w:r>
        <w:rPr>
          <w:rFonts w:ascii="Arial" w:hAnsi="Arial"/>
          <w:sz w:val="20"/>
        </w:rPr>
        <w:t>)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line="276" w:lineRule="auto"/>
        <w:ind w:left="567" w:hanging="340"/>
      </w:pPr>
      <w:r>
        <w:rPr>
          <w:rFonts w:ascii="Arial" w:hAnsi="Arial"/>
          <w:b/>
        </w:rPr>
        <w:t xml:space="preserve">3.  </w:t>
      </w:r>
      <w:r>
        <w:rPr>
          <w:rFonts w:ascii="Arial" w:hAnsi="Arial"/>
          <w:b/>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w:t>
      </w:r>
      <w:r>
        <w:rPr>
          <w:rFonts w:ascii="Arial" w:hAnsi="Arial"/>
          <w:i/>
          <w:sz w:val="20"/>
        </w:rPr>
        <w:t>deep-water assumption</w:t>
      </w:r>
      <w:r>
        <w:rPr>
          <w:rFonts w:ascii="Arial" w:hAnsi="Arial"/>
          <w:sz w:val="20"/>
        </w:rPr>
        <w:t>).</w:t>
      </w:r>
    </w:p>
    <w:p>
      <w:pPr>
        <w:spacing w:after="60" w:line="276" w:lineRule="auto"/>
        <w:ind w:left="567" w:hanging="340"/>
      </w:pPr>
      <w:r>
        <w:rPr>
          <w:rFonts w:ascii="Arial" w:hAnsi="Arial"/>
          <w:b/>
        </w:rPr>
        <w:t xml:space="preserve">4.  </w:t>
      </w:r>
      <w:r>
        <w:rPr>
          <w:rFonts w:ascii="Arial" w:hAnsi="Arial"/>
          <w:i/>
          <w:sz w:val="20"/>
        </w:rPr>
      </w:r>
      <w:r>
        <w:rPr>
          <w:rFonts w:ascii="Arial" w:hAnsi="Arial"/>
          <w:i/>
          <w:sz w:val="20"/>
        </w:rPr>
        <w:t>Gangguan Arus Laut (</w:t>
      </w:r>
      <w:r>
        <w:rPr>
          <w:rFonts w:ascii="Arial" w:hAnsi="Arial"/>
          <w:sz w:val="20"/>
        </w:rPr>
        <w:t>Ocean Currents</w:t>
      </w:r>
      <w:r>
        <w:rPr>
          <w:rFonts w:ascii="Arial" w:hAnsi="Arial"/>
          <w:i/>
          <w:sz w:val="20"/>
        </w:rPr>
        <w:t>)</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line="276" w:lineRule="auto"/>
        <w:jc w:val="center"/>
      </w:pPr>
      <w:r>
        <w:rPr>
          <w:rFonts w:ascii="Arial" w:hAnsi="Arial"/>
          <w:sz w:val="20"/>
        </w:rPr>
        <w:t>$$\dot{\mathbf{V}}_c^n \approx \mathbf{0}$$</w:t>
      </w:r>
    </w:p>
    <w:p>
      <w:pPr>
        <w:spacing w:after="60" w:line="276" w:lineRule="auto"/>
        <w:ind w:left="567" w:hanging="340"/>
      </w:pPr>
      <w:r>
        <w:rPr>
          <w:rFonts w:ascii="Arial" w:hAnsi="Arial"/>
          <w:b/>
        </w:rPr>
        <w:t xml:space="preserve">5.  </w:t>
      </w:r>
      <w:r>
        <w:rPr>
          <w:rFonts w:ascii="Arial" w:hAnsi="Arial"/>
          <w:b/>
          <w:sz w:val="20"/>
        </w:rPr>
        <w:t>Kondisi Optik Bawah Air</w:t>
      </w:r>
      <w:r>
        <w:rPr>
          <w:rFonts w:ascii="Arial" w:hAnsi="Arial"/>
          <w:sz w:val="20"/>
        </w:rPr>
        <w:t>: Citra visual monokuler dari kamera diasumsikan mengalami degradasi kontras, penyerapan spektral, dan hamburan cahaya (</w:t>
      </w:r>
      <w:r>
        <w:rPr>
          <w:rFonts w:ascii="Arial" w:hAnsi="Arial"/>
          <w:i/>
          <w:sz w:val="20"/>
        </w:rPr>
        <w:t>scattering</w:t>
      </w:r>
      <w:r>
        <w:rPr>
          <w:rFonts w:ascii="Arial" w:hAnsi="Arial"/>
          <w:sz w:val="20"/>
        </w:rPr>
        <w:t xml:space="preserve">) khas lingkungan perairan, yang dimitigasi secara komputasional melalui algoritma prapemrosesan </w:t>
      </w:r>
      <w:r>
        <w:rPr>
          <w:rFonts w:ascii="Arial" w:hAnsi="Arial"/>
          <w:i/>
          <w:sz w:val="20"/>
        </w:rPr>
        <w:t>Contrast Limited Adaptive Histogram Equalization</w:t>
      </w:r>
      <w:r>
        <w:rPr>
          <w:rFonts w:ascii="Arial" w:hAnsi="Arial"/>
          <w:sz w:val="20"/>
        </w:rPr>
        <w:t xml:space="preserve"> (CLAHE) [2], [14].</w:t>
      </w:r>
    </w:p>
    <w:p>
      <w:pPr>
        <w:spacing w:before="200" w:after="80" w:line="276" w:lineRule="auto"/>
        <w:jc w:val="left"/>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line="276" w:lineRule="auto"/>
        <w:jc w:val="left"/>
      </w:pPr>
      <w:r>
        <w:rPr>
          <w:rFonts w:ascii="Arial" w:hAnsi="Arial"/>
          <w:b/>
          <w:sz w:val="20"/>
        </w:rPr>
        <w:t>Penjelasan Rinci Setiap Tahapan Diagram Alir:</w:t>
      </w:r>
    </w:p>
    <w:p>
      <w:pPr>
        <w:spacing w:after="60" w:line="276" w:lineRule="auto"/>
        <w:ind w:left="567" w:hanging="340"/>
      </w:pPr>
      <w:r>
        <w:rPr>
          <w:rFonts w:ascii="Arial" w:hAnsi="Arial"/>
          <w:b/>
        </w:rPr>
        <w:t xml:space="preserve">1.  </w:t>
      </w:r>
      <w:r>
        <w:rPr>
          <w:rFonts w:ascii="Arial" w:hAnsi="Arial"/>
          <w:b/>
          <w:sz w:val="20"/>
        </w:rPr>
        <w:t>Fase I (Studi Pendahuluan)</w:t>
      </w:r>
      <w:r>
        <w:rPr>
          <w:rFonts w:ascii="Arial" w:hAnsi="Arial"/>
          <w:sz w:val="20"/>
        </w:rPr>
        <w:t xml:space="preserve">: Mengidentifikasi keterbatasan mendasar pada wahana konvensional </w:t>
      </w:r>
      <w:r>
        <w:rPr>
          <w:rFonts w:ascii="Arial" w:hAnsi="Arial"/>
          <w:i/>
          <w:sz w:val="20"/>
        </w:rPr>
        <w:t>underactuated</w:t>
      </w:r>
      <w:r>
        <w:rPr>
          <w:rFonts w:ascii="Arial" w:hAnsi="Arial"/>
          <w:sz w:val="20"/>
        </w:rPr>
        <w:t xml:space="preserve"> 6-pendorong, khususnya fenomena kopling silang momen Munk hidrodinamika yang mendestabilisasi gerak </w:t>
      </w:r>
      <w:r>
        <w:rPr>
          <w:rFonts w:ascii="Arial" w:hAnsi="Arial"/>
          <w:i/>
          <w:sz w:val="20"/>
        </w:rPr>
        <w:t>yaw</w:t>
      </w:r>
      <w:r>
        <w:rPr>
          <w:rFonts w:ascii="Arial" w:hAnsi="Arial"/>
          <w:sz w:val="20"/>
        </w:rPr>
        <w:t xml:space="preserve"> dan ketidakmampuan manuver </w:t>
      </w:r>
      <w:r>
        <w:rPr>
          <w:rFonts w:ascii="Arial" w:hAnsi="Arial"/>
          <w:i/>
          <w:sz w:val="20"/>
        </w:rPr>
        <w:t>pitch-hold</w:t>
      </w:r>
      <w:r>
        <w:rPr>
          <w:rFonts w:ascii="Arial" w:hAnsi="Arial"/>
          <w:sz w:val="20"/>
        </w:rPr>
        <w:t xml:space="preserve"> aktif [7], [6], [32], [40], [34]. Studi literatur dipusatkan pada publikasi mutakhir (</w:t>
      </w:r>
      <w:r>
        <w:rPr>
          <w:rFonts w:ascii="Arial" w:hAnsi="Arial"/>
          <w:sz w:val="20"/>
        </w:rPr>
        <w:t>$$\ge 2021$$</w:t>
      </w:r>
      <w:r>
        <w:rPr>
          <w:rFonts w:ascii="Arial" w:hAnsi="Arial"/>
          <w:sz w:val="20"/>
        </w:rPr>
        <w:t xml:space="preserve">) di bidang estimasi parameter hidrodinamika [1], penapis Bayesian [25], dan kendali wahana </w:t>
      </w:r>
      <w:r>
        <w:rPr>
          <w:rFonts w:ascii="Arial" w:hAnsi="Arial"/>
          <w:i/>
          <w:sz w:val="20"/>
        </w:rPr>
        <w:t>over-actuated</w:t>
      </w:r>
      <w:r>
        <w:rPr>
          <w:rFonts w:ascii="Arial" w:hAnsi="Arial"/>
          <w:sz w:val="20"/>
        </w:rPr>
        <w:t xml:space="preserve"> [21], [32].</w:t>
      </w:r>
    </w:p>
    <w:p>
      <w:pPr>
        <w:spacing w:after="60" w:line="276" w:lineRule="auto"/>
        <w:ind w:left="567" w:hanging="340"/>
      </w:pPr>
      <w:r>
        <w:rPr>
          <w:rFonts w:ascii="Arial" w:hAnsi="Arial"/>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i/>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line="276" w:lineRule="auto"/>
        <w:ind w:left="567" w:hanging="340"/>
      </w:pPr>
      <w:r>
        <w:rPr>
          <w:rFonts w:ascii="Arial" w:hAnsi="Arial"/>
          <w:b/>
        </w:rPr>
        <w:t xml:space="preserve">3.  </w:t>
      </w:r>
      <w:r>
        <w:rPr>
          <w:rFonts w:ascii="Arial" w:hAnsi="Arial"/>
          <w:b/>
          <w:sz w:val="20"/>
        </w:rPr>
        <w:t>Fase III (Perancangan Arsitektur Dual Kalman Filter)</w:t>
      </w:r>
      <w:r>
        <w:rPr>
          <w:rFonts w:ascii="Arial" w:hAnsi="Arial"/>
          <w:sz w:val="20"/>
        </w:rPr>
        <w:t>: Merancang dua modul penapis optimal yang bekerja secara komplementer:</w:t>
      </w:r>
    </w:p>
    <w:p>
      <w:pPr>
        <w:spacing w:after="60" w:line="276" w:lineRule="auto"/>
        <w:ind w:left="567" w:hanging="283"/>
      </w:pPr>
      <w:r>
        <w:rPr>
          <w:rFonts w:ascii="Arial" w:hAnsi="Arial"/>
        </w:rPr>
        <w:t xml:space="preserve">•  </w:t>
      </w:r>
      <w:r>
        <w:rPr>
          <w:rFonts w:ascii="Arial" w:hAnsi="Arial"/>
          <w:i/>
          <w:sz w:val="20"/>
        </w:rPr>
        <w:t>Topside/Onboard Visual Target Kalman Filter</w:t>
      </w:r>
      <w:r>
        <w:rPr>
          <w:rFonts w:ascii="Arial" w:hAnsi="Arial"/>
          <w:sz w:val="20"/>
        </w:rPr>
        <w:t xml:space="preserve"> (</w:t>
      </w:r>
      <w:r>
        <w:rPr>
          <w:rFonts w:ascii="Consolas" w:hAnsi="Consolas"/>
          <w:sz w:val="19"/>
        </w:rPr>
        <w:t>AUVVisualKalmanFilter</w:t>
      </w:r>
      <w:r>
        <w:rPr>
          <w:rFonts w:ascii="Arial" w:hAnsi="Arial"/>
          <w:sz w:val="20"/>
        </w:rPr>
        <w:t>): Penapis linier diskrit 8-dimensi berbasis model percepatan derau putih kontinu (</w:t>
      </w:r>
      <w:r>
        <w:rPr>
          <w:rFonts w:ascii="Arial" w:hAnsi="Arial"/>
          <w:i/>
          <w:sz w:val="20"/>
        </w:rPr>
        <w:t>Continuous White Noise Acceleration</w:t>
      </w:r>
      <w:r>
        <w:rPr>
          <w:rFonts w:ascii="Arial" w:hAnsi="Arial"/>
          <w:sz w:val="20"/>
        </w:rPr>
        <w:t xml:space="preserve"> / CWNA) dengan kovariansi adaptif berbobot skor konfidensi YOLO </w:t>
      </w:r>
      <w:r>
        <w:rPr>
          <w:rFonts w:ascii="Arial" w:hAnsi="Arial"/>
          <w:sz w:val="20"/>
        </w:rPr>
        <w:t>$$\mathbf{R}_k(</w:t>
        <w:tab/>
        <w:t>ext{conf})$$</w:t>
      </w:r>
      <w:r>
        <w:rPr>
          <w:rFonts w:ascii="Arial" w:hAnsi="Arial"/>
          <w:sz w:val="20"/>
        </w:rPr>
        <w:t xml:space="preserve">, validasi jarak inovasi Mahalanobis </w:t>
      </w:r>
      <w:r>
        <w:rPr>
          <w:rFonts w:ascii="Arial" w:hAnsi="Arial"/>
          <w:sz w:val="20"/>
        </w:rPr>
        <w:t>$$\chi^2(4)$$</w:t>
      </w:r>
      <w:r>
        <w:rPr>
          <w:rFonts w:ascii="Arial" w:hAnsi="Arial"/>
          <w:sz w:val="20"/>
        </w:rPr>
        <w:t xml:space="preserve">, dan mekanisme propagasi </w:t>
      </w:r>
      <w:r>
        <w:rPr>
          <w:rFonts w:ascii="Arial" w:hAnsi="Arial"/>
          <w:i/>
          <w:sz w:val="20"/>
        </w:rPr>
        <w:t>dead-reckoning</w:t>
      </w:r>
      <w:r>
        <w:rPr>
          <w:rFonts w:ascii="Arial" w:hAnsi="Arial"/>
          <w:sz w:val="20"/>
        </w:rPr>
        <w:t xml:space="preserve"> saat terjadi oklusi visual [16], [17], [25].</w:t>
      </w:r>
    </w:p>
    <w:p>
      <w:pPr>
        <w:spacing w:after="60" w:line="276" w:lineRule="auto"/>
        <w:ind w:left="567" w:hanging="283"/>
      </w:pPr>
      <w:r>
        <w:rPr>
          <w:rFonts w:ascii="Arial" w:hAnsi="Arial"/>
        </w:rPr>
        <w:t xml:space="preserve">•  </w:t>
      </w:r>
      <w:r>
        <w:rPr>
          <w:rFonts w:ascii="Arial" w:hAnsi="Arial"/>
          <w:i/>
          <w:sz w:val="20"/>
        </w:rPr>
        <w:t>Subsea Hydrodynamic Dynamics Extended Kalman Filter</w:t>
      </w:r>
      <w:r>
        <w:rPr>
          <w:rFonts w:ascii="Arial" w:hAnsi="Arial"/>
          <w:sz w:val="20"/>
        </w:rPr>
        <w:t xml:space="preserve"> (</w:t>
      </w:r>
      <w:r>
        <w:rPr>
          <w:rFonts w:ascii="Consolas" w:hAnsi="Consolas"/>
          <w:sz w:val="19"/>
        </w:rPr>
        <w:t>AUVDynamicsKalmanFilter</w:t>
      </w:r>
      <w:r>
        <w:rPr>
          <w:rFonts w:ascii="Arial" w:hAnsi="Arial"/>
          <w:sz w:val="20"/>
        </w:rPr>
        <w:t>): Penapis non-linier 6-DOF yang menggabungkan pembacaan sensor inersia Pixhawk dan sensor tekanan kedalaman dengan model kinetika Fossen, dilengkapi pengamat gangguan arus laut (</w:t>
      </w:r>
      <w:r>
        <w:rPr>
          <w:rFonts w:ascii="Arial" w:hAnsi="Arial"/>
          <w:i/>
          <w:sz w:val="20"/>
        </w:rPr>
        <w:t>ocean current disturbance observer</w:t>
      </w:r>
      <w:r>
        <w:rPr>
          <w:rFonts w:ascii="Arial" w:hAnsi="Arial"/>
          <w:sz w:val="20"/>
        </w:rPr>
        <w:t>) [7], [18], [29].</w:t>
      </w:r>
    </w:p>
    <w:p>
      <w:pPr>
        <w:spacing w:after="60" w:line="276" w:lineRule="auto"/>
        <w:ind w:left="567" w:hanging="340"/>
      </w:pPr>
      <w:r>
        <w:rPr>
          <w:rFonts w:ascii="Arial" w:hAnsi="Arial"/>
          <w:b/>
        </w:rPr>
        <w:t xml:space="preserve">4.  </w:t>
      </w:r>
      <w:r>
        <w:rPr>
          <w:rFonts w:ascii="Arial" w:hAnsi="Arial"/>
          <w:b/>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xml:space="preserve">) dan </w:t>
      </w:r>
      <w:r>
        <w:rPr>
          <w:rFonts w:ascii="Arial" w:hAnsi="Arial"/>
          <w:i/>
          <w:sz w:val="20"/>
        </w:rPr>
        <w:t>Robot Operating System</w:t>
      </w:r>
      <w:r>
        <w:rPr>
          <w:rFonts w:ascii="Arial" w:hAnsi="Arial"/>
          <w:sz w:val="20"/>
        </w:rPr>
        <w:t xml:space="preserve"> (ROS 2 Jazzy Jalisco) [14], [31]. Wahana BlueROV2 Heavy dimodelkan dalam format </w:t>
      </w:r>
      <w:r>
        <w:rPr>
          <w:rFonts w:ascii="Arial" w:hAnsi="Arial"/>
          <w:i/>
          <w:sz w:val="20"/>
        </w:rPr>
        <w:t>Simulation Description Format</w:t>
      </w:r>
      <w:r>
        <w:rPr>
          <w:rFonts w:ascii="Arial" w:hAnsi="Arial"/>
          <w:sz w:val="20"/>
        </w:rPr>
        <w:t xml:space="preserve"> (SDF) lengkap dengan plugin hidrodinamika dan daya apung. Sistem kendali dieksekusi melalui ArduSub SITL dengan model </w:t>
      </w:r>
      <w:r>
        <w:rPr>
          <w:rFonts w:ascii="Arial" w:hAnsi="Arial"/>
          <w:i/>
          <w:sz w:val="20"/>
        </w:rPr>
        <w:t>frame</w:t>
      </w:r>
      <w:r>
        <w:rPr>
          <w:rFonts w:ascii="Arial" w:hAnsi="Arial"/>
          <w:sz w:val="20"/>
        </w:rPr>
        <w:t xml:space="preserve"> </w:t>
      </w:r>
      <w:r>
        <w:rPr>
          <w:rFonts w:ascii="Consolas" w:hAnsi="Consolas"/>
          <w:sz w:val="19"/>
        </w:rPr>
        <w:t>vectored_6dof</w:t>
      </w:r>
      <w:r>
        <w:rPr>
          <w:rFonts w:ascii="Arial" w:hAnsi="Arial"/>
          <w:sz w:val="20"/>
        </w:rPr>
        <w:t xml:space="preserve"> yang berkomunikasi dua arah via protokol JSON/UDP [21].</w:t>
      </w:r>
    </w:p>
    <w:p>
      <w:pPr>
        <w:spacing w:after="60" w:line="276" w:lineRule="auto"/>
        <w:ind w:left="567" w:hanging="340"/>
      </w:pPr>
      <w:r>
        <w:rPr>
          <w:rFonts w:ascii="Arial" w:hAnsi="Arial"/>
          <w:b/>
        </w:rPr>
        <w:t xml:space="preserve">5.  </w:t>
      </w:r>
      <w:r>
        <w:rPr>
          <w:rFonts w:ascii="Arial" w:hAnsi="Arial"/>
          <w:b/>
          <w:sz w:val="20"/>
        </w:rPr>
        <w:t>Fase V (Integrasi Hardware-In-The-Loop / HITL)</w:t>
      </w:r>
      <w:r>
        <w:rPr>
          <w:rFonts w:ascii="Arial" w:hAnsi="Arial"/>
          <w:sz w:val="20"/>
        </w:rPr>
        <w:t xml:space="preserve">: Mengintegrasikan perangkat keras fisik wahana ke dalam lingkungan komputasi permukaan melalui kabel tether Ethernet subsea [2], [14]. </w:t>
      </w:r>
      <w:r>
        <w:rPr>
          <w:rFonts w:ascii="Arial" w:hAnsi="Arial"/>
          <w:i/>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w:t>
      </w:r>
      <w:r>
        <w:rPr>
          <w:rFonts w:ascii="Arial" w:hAnsi="Arial"/>
          <w:i/>
          <w:sz w:val="20"/>
        </w:rPr>
        <w:t>mavlink2rest</w:t>
      </w:r>
      <w:r>
        <w:rPr>
          <w:rFonts w:ascii="Arial" w:hAnsi="Arial"/>
          <w:sz w:val="20"/>
        </w:rPr>
        <w:t xml:space="preserve"> REST API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Komputer permukaan (</w:t>
      </w:r>
      <w:r>
        <w:rPr>
          <w:rFonts w:ascii="Arial" w:hAnsi="Arial"/>
          <w:i/>
          <w:sz w:val="20"/>
        </w:rPr>
        <w:t>topside</w:t>
      </w:r>
      <w:r>
        <w:rPr>
          <w:rFonts w:ascii="Arial" w:hAnsi="Arial"/>
          <w:sz w:val="20"/>
        </w:rPr>
        <w:t xml:space="preserve">) memproses deteksi objek YOLO26 World dan mengeksekusi penapis visual 8D, lalu mengirimkan setpoint kendali </w:t>
      </w:r>
      <w:r>
        <w:rPr>
          <w:rFonts w:ascii="Arial" w:hAnsi="Arial"/>
          <w:i/>
          <w:sz w:val="20"/>
        </w:rPr>
        <w:t>visual servoing</w:t>
      </w:r>
      <w:r>
        <w:rPr>
          <w:rFonts w:ascii="Arial" w:hAnsi="Arial"/>
          <w:sz w:val="20"/>
        </w:rPr>
        <w:t xml:space="preserve"> kembali ke wahana melalui MAVLink.</w:t>
      </w:r>
    </w:p>
    <w:p>
      <w:pPr>
        <w:spacing w:after="60" w:line="276" w:lineRule="auto"/>
        <w:ind w:left="567" w:hanging="340"/>
      </w:pPr>
      <w:r>
        <w:rPr>
          <w:rFonts w:ascii="Arial" w:hAnsi="Arial"/>
          <w:b/>
        </w:rPr>
        <w:t xml:space="preserve">6.  </w:t>
      </w:r>
      <w:r>
        <w:rPr>
          <w:rFonts w:ascii="Arial" w:hAnsi="Arial"/>
          <w:b/>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rFonts w:ascii="Arial" w:hAnsi="Arial"/>
          <w:i/>
          <w:sz w:val="20"/>
        </w:rPr>
        <w:t>real-time execution profiling</w:t>
      </w:r>
      <w:r>
        <w:rPr>
          <w:rFonts w:ascii="Arial" w:hAnsi="Arial"/>
          <w:sz w:val="20"/>
        </w:rPr>
        <w:t>).</w:t>
      </w:r>
    </w:p>
    <w:p>
      <w:pPr>
        <w:spacing w:before="200" w:after="80" w:line="276" w:lineRule="auto"/>
        <w:jc w:val="left"/>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spacing w:before="160" w:after="40" w:line="276" w:lineRule="auto"/>
        <w:jc w:val="left"/>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spacing w:before="160" w:after="60" w:line="276" w:lineRule="auto"/>
      </w:pPr>
      <w:r>
        <w:rPr>
          <w:rFonts w:ascii="Arial" w:hAnsi="Arial"/>
          <w:b/>
          <w:sz w:val="19"/>
        </w:rPr>
        <w:t>Tabel 3.1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Panjang Total (</w:t>
            </w:r>
            <w:r>
              <w:rPr>
                <w:rFonts w:ascii="Arial" w:hAnsi="Arial"/>
                <w:i/>
                <w:sz w:val="17"/>
              </w:rPr>
              <w:t>Length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line="276" w:lineRule="auto"/>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w:t>
        <w:tab/>
        <w:t>ext{ N}$$</w:t>
      </w:r>
      <w:r>
        <w:rPr>
          <w:rFonts w:ascii="Arial" w:hAnsi="Arial"/>
          <w:sz w:val="20"/>
        </w:rPr>
        <w:t xml:space="preserve"> (pada air tawar) dan </w:t>
      </w:r>
      <w:r>
        <w:rPr>
          <w:rFonts w:ascii="Arial" w:hAnsi="Arial"/>
          <w:sz w:val="20"/>
        </w:rPr>
        <w:t>$$+5.198</w:t>
        <w:tab/>
        <w: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line="276" w:lineRule="auto"/>
        <w:jc w:val="left"/>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before="160" w:after="60" w:line="276" w:lineRule="auto"/>
      </w:pPr>
      <w:r>
        <w:rPr>
          <w:rFonts w:ascii="Arial" w:hAnsi="Arial"/>
          <w:b/>
          <w:sz w:val="19"/>
        </w:rPr>
        <w:t>Tabel 3.2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line="276" w:lineRule="auto"/>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line="276" w:lineRule="auto"/>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line="276" w:lineRule="auto"/>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line="276" w:lineRule="auto"/>
        <w:jc w:val="left"/>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akibat pusaran turbulen (</w:t>
      </w:r>
      <w:r>
        <w:rPr>
          <w:rFonts w:ascii="Arial" w:hAnsi="Arial"/>
          <w:i/>
          <w:sz w:val="20"/>
        </w:rPr>
        <w:t>vortex shedding</w:t>
      </w:r>
      <w:r>
        <w:rPr>
          <w:rFonts w:ascii="Arial" w:hAnsi="Arial"/>
          <w:sz w:val="20"/>
        </w:rPr>
        <w:t>)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line="276" w:lineRule="auto"/>
      </w:pPr>
      <w:r>
        <w:rPr>
          <w:rFonts w:ascii="Arial" w:hAnsi="Arial"/>
          <w:b/>
          <w:sz w:val="19"/>
        </w:rPr>
        <w:t>Tabel 3.3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line="276" w:lineRule="auto"/>
        <w:jc w:val="left"/>
      </w:pPr>
      <w:r>
        <w:rPr>
          <w:rFonts w:ascii="Arial" w:hAnsi="Arial"/>
          <w:b/>
          <w:sz w:val="20"/>
        </w:rPr>
        <w:t>3.3.4 Konfigurasi Geometri dan Matriks Alokasi Pendorong 8-Motor (</w:t>
      </w:r>
      <w:r>
        <w:rPr>
          <w:rFonts w:ascii="Arial" w:hAnsi="Arial"/>
          <w:b/>
          <w:sz w:val="20"/>
        </w:rPr>
        <w:t xml:space="preserve">$$\mathbf{T}{6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line="276" w:lineRule="auto"/>
        <w:ind w:left="567" w:hanging="340"/>
      </w:pPr>
      <w:r>
        <w:rPr>
          <w:rFonts w:ascii="Arial" w:hAnsi="Arial"/>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dan torsi </w:t>
      </w:r>
      <w:r>
        <w:rPr>
          <w:rFonts w:ascii="Arial" w:hAnsi="Arial"/>
          <w:i/>
          <w:sz w:val="20"/>
        </w:rPr>
        <w:t>Yaw</w:t>
      </w:r>
      <w:r>
        <w:rPr>
          <w:rFonts w:ascii="Arial" w:hAnsi="Arial"/>
          <w:sz w:val="20"/>
        </w:rPr>
        <w:t>.</w:t>
      </w:r>
    </w:p>
    <w:p>
      <w:pPr>
        <w:spacing w:after="60" w:line="276" w:lineRule="auto"/>
        <w:ind w:left="567" w:hanging="340"/>
      </w:pPr>
      <w:r>
        <w:rPr>
          <w:rFonts w:ascii="Arial" w:hAnsi="Arial"/>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i/>
          <w:sz w:val="20"/>
        </w:rPr>
        <w:t>Heave</w:t>
      </w:r>
      <w:r>
        <w:rPr>
          <w:rFonts w:ascii="Arial" w:hAnsi="Arial"/>
          <w:sz w:val="20"/>
        </w:rPr>
        <w:t xml:space="preserve">, serta torsi diferensial pada sumbu </w:t>
      </w:r>
      <w:r>
        <w:rPr>
          <w:rFonts w:ascii="Arial" w:hAnsi="Arial"/>
          <w:i/>
          <w:sz w:val="20"/>
        </w:rPr>
        <w:t>Roll</w:t>
      </w:r>
      <w:r>
        <w:rPr>
          <w:rFonts w:ascii="Arial" w:hAnsi="Arial"/>
          <w:sz w:val="20"/>
        </w:rPr>
        <w:t xml:space="preserve"> dan </w:t>
      </w:r>
      <w:r>
        <w:rPr>
          <w:rFonts w:ascii="Arial" w:hAnsi="Arial"/>
          <w:i/>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line="276" w:lineRule="auto"/>
      </w:pPr>
      <w:r>
        <w:rPr>
          <w:rFonts w:ascii="Arial" w:hAnsi="Arial"/>
          <w:b/>
          <w:sz w:val="19"/>
        </w:rPr>
        <w:t>Tabel 3.4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line="276" w:lineRule="auto"/>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line="276" w:lineRule="auto"/>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dengan zona mati (</w:t>
      </w:r>
      <w:r>
        <w:rPr>
          <w:rFonts w:ascii="Arial" w:hAnsi="Arial"/>
          <w:i/>
          <w:sz w:val="20"/>
        </w:rPr>
        <w:t>deadband</w:t>
      </w:r>
      <w:r>
        <w:rPr>
          <w:rFonts w:ascii="Arial" w:hAnsi="Arial"/>
          <w:sz w:val="20"/>
        </w:rPr>
        <w:t xml:space="preserve">)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line="276" w:lineRule="auto"/>
        <w:jc w:val="left"/>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w:t>
      </w:r>
      <w:r>
        <w:rPr>
          <w:rFonts w:ascii="Arial" w:hAnsi="Arial"/>
          <w:sz w:val="20"/>
        </w:rPr>
        <w:t xml:space="preserve"> dan kinematika/dinamika 6-DOF secara komprehensif di lingkungan simulasi hidrodinamika virtual sebelum diimplementasikan pada perangkat keras fisik, sejalan dengan metodologi </w:t>
      </w:r>
      <w:r>
        <w:rPr>
          <w:rFonts w:ascii="Arial" w:hAnsi="Arial"/>
          <w:i/>
          <w:sz w:val="20"/>
        </w:rPr>
        <w:t>simulation-driven</w:t>
      </w:r>
      <w:r>
        <w:rPr>
          <w:rFonts w:ascii="Arial" w:hAnsi="Arial"/>
          <w:sz w:val="20"/>
        </w:rPr>
        <w:t xml:space="preserve"> dan validasi </w:t>
      </w:r>
      <w:r>
        <w:rPr>
          <w:rFonts w:ascii="Arial" w:hAnsi="Arial"/>
          <w:i/>
          <w:sz w:val="20"/>
        </w:rPr>
        <w:t>digital twin</w:t>
      </w:r>
      <w:r>
        <w:rPr>
          <w:rFonts w:ascii="Arial" w:hAnsi="Arial"/>
          <w:sz w:val="20"/>
        </w:rPr>
        <w:t xml:space="preserve">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line="276" w:lineRule="auto"/>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w:t>
      </w:r>
      <w:r>
        <w:rPr>
          <w:rFonts w:ascii="Arial" w:hAnsi="Arial"/>
          <w:i/>
          <w:sz w:val="20"/>
        </w:rPr>
        <w:t>Simulation Description Format</w:t>
      </w:r>
      <w:r>
        <w:rPr>
          <w:rFonts w:ascii="Arial" w:hAnsi="Arial"/>
          <w:sz w:val="20"/>
        </w:rPr>
        <w:t xml:space="preserve"> (SDF) yang mendefinisikan geometri visual, geometri tumbukan (</w:t>
      </w:r>
      <w:r>
        <w:rPr>
          <w:rFonts w:ascii="Arial" w:hAnsi="Arial"/>
          <w:i/>
          <w:sz w:val="20"/>
        </w:rPr>
        <w:t>collision mesh</w:t>
      </w:r>
      <w:r>
        <w:rPr>
          <w:rFonts w:ascii="Arial" w:hAnsi="Arial"/>
          <w:sz w:val="20"/>
        </w:rPr>
        <w:t>), properti inersia, serta plugin fisika fluida:</w:t>
      </w:r>
    </w:p>
    <w:p>
      <w:pPr>
        <w:spacing w:after="60" w:line="276" w:lineRule="auto"/>
        <w:ind w:left="567" w:hanging="340"/>
      </w:pPr>
      <w:r>
        <w:rPr>
          <w:rFonts w:ascii="Arial" w:hAnsi="Arial"/>
          <w:b/>
        </w:rPr>
        <w:t xml:space="preserve">1.  </w:t>
      </w:r>
      <w:r>
        <w:rPr>
          <w:rFonts w:ascii="Arial" w:hAnsi="Arial"/>
          <w:b/>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rPr>
        <w:t xml:space="preserve">2.  </w:t>
      </w:r>
      <w:r>
        <w:rPr>
          <w:rFonts w:ascii="Arial" w:hAnsi="Arial"/>
          <w:b/>
          <w:sz w:val="20"/>
        </w:rPr>
        <w:t>Plugin Hidrodinamika (`gz-sim-hydrodynamics-system`)</w:t>
      </w:r>
      <w:r>
        <w:rPr>
          <w:rFonts w:ascii="Arial" w:hAnsi="Arial"/>
          <w:sz w:val="20"/>
        </w:rPr>
        <w:t>: Mengimplementasikan model persamaan gerak Fossen (2021) secara langsung di dalam inti mesin fisika (</w:t>
      </w:r>
      <w:r>
        <w:rPr>
          <w:rFonts w:ascii="Arial" w:hAnsi="Arial"/>
          <w:i/>
          <w:sz w:val="20"/>
        </w:rPr>
        <w:t>physics engine</w:t>
      </w:r>
      <w:r>
        <w:rPr>
          <w:rFonts w:ascii="Arial" w:hAnsi="Arial"/>
          <w:sz w:val="20"/>
        </w:rPr>
        <w:t>)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line="276" w:lineRule="auto"/>
        <w:ind w:left="567" w:hanging="340"/>
      </w:pPr>
      <w:r>
        <w:rPr>
          <w:rFonts w:ascii="Arial" w:hAnsi="Arial"/>
          <w:b/>
        </w:rPr>
        <w:t xml:space="preserve">3.  </w:t>
      </w:r>
      <w:r>
        <w:rPr>
          <w:rFonts w:ascii="Arial" w:hAnsi="Arial"/>
          <w:b/>
          <w:sz w:val="20"/>
        </w:rPr>
        <w:t>Plugin `ardupilot_gazebo`</w:t>
      </w:r>
      <w:r>
        <w:rPr>
          <w:rFonts w:ascii="Arial" w:hAnsi="Arial"/>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i/>
          <w:sz w:val="20"/>
        </w:rPr>
        <w:t>lockstep simulation</w:t>
      </w:r>
      <w:r>
        <w:rPr>
          <w:rFonts w:ascii="Arial" w:hAnsi="Arial"/>
          <w:sz w:val="20"/>
        </w:rPr>
        <w:t xml:space="preserve">)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line="276" w:lineRule="auto"/>
        <w:jc w:val="left"/>
      </w:pPr>
      <w:r>
        <w:rPr>
          <w:rFonts w:ascii="Arial" w:hAnsi="Arial"/>
          <w:b/>
          <w:sz w:val="20"/>
        </w:rPr>
        <w:t>3.4.2 Autopilot ArduSub SITL (</w:t>
      </w:r>
      <w:r>
        <w:rPr>
          <w:rFonts w:ascii="Arial" w:hAnsi="Arial"/>
          <w:b/>
          <w:sz w:val="20"/>
        </w:rPr>
        <w:t>vectored6dof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line="276" w:lineRule="auto"/>
        <w:jc w:val="left"/>
      </w:pPr>
      <w:r>
        <w:rPr>
          <w:rFonts w:ascii="Arial" w:hAnsi="Arial"/>
          <w:b/>
          <w:sz w:val="20"/>
        </w:rPr>
        <w:t>3.4.3 Jembatan Komunikasi ROS 2 (</w:t>
      </w:r>
      <w:r>
        <w:rPr>
          <w:rFonts w:ascii="Arial" w:hAnsi="Arial"/>
          <w:b/>
          <w:sz w:val="20"/>
        </w:rPr>
        <w:t>rosgzbridge</w:t>
      </w:r>
      <w:r>
        <w:rPr>
          <w:rFonts w:ascii="Arial" w:hAnsi="Arial"/>
          <w:b/>
          <w:sz w:val="20"/>
        </w:rPr>
        <w:t>)</w:t>
      </w:r>
    </w:p>
    <w:p>
      <w:pPr>
        <w:spacing w:after="80" w:line="276" w:lineRule="auto"/>
        <w:ind w:firstLine="567"/>
        <w:jc w:val="both"/>
      </w:pPr>
      <w:r>
        <w:rPr>
          <w:rFonts w:ascii="Arial" w:hAnsi="Arial"/>
          <w:sz w:val="20"/>
        </w:rPr>
        <w:t xml:space="preserve">Untuk memfasilitasi pertukaran data antara simulator Gazebo Harmonic dan ekosistem komputasi robotika, diimplementasikan jembatan komunikasi </w:t>
      </w:r>
      <w:r>
        <w:rPr>
          <w:rFonts w:ascii="Arial" w:hAnsi="Arial"/>
          <w:i/>
          <w:sz w:val="20"/>
        </w:rPr>
        <w:t>ros_gz_bridge</w:t>
      </w:r>
      <w:r>
        <w:rPr>
          <w:rFonts w:ascii="Arial" w:hAnsi="Arial"/>
          <w:sz w:val="20"/>
        </w:rPr>
        <w:t xml:space="preserve"> pada distribusi ROS 2 Jazzy Jalisco [14]:</w:t>
      </w:r>
    </w:p>
    <w:p>
      <w:pPr>
        <w:spacing w:after="60" w:line="276" w:lineRule="auto"/>
        <w:ind w:left="567" w:hanging="340"/>
      </w:pPr>
      <w:r>
        <w:rPr>
          <w:rFonts w:ascii="Arial" w:hAnsi="Arial"/>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i/>
          <w:sz w:val="20"/>
        </w:rPr>
        <w:t>ground truth</w:t>
      </w:r>
      <w:r>
        <w:rPr>
          <w:rFonts w:ascii="Arial" w:hAnsi="Arial"/>
          <w:sz w:val="20"/>
        </w:rPr>
        <w:t>).</w:t>
      </w:r>
    </w:p>
    <w:p>
      <w:pPr>
        <w:spacing w:after="60" w:line="276" w:lineRule="auto"/>
        <w:ind w:left="567" w:hanging="340"/>
      </w:pPr>
      <w:r>
        <w:rPr>
          <w:rFonts w:ascii="Arial" w:hAnsi="Arial"/>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line="276" w:lineRule="auto"/>
        <w:ind w:left="567" w:hanging="340"/>
      </w:pPr>
      <w:r>
        <w:rPr>
          <w:rFonts w:ascii="Arial" w:hAnsi="Arial"/>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i/>
          <w:sz w:val="20"/>
        </w:rPr>
        <w:t>real-time</w:t>
      </w:r>
      <w:r>
        <w:rPr>
          <w:rFonts w:ascii="Arial" w:hAnsi="Arial"/>
          <w:sz w:val="20"/>
        </w:rPr>
        <w:t xml:space="preserve"> untuk memvalidasi estimasi kecepatan dari penapis dinamika EKF.</w:t>
      </w:r>
    </w:p>
    <w:p>
      <w:pPr>
        <w:spacing w:before="200" w:after="80" w:line="276" w:lineRule="auto"/>
        <w:jc w:val="left"/>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line="276" w:lineRule="auto"/>
        <w:jc w:val="left"/>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line="276" w:lineRule="auto"/>
      </w:pPr>
      <w:r>
        <w:rPr>
          <w:rFonts w:ascii="Arial" w:hAnsi="Arial"/>
          <w:b/>
          <w:sz w:val="19"/>
        </w:rPr>
        <w:t>Tabel 3.5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6"/>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Modul Sistem</w:t>
            </w:r>
          </w:p>
        </w:tc>
        <w:tc>
          <w:tcPr>
            <w:tcW w:type="dxa" w:w="1856"/>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Komponen Spesifik</w:t>
            </w:r>
          </w:p>
        </w:tc>
        <w:tc>
          <w:tcPr>
            <w:tcW w:type="dxa" w:w="1856"/>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Antarmuka / Protokol</w:t>
            </w:r>
          </w:p>
        </w:tc>
        <w:tc>
          <w:tcPr>
            <w:tcW w:type="dxa" w:w="1856"/>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Fungsi Utama dalam Sistem</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i/>
                <w:sz w:val="17"/>
              </w:rPr>
              <w:t>Flight Controller</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Pixhawk 2.4.8 (STM32F427 Cortex-M4, 168 MHz)</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Eksekusi ArduSub, akuisisi IMU internal, loop kendali sikap, alokasi 8 pendorong [14]</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i/>
                <w:sz w:val="17"/>
              </w:rPr>
              <w:t>Companion Computer</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Raspberry Pi 4B (Quad-core Cortex-A72 @ 1.5 GHz, 4GB RAM)</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Ethernet 10/100/1000 Mbps</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Menjalankan sistem operasi BlueOS 1.4.5, kompresi video H.264, jembatan REST telemetri</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Sensor Kedalaman</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Blue Robotics Bar30 (Sensor Keller MS5837-30BA)</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Modul Kamera</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Raspberry Pi Camera v1.3 (OmniVision OV5647 5MP)</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MIPI CSI-2 Ribbon Cable</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Kamera Sekunder</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Logitech C922 Pro Stream Webcam</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USB 2.0 (Protokol UVC / MJPG)</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Kamera uji alternatif resolusi tinggi dengan lensa </w:t>
            </w:r>
            <w:r>
              <w:rPr>
                <w:rFonts w:ascii="Arial" w:hAnsi="Arial"/>
                <w:i/>
                <w:sz w:val="17"/>
              </w:rPr>
              <w:t>wide-angle</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Komputer Topside</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Laptop Asus ROG / Workstation</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Tether Ethernet RJ45</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Pemrosesan visi YOLO26 World pada GPU NVIDIA RTX 4070 (8GB VRAM) &amp; penapis 8D Kalman</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Sistem Penggerak</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8x Blue Robotics T200 Brushless Motor + Basic ESC</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Aktuasi gaya dorong 6-DOF </w:t>
            </w:r>
            <w:r>
              <w:rPr>
                <w:rFonts w:ascii="Arial" w:hAnsi="Arial"/>
                <w:i/>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Sistem Daya</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Baterai LiPo 4S (14.8V nominal, 10.000 mAh)</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Konektor XT90 / Power Sense Module</w:t>
            </w:r>
          </w:p>
        </w:tc>
        <w:tc>
          <w:tcPr>
            <w:tcW w:type="dxa" w:w="1856"/>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b/>
          <w:i/>
          <w:sz w:val="19"/>
        </w:rPr>
        <w:t>[Gambar 3.2. Rangka (*Frame*) dan Lambung Tekanan (*Pressure Hull*) Tipe BlueROV2 Heavy]</w:t>
      </w:r>
    </w:p>
    <w:p>
      <w:pPr>
        <w:spacing w:before="160" w:after="120"/>
        <w:jc w:val="center"/>
      </w:pPr>
      <w:r>
        <w:rPr>
          <w:rFonts w:ascii="Arial" w:hAnsi="Arial"/>
          <w:b/>
          <w:i/>
          <w:sz w:val="19"/>
        </w:rPr>
        <w:t>[Gambar 3.3. Papan Pengendali Penerbangan (*Flight Controller*) Pixhawk 2.4.8]</w:t>
      </w:r>
    </w:p>
    <w:p>
      <w:pPr>
        <w:spacing w:before="160" w:after="120"/>
        <w:jc w:val="center"/>
      </w:pPr>
      <w:r>
        <w:rPr>
          <w:rFonts w:ascii="Arial" w:hAnsi="Arial"/>
          <w:b/>
          <w:i/>
          <w:sz w:val="19"/>
        </w:rPr>
        <w:t>[Gambar 3.4. Komputer Pendamping (*Companion Computer*) Raspberry Pi 4B]</w:t>
      </w:r>
    </w:p>
    <w:p>
      <w:pPr>
        <w:spacing w:before="160" w:after="120"/>
        <w:jc w:val="center"/>
      </w:pPr>
      <w:r>
        <w:rPr>
          <w:rFonts w:ascii="Arial" w:hAnsi="Arial"/>
          <w:b/>
          <w:i/>
          <w:sz w:val="19"/>
        </w:rPr>
        <w:t>[Gambar 3.5. Modul Pengendali Kecepatan Elektronik (*Basic Electronic Speed Controller* / ESC)]</w:t>
      </w:r>
    </w:p>
    <w:p>
      <w:pPr>
        <w:spacing w:before="160" w:after="120"/>
        <w:jc w:val="center"/>
      </w:pPr>
      <w:r>
        <w:rPr>
          <w:rFonts w:ascii="Arial" w:hAnsi="Arial"/>
          <w:b/>
          <w:i/>
          <w:sz w:val="19"/>
        </w:rPr>
        <w:t>[Gambar 3.6. Motor Pendorong (*Thruster*) T200]</w:t>
      </w:r>
    </w:p>
    <w:p>
      <w:pPr>
        <w:spacing w:before="160" w:after="120"/>
        <w:jc w:val="center"/>
      </w:pPr>
      <w:r>
        <w:rPr>
          <w:rFonts w:ascii="Arial" w:hAnsi="Arial"/>
          <w:b/>
          <w:i/>
          <w:sz w:val="19"/>
        </w:rPr>
        <w:t>[Gambar 3.7. Sumber Daya Utama Baterai Li-Po 4S 14.8V]</w:t>
      </w:r>
    </w:p>
    <w:p>
      <w:pPr>
        <w:spacing w:before="160" w:after="40" w:line="276" w:lineRule="auto"/>
        <w:jc w:val="left"/>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line="276" w:lineRule="auto"/>
        <w:ind w:left="567" w:hanging="340"/>
      </w:pPr>
      <w:r>
        <w:rPr>
          <w:rFonts w:ascii="Arial" w:hAnsi="Arial"/>
          <w:b/>
        </w:rPr>
        <w:t xml:space="preserve">1.  </w:t>
      </w:r>
      <w:r>
        <w:rPr>
          <w:rFonts w:ascii="Arial" w:hAnsi="Arial"/>
          <w:b/>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w:t>
        <w:tab/>
        <w:t>ext{ detik}$$</w:t>
      </w:r>
      <w:r>
        <w:rPr>
          <w:rFonts w:ascii="Arial" w:hAnsi="Arial"/>
          <w:sz w:val="20"/>
        </w:rPr>
        <w:t>.</w:t>
      </w:r>
    </w:p>
    <w:p>
      <w:pPr>
        <w:spacing w:after="60" w:line="276" w:lineRule="auto"/>
        <w:ind w:left="567" w:hanging="340"/>
      </w:pPr>
      <w:r>
        <w:rPr>
          <w:rFonts w:ascii="Arial" w:hAnsi="Arial"/>
          <w:b/>
        </w:rPr>
        <w:t xml:space="preserve">2.  </w:t>
      </w:r>
      <w:r>
        <w:rPr>
          <w:rFonts w:ascii="Arial" w:hAnsi="Arial"/>
          <w:b/>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line="276" w:lineRule="auto"/>
        <w:ind w:left="567" w:hanging="340"/>
      </w:pPr>
      <w:r>
        <w:rPr>
          <w:rFonts w:ascii="Arial" w:hAnsi="Arial"/>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line="276" w:lineRule="auto"/>
        <w:jc w:val="left"/>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line="276" w:lineRule="auto"/>
        <w:ind w:left="567" w:hanging="340"/>
      </w:pPr>
      <w:r>
        <w:rPr>
          <w:rFonts w:ascii="Arial" w:hAnsi="Arial"/>
          <w:b/>
        </w:rPr>
        <w:t xml:space="preserve">1.  </w:t>
      </w:r>
      <w:r>
        <w:rPr>
          <w:rFonts w:ascii="Arial" w:hAnsi="Arial"/>
          <w:b/>
          <w:sz w:val="20"/>
        </w:rPr>
        <w:t>Prapemrosesan Peningkatan Kontras Adaptif (CLAHE)</w:t>
      </w:r>
      <w:r>
        <w:rPr>
          <w:rFonts w:ascii="Arial" w:hAnsi="Arial"/>
          <w:sz w:val="20"/>
        </w:rPr>
        <w:t>: 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 xml:space="preserve">$$8 </w:t>
        <w:tab/>
        <w:t>imes 8$$</w:t>
      </w:r>
      <w:r>
        <w:rPr>
          <w:rFonts w:ascii="Arial" w:hAnsi="Arial"/>
          <w:sz w:val="20"/>
        </w:rPr>
        <w:t>:</w:t>
      </w:r>
    </w:p>
    <w:p>
      <w:pPr>
        <w:spacing w:before="120" w:after="120" w:line="276" w:lineRule="auto"/>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line="276" w:lineRule="auto"/>
        <w:ind w:left="567" w:hanging="340"/>
      </w:pPr>
      <w:r>
        <w:rPr>
          <w:rFonts w:ascii="Arial" w:hAnsi="Arial"/>
          <w:b/>
        </w:rPr>
        <w:t xml:space="preserve">2.  </w:t>
      </w:r>
      <w:r>
        <w:rPr>
          <w:rFonts w:ascii="Arial" w:hAnsi="Arial"/>
          <w:b/>
          <w:sz w:val="20"/>
        </w:rPr>
        <w:t>Inferensi Deteksi Objek YOLO26 World</w:t>
      </w:r>
      <w:r>
        <w:rPr>
          <w:rFonts w:ascii="Arial" w:hAnsi="Arial"/>
          <w:sz w:val="20"/>
        </w:rPr>
        <w:t xml:space="preserve">: 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i/>
          <w:sz w:val="20"/>
        </w:rPr>
        <w:t>bounding box</w:t>
      </w:r>
      <w:r>
        <w:rPr>
          <w:rFonts w:ascii="Arial" w:hAnsi="Arial"/>
          <w:sz w:val="20"/>
        </w:rPr>
        <w:t>):</w:t>
      </w:r>
    </w:p>
    <w:p>
      <w:pPr>
        <w:spacing w:before="120" w:after="120" w:line="276" w:lineRule="auto"/>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w:t>
        <w:tab/>
        <w:t>ext{conf}_k \in [0, 1]$$</w:t>
      </w:r>
      <w:r>
        <w:rPr>
          <w:rFonts w:ascii="Arial" w:hAnsi="Arial"/>
          <w:sz w:val="20"/>
        </w:rPr>
        <w:t>.</w:t>
      </w:r>
    </w:p>
    <w:p>
      <w:pPr>
        <w:spacing w:before="160" w:after="40" w:line="276" w:lineRule="auto"/>
        <w:jc w:val="left"/>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line="276" w:lineRule="auto"/>
      </w:pPr>
      <w:r>
        <w:rPr>
          <w:rFonts w:ascii="Arial" w:hAnsi="Arial"/>
          <w:b/>
          <w:i/>
          <w:sz w:val="20"/>
        </w:rPr>
        <w:t>1. Topside Visual Target Kalman Filter (`AUVVisualKalmanFilter`)</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line="276" w:lineRule="auto"/>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line="276" w:lineRule="auto"/>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line="276" w:lineRule="auto"/>
        <w:ind w:left="567" w:hanging="283"/>
      </w:pPr>
      <w:r>
        <w:rPr>
          <w:rFonts w:ascii="Arial" w:hAnsi="Arial"/>
        </w:rPr>
        <w:t xml:space="preserve">•  </w:t>
      </w:r>
      <w:r>
        <w:rPr>
          <w:rFonts w:ascii="Arial" w:hAnsi="Arial"/>
          <w:i/>
          <w:sz w:val="20"/>
        </w:rPr>
      </w:r>
      <w:r>
        <w:rPr>
          <w:rFonts w:ascii="Arial" w:hAnsi="Arial"/>
          <w:i/>
          <w:sz w:val="20"/>
        </w:rPr>
        <w:t>Validasi Inovasi Jarak Mahalanobis (</w:t>
      </w:r>
      <w:r>
        <w:rPr>
          <w:rFonts w:ascii="Arial" w:hAnsi="Arial"/>
          <w:sz w:val="20"/>
        </w:rPr>
        <w:t>Outlier Gating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line="276" w:lineRule="auto"/>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line="276" w:lineRule="auto"/>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w:t>
      </w:r>
      <w:r>
        <w:rPr>
          <w:rFonts w:ascii="Arial" w:hAnsi="Arial"/>
          <w:i/>
          <w:sz w:val="20"/>
        </w:rPr>
        <w:t>rejected</w:t>
      </w:r>
      <w:r>
        <w:rPr>
          <w:rFonts w:ascii="Arial" w:hAnsi="Arial"/>
          <w:sz w:val="20"/>
        </w:rPr>
        <w:t>) untuk mencegah deviasi lintasan.</w:t>
      </w:r>
    </w:p>
    <w:p>
      <w:pPr>
        <w:spacing w:after="60" w:line="276" w:lineRule="auto"/>
        <w:ind w:left="567" w:hanging="283"/>
      </w:pPr>
      <w:r>
        <w:rPr>
          <w:rFonts w:ascii="Arial" w:hAnsi="Arial"/>
        </w:rPr>
        <w:t xml:space="preserve">•  </w:t>
      </w:r>
      <w:r>
        <w:rPr>
          <w:rFonts w:ascii="Arial" w:hAnsi="Arial"/>
          <w:i/>
          <w:sz w:val="20"/>
        </w:rPr>
      </w:r>
      <w:r>
        <w:rPr>
          <w:rFonts w:ascii="Arial" w:hAnsi="Arial"/>
          <w:i/>
          <w:sz w:val="20"/>
        </w:rPr>
        <w:t>Mekanisme Penjembatan Oklusi (</w:t>
      </w:r>
      <w:r>
        <w:rPr>
          <w:rFonts w:ascii="Arial" w:hAnsi="Arial"/>
          <w:sz w:val="20"/>
        </w:rPr>
        <w:t>Occlusion Bridging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line="276" w:lineRule="auto"/>
        <w:jc w:val="center"/>
      </w:pPr>
      <w:r>
        <w:rPr>
          <w:rFonts w:ascii="Arial" w:hAnsi="Arial"/>
          <w:sz w:val="20"/>
        </w:rPr>
        <w:t>$$\hat{\mathbf{x}}_k = \mathbf{A}(\Delta t) \hat{\mathbf{x}}_{k-1}$$</w:t>
      </w:r>
    </w:p>
    <w:p>
      <w:pPr>
        <w:spacing w:before="120" w:after="120" w:line="276" w:lineRule="auto"/>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line="276" w:lineRule="auto"/>
      </w:pPr>
      <w:r>
        <w:rPr>
          <w:rFonts w:ascii="Arial" w:hAnsi="Arial"/>
          <w:b/>
          <w:i/>
          <w:sz w:val="20"/>
        </w:rPr>
        <w:t>2. Subsea Hydrodynamic Dynamics EKF (`AUVDynamicsKalmanFilter`)</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line="276" w:lineRule="auto"/>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line="276" w:lineRule="auto"/>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line="276" w:lineRule="auto"/>
        <w:ind w:left="567" w:hanging="283"/>
      </w:pPr>
      <w:r>
        <w:rPr>
          <w:rFonts w:ascii="Arial" w:hAnsi="Arial"/>
        </w:rPr>
        <w:t xml:space="preserve">•  </w:t>
      </w:r>
      <w:r>
        <w:rPr>
          <w:rFonts w:ascii="Arial" w:hAnsi="Arial"/>
          <w:b/>
          <w:sz w:val="20"/>
        </w:rPr>
        <w:t>Diskritisasi Matriks Fundamental Transisi</w:t>
      </w:r>
      <w:r>
        <w:rPr>
          <w:rFonts w:ascii="Arial" w:hAnsi="Arial"/>
          <w:sz w:val="20"/>
        </w:rPr>
        <w:t>:</w:t>
      </w:r>
    </w:p>
    <w:p>
      <w:pPr>
        <w:spacing w:before="120" w:after="120" w:line="276" w:lineRule="auto"/>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line="276" w:lineRule="auto"/>
        <w:jc w:val="left"/>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line="276" w:lineRule="auto"/>
        <w:jc w:val="left"/>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 xml:space="preserve">Skenario ini bertujuan menguji akurasi pelacakan visual penapis </w:t>
      </w:r>
      <w:r>
        <w:rPr>
          <w:rFonts w:ascii="Arial" w:hAnsi="Arial"/>
          <w:i/>
          <w:sz w:val="20"/>
        </w:rPr>
        <w:t>AUVVisualKalmanFilter</w:t>
      </w:r>
      <w:r>
        <w:rPr>
          <w:rFonts w:ascii="Arial" w:hAnsi="Arial"/>
          <w:sz w:val="20"/>
        </w:rPr>
        <w:t xml:space="preserve"> dalam meredam derau deteksi YOLO dan mempertahankan penjejakan target saat terjadi kehilangan deteksi visual sementara [2], [14], [25].</w:t>
      </w:r>
    </w:p>
    <w:p>
      <w:pPr>
        <w:spacing w:after="60" w:line="276" w:lineRule="auto"/>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line="276" w:lineRule="auto"/>
        <w:ind w:left="567" w:hanging="340"/>
      </w:pPr>
      <w:r>
        <w:rPr>
          <w:rFonts w:ascii="Arial" w:hAnsi="Arial"/>
          <w:b/>
        </w:rPr>
        <w:t xml:space="preserve">1.  </w:t>
      </w:r>
      <w:r>
        <w:rPr>
          <w:rFonts w:ascii="Arial" w:hAnsi="Arial"/>
          <w:sz w:val="20"/>
        </w:rPr>
        <w:t xml:space="preserve">Wahana AUV diposisikan mengapung di depan target visual referensi (misalnya pelampung bawah air </w:t>
      </w:r>
      <w:r>
        <w:rPr>
          <w:rFonts w:ascii="Arial" w:hAnsi="Arial"/>
          <w:i/>
          <w:sz w:val="20"/>
        </w:rPr>
        <w:t>underwater buoy</w:t>
      </w:r>
      <w:r>
        <w:rPr>
          <w:rFonts w:ascii="Arial" w:hAnsi="Arial"/>
          <w:sz w:val="20"/>
        </w:rPr>
        <w:t xml:space="preserve"> atau penanda berstruktur) pada jarak observasi nominal </w:t>
      </w:r>
      <w:r>
        <w:rPr>
          <w:rFonts w:ascii="Arial" w:hAnsi="Arial"/>
          <w:sz w:val="20"/>
        </w:rPr>
        <w:t>$$1.5 - 3.0</w:t>
        <w:tab/>
        <w:t>ext{ meter}$$</w:t>
      </w:r>
      <w:r>
        <w:rPr>
          <w:rFonts w:ascii="Arial" w:hAnsi="Arial"/>
          <w:sz w:val="20"/>
        </w:rPr>
        <w:t>.</w:t>
      </w:r>
    </w:p>
    <w:p>
      <w:pPr>
        <w:spacing w:after="60" w:line="276" w:lineRule="auto"/>
        <w:ind w:left="567" w:hanging="340"/>
      </w:pPr>
      <w:r>
        <w:rPr>
          <w:rFonts w:ascii="Arial" w:hAnsi="Arial"/>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line="276" w:lineRule="auto"/>
        <w:ind w:left="567" w:hanging="340"/>
      </w:pPr>
      <w:r>
        <w:rPr>
          <w:rFonts w:ascii="Arial" w:hAnsi="Arial"/>
          <w:b/>
        </w:rPr>
        <w:t xml:space="preserve">3.  </w:t>
      </w:r>
      <w:r>
        <w:rPr>
          <w:rFonts w:ascii="Arial" w:hAnsi="Arial"/>
          <w:b/>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line="276" w:lineRule="auto"/>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line="276" w:lineRule="auto"/>
        <w:ind w:left="567" w:hanging="340"/>
      </w:pPr>
      <w:r>
        <w:rPr>
          <w:rFonts w:ascii="Arial" w:hAnsi="Arial"/>
          <w:b/>
        </w:rPr>
        <w:t xml:space="preserve">4.  </w:t>
      </w:r>
      <w:r>
        <w:rPr>
          <w:rFonts w:ascii="Arial" w:hAnsi="Arial"/>
          <w:b/>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line="276" w:lineRule="auto"/>
        <w:ind w:left="567" w:hanging="340"/>
      </w:pPr>
      <w:r>
        <w:rPr>
          <w:rFonts w:ascii="Arial" w:hAnsi="Arial"/>
          <w:b/>
        </w:rPr>
        <w:t xml:space="preserve">5.  </w:t>
      </w:r>
      <w:r>
        <w:rPr>
          <w:rFonts w:ascii="Arial" w:hAnsi="Arial"/>
          <w:sz w:val="20"/>
        </w:rPr>
        <w:t>Sinyal trajektori hasil penapisan Kalman dibandingkan secara kuantitatif terhadap sinyal koordinat deteksi mentah (</w:t>
      </w:r>
      <w:r>
        <w:rPr>
          <w:rFonts w:ascii="Arial" w:hAnsi="Arial"/>
          <w:i/>
          <w:sz w:val="20"/>
        </w:rPr>
        <w:t>raw YOLO detection</w:t>
      </w:r>
      <w:r>
        <w:rPr>
          <w:rFonts w:ascii="Arial" w:hAnsi="Arial"/>
          <w:sz w:val="20"/>
        </w:rPr>
        <w:t>) dan posisi kebenaran dasar (</w:t>
      </w:r>
      <w:r>
        <w:rPr>
          <w:rFonts w:ascii="Arial" w:hAnsi="Arial"/>
          <w:i/>
          <w:sz w:val="20"/>
        </w:rPr>
        <w:t>ground truth</w:t>
      </w:r>
      <w:r>
        <w:rPr>
          <w:rFonts w:ascii="Arial" w:hAnsi="Arial"/>
          <w:sz w:val="20"/>
        </w:rPr>
        <w:t>).</w:t>
      </w:r>
    </w:p>
    <w:p>
      <w:pPr>
        <w:spacing w:before="160" w:after="40" w:line="276" w:lineRule="auto"/>
        <w:jc w:val="left"/>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 xml:space="preserve">Skenario ini dirancang untuk memvalidasi performa penapis non-linier </w:t>
      </w:r>
      <w:r>
        <w:rPr>
          <w:rFonts w:ascii="Arial" w:hAnsi="Arial"/>
          <w:i/>
          <w:sz w:val="20"/>
        </w:rPr>
        <w:t>AUVDynamicsKalmanFilter</w:t>
      </w:r>
      <w:r>
        <w:rPr>
          <w:rFonts w:ascii="Arial" w:hAnsi="Arial"/>
          <w:sz w:val="20"/>
        </w:rPr>
        <w:t xml:space="preserve">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line="276" w:lineRule="auto"/>
        <w:ind w:left="567" w:hanging="340"/>
      </w:pPr>
      <w:r>
        <w:rPr>
          <w:rFonts w:ascii="Arial" w:hAnsi="Arial"/>
          <w:b/>
        </w:rPr>
        <w:t xml:space="preserve">1.  </w:t>
      </w:r>
      <w:r>
        <w:rPr>
          <w:rFonts w:ascii="Arial" w:hAnsi="Arial"/>
          <w:sz w:val="20"/>
        </w:rPr>
        <w:t>Wahana dioperasikan dalam lingkungan simulasi Gazebo Harmonic dan diarahkan menjalankan serangkaian manuver uji standar:</w:t>
      </w:r>
    </w:p>
    <w:p>
      <w:pPr>
        <w:spacing w:after="60" w:line="276" w:lineRule="auto"/>
        <w:ind w:left="567" w:hanging="283"/>
      </w:pPr>
      <w:r>
        <w:rPr>
          <w:rFonts w:ascii="Arial" w:hAnsi="Arial"/>
        </w:rPr>
        <w:t xml:space="preserve">•  </w:t>
      </w:r>
      <w:r>
        <w:rPr>
          <w:rFonts w:ascii="Arial" w:hAnsi="Arial"/>
          <w:i/>
          <w:sz w:val="20"/>
        </w:rPr>
      </w:r>
      <w:r>
        <w:rPr>
          <w:rFonts w:ascii="Arial" w:hAnsi="Arial"/>
          <w:i/>
          <w:sz w:val="20"/>
        </w:rPr>
        <w:t>Uji Akselerasi Lurus (</w:t>
      </w:r>
      <w:r>
        <w:rPr>
          <w:rFonts w:ascii="Arial" w:hAnsi="Arial"/>
          <w:sz w:val="20"/>
        </w:rPr>
        <w:t>Surge Acceleration</w:t>
      </w:r>
      <w:r>
        <w:rPr>
          <w:rFonts w:ascii="Arial" w:hAnsi="Arial"/>
          <w:i/>
          <w:sz w:val="20"/>
        </w:rPr>
        <w:t>)</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line="276" w:lineRule="auto"/>
        <w:ind w:left="567" w:hanging="283"/>
      </w:pPr>
      <w:r>
        <w:rPr>
          <w:rFonts w:ascii="Arial" w:hAnsi="Arial"/>
        </w:rPr>
        <w:t xml:space="preserve">•  </w:t>
      </w:r>
      <w:r>
        <w:rPr>
          <w:rFonts w:ascii="Arial" w:hAnsi="Arial"/>
          <w:i/>
          <w:sz w:val="20"/>
        </w:rPr>
      </w:r>
      <w:r>
        <w:rPr>
          <w:rFonts w:ascii="Arial" w:hAnsi="Arial"/>
          <w:i/>
          <w:sz w:val="20"/>
        </w:rPr>
        <w:t>Uji Belok Terkopling (</w:t>
      </w:r>
      <w:r>
        <w:rPr>
          <w:rFonts w:ascii="Arial" w:hAnsi="Arial"/>
          <w:sz w:val="20"/>
        </w:rPr>
        <w:t>Coupled Turning Circle</w:t>
      </w:r>
      <w:r>
        <w:rPr>
          <w:rFonts w:ascii="Arial" w:hAnsi="Arial"/>
          <w:i/>
          <w:sz w:val="20"/>
        </w:rPr>
        <w:t>)</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line="276" w:lineRule="auto"/>
        <w:ind w:left="567" w:hanging="283"/>
      </w:pPr>
      <w:r>
        <w:rPr>
          <w:rFonts w:ascii="Arial" w:hAnsi="Arial"/>
        </w:rPr>
        <w:t xml:space="preserve">•  </w:t>
      </w:r>
      <w:r>
        <w:rPr>
          <w:rFonts w:ascii="Arial" w:hAnsi="Arial"/>
          <w:i/>
          <w:sz w:val="20"/>
        </w:rPr>
      </w:r>
      <w:r>
        <w:rPr>
          <w:rFonts w:ascii="Arial" w:hAnsi="Arial"/>
          <w:i/>
          <w:sz w:val="20"/>
        </w:rPr>
        <w:t>Uji Stabilitas Pitch Aktif (</w:t>
      </w:r>
      <w:r>
        <w:rPr>
          <w:rFonts w:ascii="Arial" w:hAnsi="Arial"/>
          <w:sz w:val="20"/>
        </w:rPr>
        <w:t>Active Pitch-Hold Tracking</w:t>
      </w:r>
      <w:r>
        <w:rPr>
          <w:rFonts w:ascii="Arial" w:hAnsi="Arial"/>
          <w:i/>
          <w:sz w:val="20"/>
        </w:rPr>
        <w:t>)</w:t>
      </w:r>
      <w:r>
        <w:rPr>
          <w:rFonts w:ascii="Arial" w:hAnsi="Arial"/>
          <w:i/>
          <w:sz w:val="20"/>
        </w:rPr>
        <w:t>: Wahana diarahkan mempertahankan sudut tukik tertentu ($$</w:t>
        <w:tab/>
        <w:t>heta = -15^\circ$$) untuk inspeksi dasar perairan sembari bermanuver melintang (</w:t>
      </w:r>
      <w:r>
        <w:rPr>
          <w:rFonts w:ascii="Arial" w:hAnsi="Arial"/>
          <w:sz w:val="20"/>
        </w:rPr>
        <w:t>swaying*).</w:t>
      </w:r>
    </w:p>
    <w:p>
      <w:pPr>
        <w:spacing w:after="60" w:line="276" w:lineRule="auto"/>
        <w:ind w:left="567" w:hanging="340"/>
      </w:pPr>
      <w:r>
        <w:rPr>
          <w:rFonts w:ascii="Arial" w:hAnsi="Arial"/>
          <w:b/>
        </w:rPr>
        <w:t xml:space="preserve">2.  </w:t>
      </w:r>
      <w:r>
        <w:rPr>
          <w:rFonts w:ascii="Arial" w:hAnsi="Arial"/>
          <w:i/>
          <w:sz w:val="20"/>
        </w:rPr>
      </w:r>
      <w:r>
        <w:rPr>
          <w:rFonts w:ascii="Arial" w:hAnsi="Arial"/>
          <w:i/>
          <w:sz w:val="20"/>
        </w:rPr>
        <w:t>Injeksi Gangguan Arus Laut (</w:t>
      </w:r>
      <w:r>
        <w:rPr>
          <w:rFonts w:ascii="Arial" w:hAnsi="Arial"/>
          <w:sz w:val="20"/>
        </w:rPr>
        <w:t>Ocean Current Disturbance</w:t>
      </w:r>
      <w:r>
        <w:rPr>
          <w:rFonts w:ascii="Arial" w:hAnsi="Arial"/>
          <w:i/>
          <w:sz w:val="20"/>
        </w:rPr>
        <w:t>)</w:t>
      </w:r>
      <w:r>
        <w:rPr>
          <w:rFonts w:ascii="Arial" w:hAnsi="Arial"/>
          <w:sz w:val="20"/>
        </w:rPr>
        <w:t>*: Pada detik ke-</w:t>
      </w:r>
      <w:r>
        <w:rPr>
          <w:rFonts w:ascii="Arial" w:hAnsi="Arial"/>
          <w:sz w:val="20"/>
        </w:rPr>
        <w:t>$$15$$</w:t>
      </w:r>
      <w:r>
        <w:rPr>
          <w:rFonts w:ascii="Arial" w:hAnsi="Arial"/>
          <w:sz w:val="20"/>
        </w:rPr>
        <w:t>, fluida virtual Gazebo diinjeksikan vektor arus laut konstan:</w:t>
      </w:r>
    </w:p>
    <w:p>
      <w:pPr>
        <w:spacing w:before="120" w:after="120" w:line="276" w:lineRule="auto"/>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line="276" w:lineRule="auto"/>
        <w:jc w:val="center"/>
      </w:pPr>
      <w:r>
        <w:rPr>
          <w:rFonts w:ascii="Arial" w:hAnsi="Arial"/>
          <w:sz w:val="20"/>
        </w:rPr>
        <w:t>$$N_{</w:t>
        <w:tab/>
        <w:t>ext{Munk}} = (X_{\dot{u}} - Y_{\dot{v}})u_r v_r = +7.20 \, u_r v_r$$</w:t>
      </w:r>
    </w:p>
    <w:p>
      <w:pPr>
        <w:spacing w:after="60" w:line="276" w:lineRule="auto"/>
        <w:ind w:left="567" w:hanging="340"/>
      </w:pPr>
      <w:r>
        <w:rPr>
          <w:rFonts w:ascii="Arial" w:hAnsi="Arial"/>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line="276" w:lineRule="auto"/>
        <w:ind w:left="567" w:hanging="340"/>
      </w:pPr>
      <w:r>
        <w:rPr>
          <w:rFonts w:ascii="Arial" w:hAnsi="Arial"/>
          <w:b/>
        </w:rPr>
        <w:t xml:space="preserve">4.  </w:t>
      </w:r>
      <w:r>
        <w:rPr>
          <w:rFonts w:ascii="Arial" w:hAnsi="Arial"/>
          <w:sz w:val="20"/>
        </w:rPr>
        <w:t xml:space="preserve">Sinyal gaya dorong kompensasi dari alokasi Moore-Penrose dievaluasi untuk membuktikan peredaman momen Munk pada wahana </w:t>
      </w:r>
      <w:r>
        <w:rPr>
          <w:rFonts w:ascii="Arial" w:hAnsi="Arial"/>
          <w:i/>
          <w:sz w:val="20"/>
        </w:rPr>
        <w:t>over-actuated</w:t>
      </w:r>
      <w:r>
        <w:rPr>
          <w:rFonts w:ascii="Arial" w:hAnsi="Arial"/>
          <w:sz w:val="20"/>
        </w:rPr>
        <w:t xml:space="preserve"> 8-pendorong dibandingkan dengan wahana konvensional </w:t>
      </w:r>
      <w:r>
        <w:rPr>
          <w:rFonts w:ascii="Arial" w:hAnsi="Arial"/>
          <w:i/>
          <w:sz w:val="20"/>
        </w:rPr>
        <w:t>underactuated</w:t>
      </w:r>
      <w:r>
        <w:rPr>
          <w:rFonts w:ascii="Arial" w:hAnsi="Arial"/>
          <w:sz w:val="20"/>
        </w:rPr>
        <w:t xml:space="preserve"> 6-pendorong [21], [32].</w:t>
      </w:r>
    </w:p>
    <w:p>
      <w:pPr>
        <w:spacing w:before="160" w:after="40" w:line="276" w:lineRule="auto"/>
        <w:jc w:val="left"/>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w:t>
      </w:r>
      <w:r>
        <w:rPr>
          <w:rFonts w:ascii="Arial" w:hAnsi="Arial"/>
          <w:sz w:val="20"/>
        </w:rPr>
        <w:t xml:space="preserve"> dan </w:t>
      </w:r>
      <w:r>
        <w:rPr>
          <w:rFonts w:ascii="Arial" w:hAnsi="Arial"/>
          <w:i/>
          <w:sz w:val="20"/>
        </w:rPr>
        <w:t>companion computer ARM</w:t>
      </w:r>
      <w:r>
        <w:rPr>
          <w:rFonts w:ascii="Arial" w:hAnsi="Arial"/>
          <w:sz w:val="20"/>
        </w:rPr>
        <w:t>)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line="276" w:lineRule="auto"/>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line="276" w:lineRule="auto"/>
        <w:ind w:left="567" w:hanging="340"/>
      </w:pPr>
      <w:r>
        <w:rPr>
          <w:rFonts w:ascii="Arial" w:hAnsi="Arial"/>
          <w:b/>
        </w:rPr>
        <w:t xml:space="preserve">1.  </w:t>
      </w:r>
      <w:r>
        <w:rPr>
          <w:rFonts w:ascii="Arial" w:hAnsi="Arial"/>
          <w:sz w:val="20"/>
        </w:rPr>
        <w:t xml:space="preserve">Menggunakan modul pewaktu presisi tinggi </w:t>
      </w:r>
      <w:r>
        <w:rPr>
          <w:rFonts w:ascii="Arial" w:hAnsi="Arial"/>
          <w:i/>
          <w:sz w:val="20"/>
        </w:rPr>
        <w:t>hardware timer</w:t>
      </w:r>
      <w:r>
        <w:rPr>
          <w:rFonts w:ascii="Arial" w:hAnsi="Arial"/>
          <w:sz w:val="20"/>
        </w:rPr>
        <w:t xml:space="preserve">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line="276" w:lineRule="auto"/>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line="276" w:lineRule="auto"/>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line="276" w:lineRule="auto"/>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line="276" w:lineRule="auto"/>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line="276" w:lineRule="auto"/>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line="276" w:lineRule="auto"/>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line="276" w:lineRule="auto"/>
        <w:ind w:left="567" w:hanging="340"/>
      </w:pPr>
      <w:r>
        <w:rPr>
          <w:rFonts w:ascii="Arial" w:hAnsi="Arial"/>
          <w:b/>
        </w:rPr>
        <w:t xml:space="preserve">2.  </w:t>
      </w:r>
      <w:r>
        <w:rPr>
          <w:rFonts w:ascii="Arial" w:hAnsi="Arial"/>
          <w:sz w:val="20"/>
        </w:rPr>
        <w:t>Data waktu komputasi dianalisis secara statistik untuk menentukan nilai rerata (</w:t>
      </w:r>
      <w:r>
        <w:rPr>
          <w:rFonts w:ascii="Arial" w:hAnsi="Arial"/>
          <w:i/>
          <w:sz w:val="20"/>
        </w:rPr>
        <w:t>mean execution time</w:t>
      </w:r>
      <w:r>
        <w:rPr>
          <w:rFonts w:ascii="Arial" w:hAnsi="Arial"/>
          <w:sz w:val="20"/>
        </w:rPr>
        <w:t>), deviasi standar (</w:t>
      </w:r>
      <w:r>
        <w:rPr>
          <w:rFonts w:ascii="Arial" w:hAnsi="Arial"/>
          <w:i/>
          <w:sz w:val="20"/>
        </w:rPr>
        <w:t>jitter</w:t>
      </w:r>
      <w:r>
        <w:rPr>
          <w:rFonts w:ascii="Arial" w:hAnsi="Arial"/>
          <w:sz w:val="20"/>
        </w:rPr>
        <w:t>), dan waktu eksekusi terburuk (</w:t>
      </w:r>
      <w:r>
        <w:rPr>
          <w:rFonts w:ascii="Arial" w:hAnsi="Arial"/>
          <w:i/>
          <w:sz w:val="20"/>
        </w:rPr>
        <w:t>worst-case execution time</w:t>
      </w:r>
      <w:r>
        <w:rPr>
          <w:rFonts w:ascii="Arial" w:hAnsi="Arial"/>
          <w:sz w:val="20"/>
        </w:rPr>
        <w:t xml:space="preserve"> / WCET).</w:t>
      </w:r>
    </w:p>
    <w:p>
      <w:pPr>
        <w:spacing w:before="160" w:after="40" w:line="276" w:lineRule="auto"/>
        <w:jc w:val="left"/>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line="276" w:lineRule="auto"/>
      </w:pPr>
      <w:r>
        <w:rPr>
          <w:rFonts w:ascii="Arial" w:hAnsi="Arial"/>
          <w:b/>
          <w:i/>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line="276" w:lineRule="auto"/>
      </w:pPr>
      <w:r>
        <w:rPr>
          <w:rFonts w:ascii="Arial" w:hAnsi="Arial"/>
          <w:b/>
          <w:i/>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line="276" w:lineRule="auto"/>
      </w:pPr>
      <w:r>
        <w:rPr>
          <w:rFonts w:ascii="Arial" w:hAnsi="Arial"/>
          <w:b/>
          <w:i/>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line="276" w:lineRule="auto"/>
      </w:pPr>
      <w:r>
        <w:rPr>
          <w:rFonts w:ascii="Arial" w:hAnsi="Arial"/>
          <w:b/>
          <w:i/>
          <w:sz w:val="20"/>
        </w:rPr>
        <w:t>4. Waktu Pemulihan Oklusi (Occlusion Recovery Time / $$t{</w:t>
        <w:tab/>
        <w:t>ext{rec}}$$)</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line="276" w:lineRule="auto"/>
        <w:jc w:val="left"/>
      </w:pPr>
      <w:r>
        <w:rPr>
          <w:rFonts w:ascii="Arial" w:hAnsi="Arial"/>
          <w:b/>
          <w:sz w:val="20"/>
        </w:rPr>
        <w:t>Daftar Pustaka (Bab III)</w:t>
      </w:r>
    </w:p>
    <w:p>
      <w:pPr>
        <w:spacing w:after="60" w:line="276" w:lineRule="auto"/>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line="276" w:lineRule="auto"/>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line="276" w:lineRule="auto"/>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line="276" w:lineRule="auto"/>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line="276" w:lineRule="auto"/>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line="276" w:lineRule="auto"/>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line="276" w:lineRule="auto"/>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line="276" w:lineRule="auto"/>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line="276" w:lineRule="auto"/>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line="276" w:lineRule="auto"/>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line="276" w:lineRule="auto"/>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line="276" w:lineRule="auto"/>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line="276" w:lineRule="auto"/>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line="276" w:lineRule="auto"/>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line="276" w:lineRule="auto"/>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line="276" w:lineRule="auto"/>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line="276" w:lineRule="auto"/>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line="276" w:lineRule="auto"/>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line="276" w:lineRule="auto"/>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line="276" w:lineRule="auto"/>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line="276" w:lineRule="auto"/>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line="276" w:lineRule="auto"/>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line="276" w:lineRule="auto"/>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line="276" w:lineRule="auto"/>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line="276" w:lineRule="auto"/>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line="276" w:lineRule="auto"/>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line="276" w:lineRule="auto"/>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line="276" w:lineRule="auto"/>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line="276" w:lineRule="auto"/>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line="276" w:lineRule="auto"/>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line="276" w:lineRule="auto"/>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line="276" w:lineRule="auto"/>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line="276" w:lineRule="auto"/>
        <w:jc w:val="center"/>
      </w:pPr>
      <w:r>
        <w:rPr>
          <w:rFonts w:ascii="Arial" w:hAnsi="Arial"/>
          <w:b/>
          <w:sz w:val="22"/>
        </w:rPr>
        <w:t>DAFTAR PUSTAKA</w:t>
      </w:r>
    </w:p>
    <w:p>
      <w:pPr>
        <w:spacing w:after="80" w:line="276" w:lineRule="auto"/>
        <w:ind w:firstLine="567"/>
        <w:jc w:val="both"/>
      </w:pPr>
      <w:r>
        <w:rPr>
          <w:rFonts w:ascii="Arial" w:hAnsi="Arial"/>
          <w:sz w:val="20"/>
        </w:rPr>
        <w:t>This master bibliography serves as the immutable, synchronized citation registry for the undergraduate thesis:</w:t>
      </w:r>
    </w:p>
    <w:p>
      <w:pPr>
        <w:spacing w:after="80" w:line="276" w:lineRule="auto"/>
        <w:ind w:firstLine="567"/>
        <w:jc w:val="both"/>
      </w:pPr>
      <w:r>
        <w:rPr>
          <w:rFonts w:ascii="Arial" w:hAnsi="Arial"/>
          <w:b/>
          <w:sz w:val="20"/>
        </w:rPr>
        <w:t>"Analysis of Kinematics, Dynamics, and Optimal Kalman Filter State Estimation for Vision-Based Tracking in an Over-Actuated 8-Thruster 6-DOF Vectored AUV"</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Author: Radhi Shafeeq — Hasanuddin University (Mechatronics Engineering)</w:t>
      </w:r>
    </w:p>
    <w:p>
      <w:pPr>
        <w:spacing w:after="80" w:line="276" w:lineRule="auto"/>
        <w:ind w:left="680"/>
      </w:pPr>
      <w:r>
        <w:rPr>
          <w:rFonts w:ascii="Arial" w:hAnsi="Arial"/>
          <w:i/>
          <w:sz w:val="19"/>
        </w:rPr>
        <w:t>[!IMPORTANT]</w:t>
      </w:r>
    </w:p>
    <w:p>
      <w:pPr>
        <w:spacing w:after="80" w:line="276" w:lineRule="auto"/>
        <w:ind w:left="680"/>
      </w:pPr>
      <w:r>
        <w:rPr>
          <w:rFonts w:ascii="Arial" w:hAnsi="Arial"/>
          <w:b/>
          <w:i/>
          <w:sz w:val="19"/>
        </w:rPr>
        <w:t>Strict Alphabetical Ordering &amp; $$\ge 2021$$ Publication Rule</w:t>
      </w:r>
      <w:r>
        <w:rPr>
          <w:rFonts w:ascii="Arial" w:hAnsi="Arial"/>
          <w:i/>
          <w:sz w:val="19"/>
        </w:rPr>
        <w:t>:</w:t>
      </w:r>
    </w:p>
    <w:p>
      <w:pPr>
        <w:spacing w:after="80" w:line="276" w:lineRule="auto"/>
        <w:ind w:left="680"/>
      </w:pPr>
      <w:r>
        <w:rPr>
          <w:rFonts w:ascii="Arial" w:hAnsi="Arial"/>
          <w:i/>
          <w:sz w:val="19"/>
        </w:rPr>
        <w:t xml:space="preserve">All entries are strictly arranged in </w:t>
      </w:r>
      <w:r>
        <w:rPr>
          <w:rFonts w:ascii="Arial" w:hAnsi="Arial"/>
          <w:b/>
          <w:i/>
          <w:sz w:val="19"/>
        </w:rPr>
        <w:t>alphabetical order (A–Z)</w:t>
      </w:r>
      <w:r>
        <w:rPr>
          <w:rFonts w:ascii="Arial" w:hAnsi="Arial"/>
          <w:i/>
          <w:sz w:val="19"/>
        </w:rPr>
        <w:t xml:space="preserve"> by the primary author's surname or institutional organization, and are published strictly in </w:t>
      </w:r>
      <w:r>
        <w:rPr>
          <w:rFonts w:ascii="Arial" w:hAnsi="Arial"/>
          <w:b/>
          <w:i/>
          <w:sz w:val="19"/>
        </w:rPr>
        <w:t>2021 or newer</w:t>
      </w:r>
      <w:r>
        <w:rPr>
          <w:rFonts w:ascii="Arial" w:hAnsi="Arial"/>
          <w:i/>
          <w:sz w:val="19"/>
        </w:rPr>
        <w:t xml:space="preserve"> (2021–2026). Each index </w:t>
      </w:r>
      <w:r>
        <w:rPr>
          <w:rFonts w:ascii="Arial" w:hAnsi="Arial"/>
          <w:i/>
          <w:sz w:val="19"/>
        </w:rPr>
        <w:t>[#]</w:t>
      </w:r>
      <w:r>
        <w:rPr>
          <w:rFonts w:ascii="Arial" w:hAnsi="Arial"/>
          <w:i/>
          <w:sz w:val="19"/>
        </w:rPr>
        <w:t xml:space="preserve"> is fixed and globally synchronized across all thesis chapters.</w:t>
      </w:r>
    </w:p>
    <w:p>
      <w:pPr>
        <w:spacing w:before="160" w:after="40" w:line="276" w:lineRule="auto"/>
        <w:jc w:val="left"/>
      </w:pPr>
      <w:r>
        <w:rPr>
          <w:rFonts w:ascii="Arial" w:hAnsi="Arial"/>
          <w:b/>
          <w:sz w:val="20"/>
        </w:rPr>
        <w:t>Global Synchronized Alphabetical Citation Index (</w:t>
      </w:r>
      <w:r>
        <w:rPr>
          <w:rFonts w:ascii="Arial" w:hAnsi="Arial"/>
          <w:b/>
          <w:sz w:val="20"/>
        </w:rPr>
        <w:t>$$\ge 2021$$</w:t>
      </w:r>
      <w:r>
        <w:rPr>
          <w:rFonts w:ascii="Arial" w:hAnsi="Arial"/>
          <w:b/>
          <w:sz w:val="20"/>
        </w:rPr>
        <w:t>)</w:t>
      </w:r>
    </w:p>
    <w:p>
      <w:pPr>
        <w:spacing w:after="60" w:line="276" w:lineRule="auto"/>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line="276" w:lineRule="auto"/>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line="276" w:lineRule="auto"/>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line="276" w:lineRule="auto"/>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line="276" w:lineRule="auto"/>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line="276" w:lineRule="auto"/>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line="276" w:lineRule="auto"/>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line="276" w:lineRule="auto"/>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line="276" w:lineRule="auto"/>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line="276" w:lineRule="auto"/>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line="276" w:lineRule="auto"/>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line="276" w:lineRule="auto"/>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line="276" w:lineRule="auto"/>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line="276" w:lineRule="auto"/>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line="276" w:lineRule="auto"/>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line="276" w:lineRule="auto"/>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line="276" w:lineRule="auto"/>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line="276" w:lineRule="auto"/>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line="276" w:lineRule="auto"/>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line="276" w:lineRule="auto"/>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line="276" w:lineRule="auto"/>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line="276" w:lineRule="auto"/>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line="276" w:lineRule="auto"/>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line="276" w:lineRule="auto"/>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line="276" w:lineRule="auto"/>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line="276" w:lineRule="auto"/>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line="276" w:lineRule="auto"/>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line="276" w:lineRule="auto"/>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line="276" w:lineRule="auto"/>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line="276" w:lineRule="auto"/>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line="276" w:lineRule="auto"/>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line="276" w:lineRule="auto"/>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line="276" w:lineRule="auto"/>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line="276" w:lineRule="auto"/>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line="276" w:lineRule="auto"/>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line="276" w:lineRule="auto"/>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line="276" w:lineRule="auto"/>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line="276" w:lineRule="auto"/>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line="276" w:lineRule="auto"/>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line="276" w:lineRule="auto"/>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line="276" w:lineRule="auto"/>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