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Arial" w:hAnsi="Arial"/>
          <w:b/>
          <w:sz w:val="22"/>
        </w:rPr>
        <w:t>PROPOSAL TUGAS AKHIR</w:t>
      </w:r>
    </w:p>
    <w:p>
      <w:pPr>
        <w:spacing w:after="160" w:line="276" w:lineRule="auto"/>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jc w:val="center"/>
      </w:pPr>
      <w:r>
        <w:rPr>
          <w:rFonts w:ascii="Arial" w:hAnsi="Arial"/>
          <w:i/>
          <w:sz w:val="19"/>
        </w:rPr>
        <w:t>(Analysis of Kinematics, Dynamics, and Optimal Kalman Filter State Estimation for Vision-Based Tracking on an Over-Actuated 8-Thruster 6-DOF Vectored AUV)</w:t>
      </w:r>
    </w:p>
    <w:p>
      <w:pPr>
        <w:spacing w:after="56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9"/>
                    <a:stretch>
                      <a:fillRect/>
                    </a:stretch>
                  </pic:blipFill>
                  <pic:spPr>
                    <a:xfrm>
                      <a:off x="0" y="0"/>
                      <a:ext cx="1008000" cy="1260000"/>
                    </a:xfrm>
                    <a:prstGeom prst="rect"/>
                  </pic:spPr>
                </pic:pic>
              </a:graphicData>
            </a:graphic>
          </wp:inline>
        </w:drawing>
      </w:r>
    </w:p>
    <w:p>
      <w:pPr>
        <w:spacing w:after="40"/>
        <w:jc w:val="center"/>
      </w:pPr>
      <w:r>
        <w:rPr>
          <w:rFonts w:ascii="Arial" w:hAnsi="Arial"/>
          <w:sz w:val="20"/>
        </w:rPr>
        <w:t>Disusun oleh:</w:t>
      </w:r>
    </w:p>
    <w:p>
      <w:pPr>
        <w:spacing w:after="40"/>
        <w:jc w:val="center"/>
      </w:pPr>
      <w:r>
        <w:rPr>
          <w:rFonts w:ascii="Arial" w:hAnsi="Arial"/>
          <w:b/>
          <w:sz w:val="20"/>
        </w:rPr>
        <w:t>MUH. RADHI SYAFIQ GHANIM. S</w:t>
      </w:r>
    </w:p>
    <w:p>
      <w:pPr>
        <w:spacing w:after="720"/>
        <w:jc w:val="center"/>
      </w:pPr>
      <w:r>
        <w:rPr>
          <w:rFonts w:ascii="Arial" w:hAnsi="Arial"/>
          <w:b/>
          <w:sz w:val="20"/>
        </w:rPr>
        <w:t>NIM. D021201006</w:t>
      </w:r>
    </w:p>
    <w:p>
      <w:pPr>
        <w:spacing w:after="0" w:line="276" w:lineRule="auto"/>
        <w:jc w:val="center"/>
      </w:pPr>
      <w:r>
        <w:rPr>
          <w:rFonts w:ascii="Arial" w:hAnsi="Arial"/>
          <w:b/>
          <w:sz w:val="20"/>
        </w:rPr>
        <w:t>DEPARTEMEN TEKNIK MESIN</w:t>
        <w:br/>
        <w:t>FAKULTAS TEKNIK</w:t>
        <w:br/>
        <w:t>UNIVERSITAS HASANUDDIN</w:t>
        <w:br/>
        <w:t>MAKASSAR</w:t>
        <w:br/>
        <w:t>2026</w:t>
      </w:r>
    </w:p>
    <w:p>
      <w:r>
        <w:br w:type="page"/>
      </w:r>
    </w:p>
    <w:p>
      <w:pPr>
        <w:spacing w:before="240" w:after="240" w:line="276" w:lineRule="auto"/>
        <w:jc w:val="center"/>
      </w:pPr>
      <w:r>
        <w:rPr>
          <w:rFonts w:ascii="Arial" w:hAnsi="Arial"/>
          <w:b/>
          <w:sz w:val="22"/>
        </w:rPr>
        <w:t>LEMBAR PENGESAHAN</w:t>
        <w:br/>
        <w:t>PROPOSAL TUGAS AKHIR</w:t>
      </w:r>
    </w:p>
    <w:p>
      <w:pPr>
        <w:spacing w:after="280" w:line="276" w:lineRule="auto"/>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jc w:val="center"/>
      </w:pPr>
      <w:r>
        <w:rPr>
          <w:rFonts w:ascii="Arial" w:hAnsi="Arial"/>
          <w:sz w:val="20"/>
        </w:rPr>
        <w:t>Disusun dan diajukan oleh:</w:t>
      </w:r>
    </w:p>
    <w:p>
      <w:pPr>
        <w:spacing w:after="280"/>
        <w:jc w:val="center"/>
      </w:pPr>
      <w:r>
        <w:rPr>
          <w:rFonts w:ascii="Arial" w:hAnsi="Arial"/>
          <w:b/>
          <w:sz w:val="20"/>
        </w:rPr>
        <w:t>MUH. RADHI SYAFIQ GHANIM. S</w:t>
        <w:br/>
        <w:t>NIM. D021201006</w:t>
      </w:r>
    </w:p>
    <w:p>
      <w:pPr>
        <w:spacing w:after="32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713"/>
        <w:gridCol w:w="3713"/>
      </w:tblGrid>
      <w:tr>
        <w:tc>
          <w:tcPr>
            <w:tcW w:type="dxa" w:w="3685"/>
          </w:tcPr>
          <w:p>
            <w:pPr>
              <w:spacing w:line="276" w:lineRule="auto"/>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Pr>
          <w:p>
            <w:pPr>
              <w:spacing w:line="276" w:lineRule="auto"/>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spacing w:before="240" w:after="240" w:line="276" w:lineRule="auto"/>
        <w:jc w:val="center"/>
      </w:pPr>
      <w:r>
        <w:rPr>
          <w:rFonts w:ascii="Arial" w:hAnsi="Arial"/>
          <w:b/>
          <w:sz w:val="22"/>
        </w:rPr>
        <w:t>PERNYATAAN KEASLIAN PROPOSAL TUGAS AKHIR</w:t>
      </w:r>
    </w:p>
    <w:p>
      <w:pPr>
        <w:spacing w:after="120" w:line="276" w:lineRule="auto"/>
        <w:jc w:val="both"/>
      </w:pPr>
      <w:r>
        <w:rPr>
          <w:rFonts w:ascii="Arial" w:hAnsi="Arial"/>
          <w:sz w:val="20"/>
        </w:rPr>
        <w:t>Yang bertanda tangan di bawah ini:</w:t>
      </w:r>
    </w:p>
    <w:tbl>
      <w:tblPr>
        <w:tblW w:type="auto" w:w="0"/>
        <w:jc w:val="center"/>
        <w:tblLook w:firstColumn="1" w:firstRow="1" w:lastColumn="0" w:lastRow="0" w:noHBand="0" w:noVBand="1" w:val="04A0"/>
      </w:tblPr>
      <w:tblGrid>
        <w:gridCol w:w="2475"/>
        <w:gridCol w:w="2475"/>
        <w:gridCol w:w="2475"/>
      </w:tblGrid>
      <w:tr>
        <w:tc>
          <w:tcPr>
            <w:tcW w:type="dxa" w:w="2948"/>
          </w:tcPr>
          <w:p>
            <w:r>
              <w:rPr>
                <w:rFonts w:ascii="Arial" w:hAnsi="Arial"/>
              </w:rPr>
              <w:t>Nama Mahasiswa</w:t>
            </w:r>
          </w:p>
        </w:tc>
        <w:tc>
          <w:tcPr>
            <w:tcW w:type="dxa" w:w="340"/>
          </w:tcPr>
          <w:p>
            <w:r>
              <w:rPr>
                <w:rFonts w:ascii="Arial" w:hAnsi="Arial"/>
              </w:rPr>
              <w:t>:</w:t>
            </w:r>
          </w:p>
        </w:tc>
        <w:tc>
          <w:tcPr>
            <w:tcW w:type="dxa" w:w="4139"/>
          </w:tcPr>
          <w:p>
            <w:r>
              <w:rPr>
                <w:rFonts w:ascii="Arial" w:hAnsi="Arial"/>
                <w:b/>
              </w:rPr>
              <w:t>MUH. RADHI SYAFIQ GHANIM. S</w:t>
            </w:r>
          </w:p>
        </w:tc>
      </w:tr>
      <w:tr>
        <w:tc>
          <w:tcPr>
            <w:tcW w:type="dxa" w:w="2948"/>
          </w:tcPr>
          <w:p>
            <w:r>
              <w:rPr>
                <w:rFonts w:ascii="Arial" w:hAnsi="Arial"/>
              </w:rPr>
              <w:t>Nomor Induk Mahasiswa (NIM)</w:t>
            </w:r>
          </w:p>
        </w:tc>
        <w:tc>
          <w:tcPr>
            <w:tcW w:type="dxa" w:w="340"/>
          </w:tcPr>
          <w:p>
            <w:r>
              <w:rPr>
                <w:rFonts w:ascii="Arial" w:hAnsi="Arial"/>
              </w:rPr>
              <w:t>:</w:t>
            </w:r>
          </w:p>
        </w:tc>
        <w:tc>
          <w:tcPr>
            <w:tcW w:type="dxa" w:w="4139"/>
          </w:tcPr>
          <w:p>
            <w:r>
              <w:rPr>
                <w:rFonts w:ascii="Arial" w:hAnsi="Arial"/>
                <w:b/>
              </w:rPr>
              <w:t>D021201006</w:t>
            </w:r>
          </w:p>
        </w:tc>
      </w:tr>
      <w:tr>
        <w:tc>
          <w:tcPr>
            <w:tcW w:type="dxa" w:w="2948"/>
          </w:tcPr>
          <w:p>
            <w:r>
              <w:rPr>
                <w:rFonts w:ascii="Arial" w:hAnsi="Arial"/>
              </w:rPr>
              <w:t>Program Studi</w:t>
            </w:r>
          </w:p>
        </w:tc>
        <w:tc>
          <w:tcPr>
            <w:tcW w:type="dxa" w:w="340"/>
          </w:tcPr>
          <w:p>
            <w:r>
              <w:rPr>
                <w:rFonts w:ascii="Arial" w:hAnsi="Arial"/>
              </w:rPr>
              <w:t>:</w:t>
            </w:r>
          </w:p>
        </w:tc>
        <w:tc>
          <w:tcPr>
            <w:tcW w:type="dxa" w:w="4139"/>
          </w:tcPr>
          <w:p>
            <w:r>
              <w:rPr>
                <w:rFonts w:ascii="Arial" w:hAnsi="Arial"/>
              </w:rPr>
              <w:t>Teknik Mesin</w:t>
            </w:r>
          </w:p>
        </w:tc>
      </w:tr>
      <w:tr>
        <w:tc>
          <w:tcPr>
            <w:tcW w:type="dxa" w:w="2948"/>
          </w:tcPr>
          <w:p>
            <w:r>
              <w:rPr>
                <w:rFonts w:ascii="Arial" w:hAnsi="Arial"/>
              </w:rPr>
              <w:t>Departemen</w:t>
            </w:r>
          </w:p>
        </w:tc>
        <w:tc>
          <w:tcPr>
            <w:tcW w:type="dxa" w:w="340"/>
          </w:tcPr>
          <w:p>
            <w:r>
              <w:rPr>
                <w:rFonts w:ascii="Arial" w:hAnsi="Arial"/>
              </w:rPr>
              <w:t>:</w:t>
            </w:r>
          </w:p>
        </w:tc>
        <w:tc>
          <w:tcPr>
            <w:tcW w:type="dxa" w:w="4139"/>
          </w:tcPr>
          <w:p>
            <w:r>
              <w:rPr>
                <w:rFonts w:ascii="Arial" w:hAnsi="Arial"/>
              </w:rPr>
              <w:t>Teknik Mesin, Fakultas Teknik, Universitas Hasanuddin</w:t>
            </w:r>
          </w:p>
        </w:tc>
      </w:tr>
    </w:tbl>
    <w:p>
      <w:pPr>
        <w:spacing w:after="120"/>
      </w:pPr>
    </w:p>
    <w:p>
      <w:pPr>
        <w:spacing w:after="80" w:line="276" w:lineRule="auto"/>
        <w:ind w:firstLine="567"/>
        <w:jc w:val="both"/>
      </w:pPr>
      <w:r>
        <w:rPr>
          <w:rFonts w:ascii="Arial" w:hAnsi="Arial"/>
          <w:sz w:val="20"/>
        </w:rPr>
        <w:t>Menyatakan dengan sesungguhnya dan penuh kesadaran bahwa Naskah Proposal Tugas Akhir yang berjudul:</w:t>
      </w:r>
    </w:p>
    <w:p>
      <w:pPr>
        <w:spacing w:after="160" w:before="8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spacing w:before="240" w:after="240" w:line="276" w:lineRule="auto"/>
        <w:jc w:val="center"/>
      </w:pPr>
      <w:r>
        <w:rPr>
          <w:rFonts w:ascii="Arial" w:hAnsi="Arial"/>
          <w:b/>
          <w:sz w:val="22"/>
        </w:rPr>
        <w:t>PRAKATA</w:t>
      </w:r>
    </w:p>
    <w:p>
      <w:pPr>
        <w:spacing w:after="80" w:line="276" w:lineRule="auto"/>
        <w:ind w:firstLine="567"/>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jc w:val="right"/>
      </w:pPr>
      <w:r>
        <w:rPr>
          <w:rFonts w:ascii="Arial" w:hAnsi="Arial"/>
        </w:rPr>
        <w:t>Makassar, 24 September 2026</w:t>
        <w:br/>
        <w:br/>
        <w:br/>
      </w:r>
      <w:r>
        <w:rPr>
          <w:rFonts w:ascii="Arial" w:hAnsi="Arial"/>
          <w:b/>
        </w:rPr>
        <w:t>Penulis</w:t>
      </w:r>
    </w:p>
    <w:p>
      <w:r>
        <w:br w:type="page"/>
      </w:r>
    </w:p>
    <w:p>
      <w:pPr>
        <w:spacing w:before="240" w:after="240" w:line="276" w:lineRule="auto"/>
        <w:jc w:val="center"/>
      </w:pPr>
      <w:r>
        <w:rPr>
          <w:rFonts w:ascii="Arial" w:hAnsi="Arial"/>
          <w:b/>
          <w:sz w:val="22"/>
        </w:rPr>
        <w:t>ABSTRAK</w:t>
      </w:r>
    </w:p>
    <w:p>
      <w:pPr>
        <w:spacing w:after="160" w:line="276" w:lineRule="auto"/>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T200,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spacing w:before="240" w:after="240" w:line="276" w:lineRule="auto"/>
        <w:jc w:val="center"/>
      </w:pPr>
      <w:r>
        <w:rPr>
          <w:rFonts w:ascii="Arial" w:hAnsi="Arial"/>
          <w:b/>
          <w:sz w:val="22"/>
        </w:rPr>
        <w:t>ABSTRACT</w:t>
      </w:r>
    </w:p>
    <w:p>
      <w:pPr>
        <w:spacing w:after="160" w:line="276" w:lineRule="auto"/>
        <w:jc w:val="center"/>
      </w:pPr>
      <w:r>
        <w:rPr>
          <w:rFonts w:ascii="Arial" w:hAnsi="Arial"/>
          <w:b/>
          <w:i/>
          <w:sz w:val="20"/>
        </w:rPr>
        <w:t>KINEMATICS, DYNAMICS, AND OPTIMAL KALMAN FILTER STATE ESTIMATION FOR VISION-BASED TRACKING IN AN OVER-ACTUATED 8-THRUSTER 6-DOF VECTORED AUV</w:t>
      </w:r>
    </w:p>
    <w:p>
      <w:pPr>
        <w:spacing w:after="160" w:line="240" w:lineRule="auto"/>
        <w:jc w:val="both"/>
      </w:pPr>
      <w:r>
        <w:rPr>
          <w:rFonts w:ascii="Arial" w:hAnsi="Arial"/>
          <w:i/>
          <w:sz w:val="19"/>
        </w:rPr>
        <w:t>Background. Conventional underactuated Autonomous Underwater Vehicles (AUVs) encounter severe cross-coupling dynamics in spatial orientation control, particularly in pitch and heave. Objective. This study derives a comprehensive 6-DOF rigid-body hydrodynamic model based on Fossen formulation, synthesizes a Moore-Penrose pseudo-inverse thrust allocation matrix for an 8-thruster vectored configuration, and deploys an optimal distributed Extended Kalman Filter (EKF) suite for real-time visual tracking and spatial state estimation. Methodology. Hydrodynamic modeling incorporates rigid-body and added mass tensors (</w:t>
      </w:r>
      <w:r>
        <w:rPr>
          <w:rFonts w:ascii="Arial" w:hAnsi="Arial"/>
          <w:i/>
          <w:sz w:val="19"/>
        </w:rPr>
        <w:t>$$\mathbf{M} = \mathbf{M}_{RB} + \mathbf{M}_A$$</w:t>
      </w:r>
      <w:r>
        <w:rPr>
          <w:rFonts w:ascii="Arial" w:hAnsi="Arial"/>
          <w:i/>
          <w:sz w:val="19"/>
        </w:rPr>
        <w:t xml:space="preserve">), coupled nonlinear drag </w:t>
      </w:r>
      <w:r>
        <w:rPr>
          <w:rFonts w:ascii="Arial" w:hAnsi="Arial"/>
          <w:i/>
          <w:sz w:val="19"/>
        </w:rPr>
        <w:t>$$\mathbf{D}(\boldsymbol{\nu}_r)$$</w:t>
      </w:r>
      <w:r>
        <w:rPr>
          <w:rFonts w:ascii="Arial" w:hAnsi="Arial"/>
          <w:i/>
          <w:sz w:val="19"/>
        </w:rPr>
        <w:t xml:space="preserve">, hydrostatic restoring moments </w:t>
      </w:r>
      <w:r>
        <w:rPr>
          <w:rFonts w:ascii="Arial" w:hAnsi="Arial"/>
          <w:i/>
          <w:sz w:val="19"/>
        </w:rPr>
        <w:t>$$\mathbf{g}(\boldsymbol{\eta})$$</w:t>
      </w:r>
      <w:r>
        <w:rPr>
          <w:rFonts w:ascii="Arial" w:hAnsi="Arial"/>
          <w:i/>
          <w:sz w:val="19"/>
        </w:rPr>
        <w:t xml:space="preserve">, and a </w:t>
      </w:r>
      <w:r>
        <w:rPr>
          <w:rFonts w:ascii="Arial" w:hAnsi="Arial"/>
          <w:i/>
          <w:sz w:val="19"/>
        </w:rPr>
        <w:t>$$6 \times 8$$</w:t>
      </w:r>
      <w:r>
        <w:rPr>
          <w:rFonts w:ascii="Arial" w:hAnsi="Arial"/>
          <w:i/>
          <w:sz w:val="19"/>
        </w:rPr>
        <w:t xml:space="preserve"> mapping matrix </w:t>
      </w:r>
      <w:r>
        <w:rPr>
          <w:rFonts w:ascii="Arial" w:hAnsi="Arial"/>
          <w:i/>
          <w:sz w:val="19"/>
        </w:rPr>
        <w:t>$$T^\dagger$$</w:t>
      </w:r>
      <w:r>
        <w:rPr>
          <w:rFonts w:ascii="Arial" w:hAnsi="Arial"/>
          <w:i/>
          <w:sz w:val="19"/>
        </w:rPr>
        <w:t>. Visual estimation implements an 8D Discrete Kalman Filter tracking YOLO bounding box dynamics via Continuous White Noise Acceleration (CWNA) with Mahalanobis outlier rejection (</w:t>
      </w:r>
      <w:r>
        <w:rPr>
          <w:rFonts w:ascii="Arial" w:hAnsi="Arial"/>
          <w:i/>
          <w:sz w:val="19"/>
        </w:rPr>
        <w:t>$$D_M^2 \le 9.488$$</w:t>
      </w:r>
      <w:r>
        <w:rPr>
          <w:rFonts w:ascii="Arial" w:hAnsi="Arial"/>
          <w:i/>
          <w:sz w:val="19"/>
        </w:rPr>
        <w:t>), while attitude and velocity states are filtered through a distributed EKF on a companion Raspberry Pi 4B. The framework is validated via Gazebo Harmonic Software-In-The-Loop (SITL) and Pixhawk Hardware-In-The-Loop (HITL) co-simulation. Expected Results. This research yields complete mathematical derivations, verified thrust allocation matrices, and robust Kalman estimators that suppress YOLO bounding box jitter and preserve 6-DOF attitude stability (active pitch-holding) in real time. Conclusion. Integrating rigorous 6-DOF hydrodynamic modeling with optimal Kalman state estimation establishes a robust theoretical and mechatronic foundation for autonomous subsea inspection missions.</w:t>
      </w:r>
    </w:p>
    <w:p>
      <w:pPr>
        <w:spacing w:after="280" w:line="240" w:lineRule="auto"/>
      </w:pPr>
      <w:r>
        <w:rPr>
          <w:rFonts w:ascii="Arial" w:hAnsi="Arial"/>
          <w:b/>
          <w:sz w:val="19"/>
        </w:rPr>
        <w:t xml:space="preserve">Keywords: </w:t>
      </w:r>
      <w:r>
        <w:rPr>
          <w:rFonts w:ascii="Arial" w:hAnsi="Arial"/>
          <w:i/>
          <w:sz w:val="19"/>
        </w:rPr>
        <w:t>Over-actuated AUV; 6-DOF dynamics; thrust allocation; Extended Kalman Filter; vision-based tracking; Hardware-In-The-Loop.</w:t>
      </w:r>
    </w:p>
    <w:p>
      <w:r>
        <w:br w:type="page"/>
      </w:r>
    </w:p>
    <w:p>
      <w:pPr>
        <w:spacing w:before="240" w:after="240" w:line="276" w:lineRule="auto"/>
        <w:jc w:val="center"/>
      </w:pPr>
      <w:r>
        <w:rPr>
          <w:rFonts w:ascii="Arial" w:hAnsi="Arial"/>
          <w:b/>
          <w:sz w:val="22"/>
        </w:rPr>
        <w:t>DAFTAR ISI</w:t>
      </w:r>
    </w:p>
    <w:p>
      <w:pPr>
        <w:tabs>
          <w:tab w:pos="7427" w:val="right"/>
        </w:tabs>
        <w:spacing w:after="160"/>
      </w:pPr>
      <w:r>
        <w:rPr>
          <w:rFonts w:ascii="Arial" w:hAnsi="Arial"/>
          <w:b/>
          <w:sz w:val="19"/>
        </w:rPr>
        <w:t>Judul</w:t>
      </w:r>
      <w:r>
        <w:rPr>
          <w:rFonts w:ascii="Arial" w:hAnsi="Arial"/>
          <w:b/>
          <w:sz w:val="19"/>
        </w:rPr>
        <w:tab/>
        <w:t>Halaman</w:t>
      </w:r>
    </w:p>
    <w:p>
      <w:pPr>
        <w:tabs>
          <w:tab w:pos="7427" w:val="right" w:leader="dot"/>
        </w:tabs>
        <w:spacing w:line="276" w:lineRule="auto" w:after="40"/>
      </w:pPr>
      <w:r>
        <w:rPr>
          <w:rFonts w:ascii="Arial" w:hAnsi="Arial"/>
          <w:b/>
          <w:sz w:val="19"/>
        </w:rPr>
        <w:t>HALAMAN SAMPUL DEPAN</w:t>
      </w:r>
      <w:r>
        <w:rPr>
          <w:rFonts w:ascii="Arial" w:hAnsi="Arial"/>
          <w:b/>
          <w:sz w:val="19"/>
        </w:rPr>
        <w:tab/>
        <w:t>i</w:t>
      </w:r>
    </w:p>
    <w:p>
      <w:pPr>
        <w:tabs>
          <w:tab w:pos="7427" w:val="right" w:leader="dot"/>
        </w:tabs>
        <w:spacing w:line="276" w:lineRule="auto" w:after="40"/>
      </w:pPr>
      <w:r>
        <w:rPr>
          <w:rFonts w:ascii="Arial" w:hAnsi="Arial"/>
          <w:b/>
          <w:sz w:val="19"/>
        </w:rPr>
        <w:t>LEMBAR PENGESAHAN PROPOSAL TUGAS AKHIR</w:t>
      </w:r>
      <w:r>
        <w:rPr>
          <w:rFonts w:ascii="Arial" w:hAnsi="Arial"/>
          <w:b/>
          <w:sz w:val="19"/>
        </w:rPr>
        <w:tab/>
        <w:t>ii</w:t>
      </w:r>
    </w:p>
    <w:p>
      <w:pPr>
        <w:tabs>
          <w:tab w:pos="7427" w:val="right" w:leader="dot"/>
        </w:tabs>
        <w:spacing w:line="276" w:lineRule="auto" w:after="40"/>
      </w:pPr>
      <w:r>
        <w:rPr>
          <w:rFonts w:ascii="Arial" w:hAnsi="Arial"/>
          <w:b/>
          <w:sz w:val="19"/>
        </w:rPr>
        <w:t>PERNYATAAN KEASLIAN PROPOSAL TUGAS AKHIR</w:t>
      </w:r>
      <w:r>
        <w:rPr>
          <w:rFonts w:ascii="Arial" w:hAnsi="Arial"/>
          <w:b/>
          <w:sz w:val="19"/>
        </w:rPr>
        <w:tab/>
        <w:t>iii</w:t>
      </w:r>
    </w:p>
    <w:p>
      <w:pPr>
        <w:tabs>
          <w:tab w:pos="7427" w:val="right" w:leader="dot"/>
        </w:tabs>
        <w:spacing w:line="276" w:lineRule="auto" w:after="40"/>
      </w:pPr>
      <w:r>
        <w:rPr>
          <w:rFonts w:ascii="Arial" w:hAnsi="Arial"/>
          <w:b/>
          <w:sz w:val="19"/>
        </w:rPr>
        <w:t>PRAKATA</w:t>
      </w:r>
      <w:r>
        <w:rPr>
          <w:rFonts w:ascii="Arial" w:hAnsi="Arial"/>
          <w:b/>
          <w:sz w:val="19"/>
        </w:rPr>
        <w:tab/>
        <w:t>iv</w:t>
      </w:r>
    </w:p>
    <w:p>
      <w:pPr>
        <w:tabs>
          <w:tab w:pos="7427" w:val="right" w:leader="dot"/>
        </w:tabs>
        <w:spacing w:line="276" w:lineRule="auto" w:after="40"/>
      </w:pPr>
      <w:r>
        <w:rPr>
          <w:rFonts w:ascii="Arial" w:hAnsi="Arial"/>
          <w:b/>
          <w:sz w:val="19"/>
        </w:rPr>
        <w:t>ABSTRAK</w:t>
      </w:r>
      <w:r>
        <w:rPr>
          <w:rFonts w:ascii="Arial" w:hAnsi="Arial"/>
          <w:b/>
          <w:sz w:val="19"/>
        </w:rPr>
        <w:tab/>
        <w:t>v</w:t>
      </w:r>
    </w:p>
    <w:p>
      <w:pPr>
        <w:tabs>
          <w:tab w:pos="7427" w:val="right" w:leader="dot"/>
        </w:tabs>
        <w:spacing w:line="276" w:lineRule="auto" w:after="40"/>
      </w:pPr>
      <w:r>
        <w:rPr>
          <w:rFonts w:ascii="Arial" w:hAnsi="Arial"/>
          <w:b/>
          <w:sz w:val="19"/>
        </w:rPr>
        <w:t>ABSTRACT</w:t>
      </w:r>
      <w:r>
        <w:rPr>
          <w:rFonts w:ascii="Arial" w:hAnsi="Arial"/>
          <w:b/>
          <w:sz w:val="19"/>
        </w:rPr>
        <w:tab/>
        <w:t>vi</w:t>
      </w:r>
    </w:p>
    <w:p>
      <w:pPr>
        <w:tabs>
          <w:tab w:pos="7427" w:val="right" w:leader="dot"/>
        </w:tabs>
        <w:spacing w:line="276" w:lineRule="auto" w:after="40"/>
      </w:pPr>
      <w:r>
        <w:rPr>
          <w:rFonts w:ascii="Arial" w:hAnsi="Arial"/>
          <w:b/>
          <w:sz w:val="19"/>
        </w:rPr>
        <w:t>DAFTAR ISI</w:t>
      </w:r>
      <w:r>
        <w:rPr>
          <w:rFonts w:ascii="Arial" w:hAnsi="Arial"/>
          <w:b/>
          <w:sz w:val="19"/>
        </w:rPr>
        <w:tab/>
        <w:t>vii</w:t>
      </w:r>
    </w:p>
    <w:p>
      <w:pPr>
        <w:tabs>
          <w:tab w:pos="7427" w:val="right" w:leader="dot"/>
        </w:tabs>
        <w:spacing w:line="276" w:lineRule="auto" w:after="40"/>
      </w:pPr>
      <w:r>
        <w:rPr>
          <w:rFonts w:ascii="Arial" w:hAnsi="Arial"/>
          <w:b/>
          <w:sz w:val="19"/>
        </w:rPr>
        <w:t>DAFTAR TABEL</w:t>
      </w:r>
      <w:r>
        <w:rPr>
          <w:rFonts w:ascii="Arial" w:hAnsi="Arial"/>
          <w:b/>
          <w:sz w:val="19"/>
        </w:rPr>
        <w:tab/>
        <w:t>viii</w:t>
      </w:r>
    </w:p>
    <w:p>
      <w:pPr>
        <w:tabs>
          <w:tab w:pos="7427" w:val="right" w:leader="dot"/>
        </w:tabs>
        <w:spacing w:line="276" w:lineRule="auto" w:after="40"/>
      </w:pPr>
      <w:r>
        <w:rPr>
          <w:rFonts w:ascii="Arial" w:hAnsi="Arial"/>
          <w:b/>
          <w:sz w:val="19"/>
        </w:rPr>
        <w:t>DAFTAR GAMBAR</w:t>
      </w:r>
      <w:r>
        <w:rPr>
          <w:rFonts w:ascii="Arial" w:hAnsi="Arial"/>
          <w:b/>
          <w:sz w:val="19"/>
        </w:rPr>
        <w:tab/>
        <w:t>ix</w:t>
      </w:r>
    </w:p>
    <w:p>
      <w:pPr>
        <w:tabs>
          <w:tab w:pos="7427" w:val="right" w:leader="dot"/>
        </w:tabs>
        <w:spacing w:line="276" w:lineRule="auto" w:after="40"/>
      </w:pPr>
      <w:r>
        <w:rPr>
          <w:rFonts w:ascii="Arial" w:hAnsi="Arial"/>
          <w:b/>
          <w:sz w:val="19"/>
        </w:rPr>
        <w:t>DAFTAR SINGKATAN, ISTILAH, DAN LAMBANG</w:t>
      </w:r>
      <w:r>
        <w:rPr>
          <w:rFonts w:ascii="Arial" w:hAnsi="Arial"/>
          <w:b/>
          <w:sz w:val="19"/>
        </w:rPr>
        <w:tab/>
        <w:t>x</w:t>
      </w:r>
    </w:p>
    <w:p>
      <w:pPr>
        <w:tabs>
          <w:tab w:pos="7427" w:val="right" w:leader="dot"/>
        </w:tabs>
        <w:spacing w:line="276" w:lineRule="auto" w:after="80"/>
      </w:pPr>
      <w:r>
        <w:rPr>
          <w:rFonts w:ascii="Arial" w:hAnsi="Arial"/>
          <w:b/>
          <w:sz w:val="19"/>
        </w:rPr>
        <w:t>BAB I: PENDAHULUAN</w:t>
      </w:r>
      <w:r>
        <w:rPr>
          <w:rFonts w:ascii="Arial" w:hAnsi="Arial"/>
          <w:b/>
          <w:sz w:val="19"/>
        </w:rPr>
        <w:tab/>
        <w:t>1</w:t>
      </w:r>
    </w:p>
    <w:p>
      <w:pPr>
        <w:tabs>
          <w:tab w:pos="7427" w:val="right" w:leader="dot"/>
        </w:tabs>
        <w:spacing w:line="276" w:lineRule="auto" w:after="40"/>
        <w:ind w:left="283"/>
      </w:pPr>
      <w:r>
        <w:rPr>
          <w:rFonts w:ascii="Arial" w:hAnsi="Arial"/>
          <w:sz w:val="19"/>
        </w:rPr>
        <w:t>1.1 Latar Belakang</w:t>
      </w:r>
      <w:r>
        <w:rPr>
          <w:rFonts w:ascii="Arial" w:hAnsi="Arial"/>
          <w:sz w:val="19"/>
        </w:rPr>
        <w:tab/>
        <w:t>1</w:t>
      </w:r>
    </w:p>
    <w:p>
      <w:pPr>
        <w:tabs>
          <w:tab w:pos="7427" w:val="right" w:leader="dot"/>
        </w:tabs>
        <w:spacing w:line="276" w:lineRule="auto" w:after="40"/>
        <w:ind w:left="283"/>
      </w:pPr>
      <w:r>
        <w:rPr>
          <w:rFonts w:ascii="Arial" w:hAnsi="Arial"/>
          <w:sz w:val="19"/>
        </w:rPr>
        <w:t>1.2 Rumusan Masalah</w:t>
      </w:r>
      <w:r>
        <w:rPr>
          <w:rFonts w:ascii="Arial" w:hAnsi="Arial"/>
          <w:sz w:val="19"/>
        </w:rPr>
        <w:tab/>
        <w:t>6</w:t>
      </w:r>
    </w:p>
    <w:p>
      <w:pPr>
        <w:tabs>
          <w:tab w:pos="7427" w:val="right" w:leader="dot"/>
        </w:tabs>
        <w:spacing w:line="276" w:lineRule="auto" w:after="40"/>
        <w:ind w:left="283"/>
      </w:pPr>
      <w:r>
        <w:rPr>
          <w:rFonts w:ascii="Arial" w:hAnsi="Arial"/>
          <w:sz w:val="19"/>
        </w:rPr>
        <w:t>1.3 Tujuan Penelitian</w:t>
      </w:r>
      <w:r>
        <w:rPr>
          <w:rFonts w:ascii="Arial" w:hAnsi="Arial"/>
          <w:sz w:val="19"/>
        </w:rPr>
        <w:tab/>
        <w:t>6</w:t>
      </w:r>
    </w:p>
    <w:p>
      <w:pPr>
        <w:tabs>
          <w:tab w:pos="7427" w:val="right" w:leader="dot"/>
        </w:tabs>
        <w:spacing w:line="276" w:lineRule="auto" w:after="40"/>
        <w:ind w:left="283"/>
      </w:pPr>
      <w:r>
        <w:rPr>
          <w:rFonts w:ascii="Arial" w:hAnsi="Arial"/>
          <w:sz w:val="19"/>
        </w:rPr>
        <w:t>1.4 Batasan Masalah</w:t>
      </w:r>
      <w:r>
        <w:rPr>
          <w:rFonts w:ascii="Arial" w:hAnsi="Arial"/>
          <w:sz w:val="19"/>
        </w:rPr>
        <w:tab/>
        <w:t>7</w:t>
      </w:r>
    </w:p>
    <w:p>
      <w:pPr>
        <w:tabs>
          <w:tab w:pos="7427" w:val="right" w:leader="dot"/>
        </w:tabs>
        <w:spacing w:line="276" w:lineRule="auto" w:after="40"/>
        <w:ind w:left="283"/>
      </w:pPr>
      <w:r>
        <w:rPr>
          <w:rFonts w:ascii="Arial" w:hAnsi="Arial"/>
          <w:sz w:val="19"/>
        </w:rPr>
        <w:t>1.5 Manfaat Penelitian</w:t>
      </w:r>
      <w:r>
        <w:rPr>
          <w:rFonts w:ascii="Arial" w:hAnsi="Arial"/>
          <w:sz w:val="19"/>
        </w:rPr>
        <w:tab/>
        <w:t>7</w:t>
      </w:r>
    </w:p>
    <w:p>
      <w:pPr>
        <w:tabs>
          <w:tab w:pos="7427" w:val="right" w:leader="dot"/>
        </w:tabs>
        <w:spacing w:line="276" w:lineRule="auto" w:after="80"/>
      </w:pPr>
      <w:r>
        <w:rPr>
          <w:rFonts w:ascii="Arial" w:hAnsi="Arial"/>
          <w:b/>
          <w:sz w:val="19"/>
        </w:rPr>
        <w:t>BAB II: TINJAUAN PUSTAKA</w:t>
      </w:r>
      <w:r>
        <w:rPr>
          <w:rFonts w:ascii="Arial" w:hAnsi="Arial"/>
          <w:b/>
          <w:sz w:val="19"/>
        </w:rPr>
        <w:tab/>
        <w:t>9</w:t>
      </w:r>
    </w:p>
    <w:p>
      <w:pPr>
        <w:tabs>
          <w:tab w:pos="7427" w:val="right" w:leader="dot"/>
        </w:tabs>
        <w:spacing w:line="276" w:lineRule="auto" w:after="40"/>
        <w:ind w:left="283"/>
      </w:pPr>
      <w:r>
        <w:rPr>
          <w:rFonts w:ascii="Arial" w:hAnsi="Arial"/>
          <w:sz w:val="19"/>
        </w:rPr>
        <w:t>2.1 Tinjauan Pustaka Terkait</w:t>
      </w:r>
      <w:r>
        <w:rPr>
          <w:rFonts w:ascii="Arial" w:hAnsi="Arial"/>
          <w:sz w:val="19"/>
        </w:rPr>
        <w:tab/>
        <w:t>9</w:t>
      </w:r>
    </w:p>
    <w:p>
      <w:pPr>
        <w:tabs>
          <w:tab w:pos="7427" w:val="right" w:leader="dot"/>
        </w:tabs>
        <w:spacing w:line="276" w:lineRule="auto" w:after="40"/>
        <w:ind w:left="283"/>
      </w:pPr>
      <w:r>
        <w:rPr>
          <w:rFonts w:ascii="Arial" w:hAnsi="Arial"/>
          <w:sz w:val="19"/>
        </w:rPr>
        <w:t>2.2 Landasan Teori</w:t>
      </w:r>
      <w:r>
        <w:rPr>
          <w:rFonts w:ascii="Arial" w:hAnsi="Arial"/>
          <w:sz w:val="19"/>
        </w:rPr>
        <w:tab/>
        <w:t>16</w:t>
      </w:r>
    </w:p>
    <w:p>
      <w:pPr>
        <w:tabs>
          <w:tab w:pos="7427" w:val="right" w:leader="dot"/>
        </w:tabs>
        <w:spacing w:line="276" w:lineRule="auto" w:after="40"/>
        <w:ind w:left="567"/>
      </w:pPr>
      <w:r>
        <w:rPr>
          <w:rFonts w:ascii="Arial" w:hAnsi="Arial"/>
          <w:sz w:val="19"/>
        </w:rPr>
        <w:t>2.2.1 Sistem Koordinat dan Kinematika 6-DOF</w:t>
      </w:r>
      <w:r>
        <w:rPr>
          <w:rFonts w:ascii="Arial" w:hAnsi="Arial"/>
          <w:sz w:val="19"/>
        </w:rPr>
        <w:tab/>
        <w:t>16</w:t>
      </w:r>
    </w:p>
    <w:p>
      <w:pPr>
        <w:tabs>
          <w:tab w:pos="7427" w:val="right" w:leader="dot"/>
        </w:tabs>
        <w:spacing w:line="276" w:lineRule="auto" w:after="40"/>
        <w:ind w:left="567"/>
      </w:pPr>
      <w:r>
        <w:rPr>
          <w:rFonts w:ascii="Arial" w:hAnsi="Arial"/>
          <w:sz w:val="19"/>
        </w:rPr>
        <w:t>2.2.2 Dinamika Benda Tegar Bawah Air (Fossen Model)</w:t>
      </w:r>
      <w:r>
        <w:rPr>
          <w:rFonts w:ascii="Arial" w:hAnsi="Arial"/>
          <w:sz w:val="19"/>
        </w:rPr>
        <w:tab/>
        <w:t>20</w:t>
      </w:r>
    </w:p>
    <w:p>
      <w:pPr>
        <w:tabs>
          <w:tab w:pos="7427" w:val="right" w:leader="dot"/>
        </w:tabs>
        <w:spacing w:line="276" w:lineRule="auto" w:after="40"/>
        <w:ind w:left="567"/>
      </w:pPr>
      <w:r>
        <w:rPr>
          <w:rFonts w:ascii="Arial" w:hAnsi="Arial"/>
          <w:sz w:val="19"/>
        </w:rPr>
        <w:t>2.2.3 Konfigurasi Geometri dan Alokasi Gaya Dorong 8 Pendorong</w:t>
      </w:r>
      <w:r>
        <w:rPr>
          <w:rFonts w:ascii="Arial" w:hAnsi="Arial"/>
          <w:sz w:val="19"/>
        </w:rPr>
        <w:tab/>
        <w:t>25</w:t>
      </w:r>
    </w:p>
    <w:p>
      <w:pPr>
        <w:tabs>
          <w:tab w:pos="7427" w:val="right" w:leader="dot"/>
        </w:tabs>
        <w:spacing w:line="276" w:lineRule="auto" w:after="40"/>
        <w:ind w:left="567"/>
      </w:pPr>
      <w:r>
        <w:rPr>
          <w:rFonts w:ascii="Arial" w:hAnsi="Arial"/>
          <w:sz w:val="19"/>
        </w:rPr>
        <w:t>2.2.4 Teori Estimasi Keadaan dan Kalman Filter Suite</w:t>
      </w:r>
      <w:r>
        <w:rPr>
          <w:rFonts w:ascii="Arial" w:hAnsi="Arial"/>
          <w:sz w:val="19"/>
        </w:rPr>
        <w:tab/>
        <w:t>28</w:t>
      </w:r>
    </w:p>
    <w:p>
      <w:pPr>
        <w:tabs>
          <w:tab w:pos="7427" w:val="right" w:leader="dot"/>
        </w:tabs>
        <w:spacing w:line="276" w:lineRule="auto" w:after="40"/>
        <w:ind w:left="567"/>
      </w:pPr>
      <w:r>
        <w:rPr>
          <w:rFonts w:ascii="Arial" w:hAnsi="Arial"/>
          <w:sz w:val="19"/>
        </w:rPr>
        <w:t>2.2.5 Deteksi Objek Berbasis Visi dan YOLO Pipeline</w:t>
      </w:r>
      <w:r>
        <w:rPr>
          <w:rFonts w:ascii="Arial" w:hAnsi="Arial"/>
          <w:sz w:val="19"/>
        </w:rPr>
        <w:tab/>
        <w:t>35</w:t>
      </w:r>
    </w:p>
    <w:p>
      <w:pPr>
        <w:tabs>
          <w:tab w:pos="7427" w:val="right" w:leader="dot"/>
        </w:tabs>
        <w:spacing w:line="276" w:lineRule="auto" w:after="80"/>
      </w:pPr>
      <w:r>
        <w:rPr>
          <w:rFonts w:ascii="Arial" w:hAnsi="Arial"/>
          <w:b/>
          <w:sz w:val="19"/>
        </w:rPr>
        <w:t>BAB III: METODOLOGI PENELITIAN</w:t>
      </w:r>
      <w:r>
        <w:rPr>
          <w:rFonts w:ascii="Arial" w:hAnsi="Arial"/>
          <w:b/>
          <w:sz w:val="19"/>
        </w:rPr>
        <w:tab/>
        <w:t>38</w:t>
      </w:r>
    </w:p>
    <w:p>
      <w:pPr>
        <w:tabs>
          <w:tab w:pos="7427" w:val="right" w:leader="dot"/>
        </w:tabs>
        <w:spacing w:line="276" w:lineRule="auto" w:after="40"/>
        <w:ind w:left="283"/>
      </w:pPr>
      <w:r>
        <w:rPr>
          <w:rFonts w:ascii="Arial" w:hAnsi="Arial"/>
          <w:sz w:val="19"/>
        </w:rPr>
        <w:t>3.1 Tempat dan Waktu Penelitian</w:t>
      </w:r>
      <w:r>
        <w:rPr>
          <w:rFonts w:ascii="Arial" w:hAnsi="Arial"/>
          <w:sz w:val="19"/>
        </w:rPr>
        <w:tab/>
        <w:t>38</w:t>
      </w:r>
    </w:p>
    <w:p>
      <w:pPr>
        <w:tabs>
          <w:tab w:pos="7427" w:val="right" w:leader="dot"/>
        </w:tabs>
        <w:spacing w:line="276" w:lineRule="auto" w:after="40"/>
        <w:ind w:left="283"/>
      </w:pPr>
      <w:r>
        <w:rPr>
          <w:rFonts w:ascii="Arial" w:hAnsi="Arial"/>
          <w:sz w:val="19"/>
        </w:rPr>
        <w:t>3.2 Diagram Alir Penelitian</w:t>
      </w:r>
      <w:r>
        <w:rPr>
          <w:rFonts w:ascii="Arial" w:hAnsi="Arial"/>
          <w:sz w:val="19"/>
        </w:rPr>
        <w:tab/>
        <w:t>39</w:t>
      </w:r>
    </w:p>
    <w:p>
      <w:pPr>
        <w:tabs>
          <w:tab w:pos="7427" w:val="right" w:leader="dot"/>
        </w:tabs>
        <w:spacing w:line="276" w:lineRule="auto" w:after="40"/>
        <w:ind w:left="283"/>
      </w:pPr>
      <w:r>
        <w:rPr>
          <w:rFonts w:ascii="Arial" w:hAnsi="Arial"/>
          <w:sz w:val="19"/>
        </w:rPr>
        <w:t>3.3 Identifikasi Parameter Fisik dan Hidrodinamika Wahana</w:t>
      </w:r>
      <w:r>
        <w:rPr>
          <w:rFonts w:ascii="Arial" w:hAnsi="Arial"/>
          <w:sz w:val="19"/>
        </w:rPr>
        <w:tab/>
        <w:t>41</w:t>
      </w:r>
    </w:p>
    <w:p>
      <w:pPr>
        <w:tabs>
          <w:tab w:pos="7427" w:val="right" w:leader="dot"/>
        </w:tabs>
        <w:spacing w:line="276" w:lineRule="auto" w:after="40"/>
        <w:ind w:left="283"/>
      </w:pPr>
      <w:r>
        <w:rPr>
          <w:rFonts w:ascii="Arial" w:hAnsi="Arial"/>
          <w:sz w:val="19"/>
        </w:rPr>
        <w:t>3.4 Perancangan Arsitektur Software-In-The-Loop (SITL)</w:t>
      </w:r>
      <w:r>
        <w:rPr>
          <w:rFonts w:ascii="Arial" w:hAnsi="Arial"/>
          <w:sz w:val="19"/>
        </w:rPr>
        <w:tab/>
        <w:t>46</w:t>
      </w:r>
    </w:p>
    <w:p>
      <w:pPr>
        <w:tabs>
          <w:tab w:pos="7427" w:val="right" w:leader="dot"/>
        </w:tabs>
        <w:spacing w:line="276" w:lineRule="auto" w:after="40"/>
        <w:ind w:left="283"/>
      </w:pPr>
      <w:r>
        <w:rPr>
          <w:rFonts w:ascii="Arial" w:hAnsi="Arial"/>
          <w:sz w:val="19"/>
        </w:rPr>
        <w:t>3.5 Perancangan Arsitektur Hardware-In-The-Loop (HITL)</w:t>
      </w:r>
      <w:r>
        <w:rPr>
          <w:rFonts w:ascii="Arial" w:hAnsi="Arial"/>
          <w:sz w:val="19"/>
        </w:rPr>
        <w:tab/>
        <w:t>48</w:t>
      </w:r>
    </w:p>
    <w:p>
      <w:pPr>
        <w:tabs>
          <w:tab w:pos="7427" w:val="right" w:leader="dot"/>
        </w:tabs>
        <w:spacing w:line="276" w:lineRule="auto" w:after="40"/>
        <w:ind w:left="283"/>
      </w:pPr>
      <w:r>
        <w:rPr>
          <w:rFonts w:ascii="Arial" w:hAnsi="Arial"/>
          <w:sz w:val="19"/>
        </w:rPr>
        <w:t>3.6 Prosedur Pengujian dan Evaluasi Kinerja</w:t>
      </w:r>
      <w:r>
        <w:rPr>
          <w:rFonts w:ascii="Arial" w:hAnsi="Arial"/>
          <w:sz w:val="19"/>
        </w:rPr>
        <w:tab/>
        <w:t>53</w:t>
      </w:r>
    </w:p>
    <w:p>
      <w:pPr>
        <w:tabs>
          <w:tab w:pos="7427" w:val="right" w:leader="dot"/>
        </w:tabs>
        <w:spacing w:line="276" w:lineRule="auto" w:after="80"/>
      </w:pPr>
      <w:r>
        <w:rPr>
          <w:rFonts w:ascii="Arial" w:hAnsi="Arial"/>
          <w:b/>
          <w:sz w:val="19"/>
        </w:rPr>
        <w:t>DAFTAR PUSTAKA</w:t>
      </w:r>
      <w:r>
        <w:rPr>
          <w:rFonts w:ascii="Arial" w:hAnsi="Arial"/>
          <w:b/>
          <w:sz w:val="19"/>
        </w:rPr>
        <w:tab/>
        <w:t>57</w:t>
      </w:r>
    </w:p>
    <w:p>
      <w:r>
        <w:br w:type="page"/>
      </w:r>
    </w:p>
    <w:p>
      <w:pPr>
        <w:spacing w:before="240" w:after="240" w:line="276" w:lineRule="auto"/>
        <w:jc w:val="center"/>
      </w:pPr>
      <w:r>
        <w:rPr>
          <w:rFonts w:ascii="Arial" w:hAnsi="Arial"/>
          <w:b/>
          <w:sz w:val="22"/>
        </w:rPr>
        <w:t>DAFTAR TABEL</w:t>
      </w:r>
    </w:p>
    <w:p>
      <w:pPr>
        <w:tabs>
          <w:tab w:pos="7427" w:val="right"/>
        </w:tabs>
        <w:spacing w:after="160"/>
      </w:pPr>
      <w:r>
        <w:rPr>
          <w:rFonts w:ascii="Arial" w:hAnsi="Arial"/>
          <w:b/>
          <w:sz w:val="19"/>
        </w:rPr>
        <w:t>Nomor Urut dan Judul Tabel</w:t>
      </w:r>
      <w:r>
        <w:rPr>
          <w:rFonts w:ascii="Arial" w:hAnsi="Arial"/>
          <w:b/>
          <w:sz w:val="19"/>
        </w:rPr>
        <w:tab/>
        <w:t>Halaman</w:t>
      </w:r>
    </w:p>
    <w:p>
      <w:pPr>
        <w:tabs>
          <w:tab w:pos="7427" w:val="right" w:leader="dot"/>
        </w:tabs>
        <w:spacing w:line="276" w:lineRule="auto" w:after="60"/>
      </w:pPr>
      <w:r>
        <w:rPr>
          <w:rFonts w:ascii="Arial" w:hAnsi="Arial"/>
          <w:sz w:val="19"/>
        </w:rPr>
        <w:t>Tabel 1.1  Perbandingan Konfigurasi AUV Underactuated vs Over-Actuated</w:t>
      </w:r>
      <w:r>
        <w:rPr>
          <w:rFonts w:ascii="Arial" w:hAnsi="Arial"/>
          <w:sz w:val="19"/>
        </w:rPr>
        <w:tab/>
        <w:t>5</w:t>
      </w:r>
    </w:p>
    <w:p>
      <w:pPr>
        <w:tabs>
          <w:tab w:pos="7427" w:val="right" w:leader="dot"/>
        </w:tabs>
        <w:spacing w:line="276" w:lineRule="auto" w:after="60"/>
      </w:pPr>
      <w:r>
        <w:rPr>
          <w:rFonts w:ascii="Arial" w:hAnsi="Arial"/>
          <w:sz w:val="19"/>
        </w:rPr>
        <w:t>Tabel 2.1  Ringkasan Penelitian Terkait Pemodelan, Estimasi, dan Kendali Robot Bawah Air</w:t>
      </w:r>
      <w:r>
        <w:rPr>
          <w:rFonts w:ascii="Arial" w:hAnsi="Arial"/>
          <w:sz w:val="19"/>
        </w:rPr>
        <w:tab/>
        <w:t>14</w:t>
      </w:r>
    </w:p>
    <w:p>
      <w:pPr>
        <w:tabs>
          <w:tab w:pos="7427" w:val="right" w:leader="dot"/>
        </w:tabs>
        <w:spacing w:line="276" w:lineRule="auto" w:after="60"/>
      </w:pPr>
      <w:r>
        <w:rPr>
          <w:rFonts w:ascii="Arial" w:hAnsi="Arial"/>
          <w:sz w:val="19"/>
        </w:rPr>
        <w:t>Tabel 2.2  Notasi SNAME (1950) untuk Kinematika dan Dinamika Wahana Bawah Air 6-DOF</w:t>
      </w:r>
      <w:r>
        <w:rPr>
          <w:rFonts w:ascii="Arial" w:hAnsi="Arial"/>
          <w:sz w:val="19"/>
        </w:rPr>
        <w:tab/>
        <w:t>17</w:t>
      </w:r>
    </w:p>
    <w:p>
      <w:pPr>
        <w:tabs>
          <w:tab w:pos="7427" w:val="right" w:leader="dot"/>
        </w:tabs>
        <w:spacing w:line="276" w:lineRule="auto" w:after="60"/>
      </w:pPr>
      <w:r>
        <w:rPr>
          <w:rFonts w:ascii="Arial" w:hAnsi="Arial"/>
          <w:sz w:val="19"/>
        </w:rPr>
        <w:t>Tabel 2.3  Parameter Redaman Linier dan Non-Linier Wahana Over-Actuated</w:t>
      </w:r>
      <w:r>
        <w:rPr>
          <w:rFonts w:ascii="Arial" w:hAnsi="Arial"/>
          <w:sz w:val="19"/>
        </w:rPr>
        <w:tab/>
        <w:t>24</w:t>
      </w:r>
    </w:p>
    <w:p>
      <w:pPr>
        <w:tabs>
          <w:tab w:pos="7427" w:val="right" w:leader="dot"/>
        </w:tabs>
        <w:spacing w:line="276" w:lineRule="auto" w:after="60"/>
      </w:pPr>
      <w:r>
        <w:rPr>
          <w:rFonts w:ascii="Arial" w:hAnsi="Arial"/>
          <w:sz w:val="19"/>
        </w:rPr>
        <w:t>Tabel 2.4  Posisi dan Sudut Pemasangan 8 Motor Pendorong BLDC pada Rangka Wahana</w:t>
      </w:r>
      <w:r>
        <w:rPr>
          <w:rFonts w:ascii="Arial" w:hAnsi="Arial"/>
          <w:sz w:val="19"/>
        </w:rPr>
        <w:tab/>
        <w:t>26</w:t>
      </w:r>
    </w:p>
    <w:p>
      <w:pPr>
        <w:tabs>
          <w:tab w:pos="7427" w:val="right" w:leader="dot"/>
        </w:tabs>
        <w:spacing w:line="276" w:lineRule="auto" w:after="60"/>
      </w:pPr>
      <w:r>
        <w:rPr>
          <w:rFonts w:ascii="Arial" w:hAnsi="Arial"/>
          <w:sz w:val="19"/>
        </w:rPr>
        <w:t>Tabel 3.1  Parameter Fisik dan Properti Benda Tegar Wahana Over-Actuated 8-Pendorong</w:t>
      </w:r>
      <w:r>
        <w:rPr>
          <w:rFonts w:ascii="Arial" w:hAnsi="Arial"/>
          <w:sz w:val="19"/>
        </w:rPr>
        <w:tab/>
        <w:t>40</w:t>
      </w:r>
    </w:p>
    <w:p>
      <w:pPr>
        <w:tabs>
          <w:tab w:pos="7427" w:val="right" w:leader="dot"/>
        </w:tabs>
        <w:spacing w:line="276" w:lineRule="auto" w:after="60"/>
      </w:pPr>
      <w:r>
        <w:rPr>
          <w:rFonts w:ascii="Arial" w:hAnsi="Arial"/>
          <w:sz w:val="19"/>
        </w:rPr>
        <w:t>Tabel 3.2  Koefisien Derivatif Massa Tambah Hidrodinamika Wahana</w:t>
      </w:r>
      <w:r>
        <w:rPr>
          <w:rFonts w:ascii="Arial" w:hAnsi="Arial"/>
          <w:sz w:val="19"/>
        </w:rPr>
        <w:tab/>
        <w:t>42</w:t>
      </w:r>
    </w:p>
    <w:p>
      <w:pPr>
        <w:tabs>
          <w:tab w:pos="7427" w:val="right" w:leader="dot"/>
        </w:tabs>
        <w:spacing w:line="276" w:lineRule="auto" w:after="60"/>
      </w:pPr>
      <w:r>
        <w:rPr>
          <w:rFonts w:ascii="Arial" w:hAnsi="Arial"/>
          <w:sz w:val="19"/>
        </w:rPr>
        <w:t>Tabel 3.3  Koefisien Redaman Hidrodinamika Linier dan Kuadratik Wahana</w:t>
      </w:r>
      <w:r>
        <w:rPr>
          <w:rFonts w:ascii="Arial" w:hAnsi="Arial"/>
          <w:sz w:val="19"/>
        </w:rPr>
        <w:tab/>
        <w:t>43</w:t>
      </w:r>
    </w:p>
    <w:p>
      <w:pPr>
        <w:tabs>
          <w:tab w:pos="7427" w:val="right" w:leader="dot"/>
        </w:tabs>
        <w:spacing w:line="276" w:lineRule="auto" w:after="60"/>
      </w:pPr>
      <w:r>
        <w:rPr>
          <w:rFonts w:ascii="Arial" w:hAnsi="Arial"/>
          <w:sz w:val="19"/>
        </w:rPr>
        <w:t>Tabel 3.4  Posisi Spasial dan Vektor Satuan Gaya Dorong 8-Pendorong Bervektor</w:t>
      </w:r>
      <w:r>
        <w:rPr>
          <w:rFonts w:ascii="Arial" w:hAnsi="Arial"/>
          <w:sz w:val="19"/>
        </w:rPr>
        <w:tab/>
        <w:t>45</w:t>
      </w:r>
    </w:p>
    <w:p>
      <w:pPr>
        <w:tabs>
          <w:tab w:pos="7427" w:val="right" w:leader="dot"/>
        </w:tabs>
        <w:spacing w:line="276" w:lineRule="auto" w:after="60"/>
      </w:pPr>
      <w:r>
        <w:rPr>
          <w:rFonts w:ascii="Arial" w:hAnsi="Arial"/>
          <w:sz w:val="19"/>
        </w:rPr>
        <w:t>Tabel 3.5  Spesifikasi Komponen Perangkat Keras Arsitektur HITL</w:t>
      </w:r>
      <w:r>
        <w:rPr>
          <w:rFonts w:ascii="Arial" w:hAnsi="Arial"/>
          <w:sz w:val="19"/>
        </w:rPr>
        <w:tab/>
        <w:t>49</w:t>
      </w:r>
    </w:p>
    <w:p>
      <w:r>
        <w:br w:type="page"/>
      </w:r>
    </w:p>
    <w:p>
      <w:pPr>
        <w:spacing w:before="240" w:after="240" w:line="276" w:lineRule="auto"/>
        <w:jc w:val="center"/>
      </w:pPr>
      <w:r>
        <w:rPr>
          <w:rFonts w:ascii="Arial" w:hAnsi="Arial"/>
          <w:b/>
          <w:sz w:val="22"/>
        </w:rPr>
        <w:t>DAFTAR GAMBAR</w:t>
      </w:r>
    </w:p>
    <w:p>
      <w:pPr>
        <w:tabs>
          <w:tab w:pos="7427" w:val="right"/>
        </w:tabs>
        <w:spacing w:after="160"/>
      </w:pPr>
      <w:r>
        <w:rPr>
          <w:rFonts w:ascii="Arial" w:hAnsi="Arial"/>
          <w:b/>
          <w:sz w:val="19"/>
        </w:rPr>
        <w:t>Nomor Urut dan Judul Gambar</w:t>
      </w:r>
      <w:r>
        <w:rPr>
          <w:rFonts w:ascii="Arial" w:hAnsi="Arial"/>
          <w:b/>
          <w:sz w:val="19"/>
        </w:rPr>
        <w:tab/>
        <w:t>Halaman</w:t>
      </w:r>
    </w:p>
    <w:p>
      <w:pPr>
        <w:tabs>
          <w:tab w:pos="7427" w:val="right" w:leader="dot"/>
        </w:tabs>
        <w:spacing w:line="276" w:lineRule="auto" w:after="60"/>
      </w:pPr>
      <w:r>
        <w:rPr>
          <w:rFonts w:ascii="Arial" w:hAnsi="Arial"/>
          <w:sz w:val="19"/>
        </w:rPr>
        <w:t>Gambar 1.1  Arsitektur Wahana AUV Vectored 6-DOF Over-Actuated 8-Pendorong</w:t>
      </w:r>
      <w:r>
        <w:rPr>
          <w:rFonts w:ascii="Arial" w:hAnsi="Arial"/>
          <w:sz w:val="19"/>
        </w:rPr>
        <w:tab/>
        <w:t>3</w:t>
      </w:r>
    </w:p>
    <w:p>
      <w:pPr>
        <w:tabs>
          <w:tab w:pos="7427" w:val="right" w:leader="dot"/>
        </w:tabs>
        <w:spacing w:line="276" w:lineRule="auto" w:after="60"/>
      </w:pPr>
      <w:r>
        <w:rPr>
          <w:rFonts w:ascii="Arial" w:hAnsi="Arial"/>
          <w:sz w:val="19"/>
        </w:rPr>
        <w:t>Gambar 1.2  Topologi Terdistribusi Subsea (Raspberry Pi 4B) dan Topside via Tether Ethernet</w:t>
      </w:r>
      <w:r>
        <w:rPr>
          <w:rFonts w:ascii="Arial" w:hAnsi="Arial"/>
          <w:sz w:val="19"/>
        </w:rPr>
        <w:tab/>
        <w:t>5</w:t>
      </w:r>
    </w:p>
    <w:p>
      <w:pPr>
        <w:tabs>
          <w:tab w:pos="7427" w:val="right" w:leader="dot"/>
        </w:tabs>
        <w:spacing w:line="276" w:lineRule="auto" w:after="60"/>
      </w:pPr>
      <w:r>
        <w:rPr>
          <w:rFonts w:ascii="Arial" w:hAnsi="Arial"/>
          <w:sz w:val="19"/>
        </w:rPr>
        <w:t>Gambar 2.1  Sistem Kerangka Acuan Inersia Bumi (Fn - NED) dan Kerangka Acuan Bodi (Fb - FRD)</w:t>
      </w:r>
      <w:r>
        <w:rPr>
          <w:rFonts w:ascii="Arial" w:hAnsi="Arial"/>
          <w:sz w:val="19"/>
        </w:rPr>
        <w:tab/>
        <w:t>18</w:t>
      </w:r>
    </w:p>
    <w:p>
      <w:pPr>
        <w:tabs>
          <w:tab w:pos="7427" w:val="right" w:leader="dot"/>
        </w:tabs>
        <w:spacing w:line="276" w:lineRule="auto" w:after="60"/>
      </w:pPr>
      <w:r>
        <w:rPr>
          <w:rFonts w:ascii="Arial" w:hAnsi="Arial"/>
          <w:sz w:val="19"/>
        </w:rPr>
        <w:t>Gambar 2.2  Konvensi Rotasi Intrinsik Sudut Euler Yaw-Pitch-Roll (z-y-x)</w:t>
      </w:r>
      <w:r>
        <w:rPr>
          <w:rFonts w:ascii="Arial" w:hAnsi="Arial"/>
          <w:sz w:val="19"/>
        </w:rPr>
        <w:tab/>
        <w:t>21</w:t>
      </w:r>
    </w:p>
    <w:p>
      <w:pPr>
        <w:tabs>
          <w:tab w:pos="7427" w:val="right" w:leader="dot"/>
        </w:tabs>
        <w:spacing w:line="276" w:lineRule="auto" w:after="60"/>
      </w:pPr>
      <w:r>
        <w:rPr>
          <w:rFonts w:ascii="Arial" w:hAnsi="Arial"/>
          <w:sz w:val="19"/>
        </w:rPr>
        <w:t>Gambar 2.3  Kopling Momen Hidrodinamika Munk pada Bidang Horizontal</w:t>
      </w:r>
      <w:r>
        <w:rPr>
          <w:rFonts w:ascii="Arial" w:hAnsi="Arial"/>
          <w:sz w:val="19"/>
        </w:rPr>
        <w:tab/>
        <w:t>23</w:t>
      </w:r>
    </w:p>
    <w:p>
      <w:pPr>
        <w:tabs>
          <w:tab w:pos="7427" w:val="right" w:leader="dot"/>
        </w:tabs>
        <w:spacing w:line="276" w:lineRule="auto" w:after="60"/>
      </w:pPr>
      <w:r>
        <w:rPr>
          <w:rFonts w:ascii="Arial" w:hAnsi="Arial"/>
          <w:sz w:val="19"/>
        </w:rPr>
        <w:t>Gambar 2.4  Konfigurasi Vektor Geometris 8 Pendorong pada Rangka Wahana Over-Actuated</w:t>
      </w:r>
      <w:r>
        <w:rPr>
          <w:rFonts w:ascii="Arial" w:hAnsi="Arial"/>
          <w:sz w:val="19"/>
        </w:rPr>
        <w:tab/>
        <w:t>26</w:t>
      </w:r>
    </w:p>
    <w:p>
      <w:pPr>
        <w:tabs>
          <w:tab w:pos="7427" w:val="right" w:leader="dot"/>
        </w:tabs>
        <w:spacing w:line="276" w:lineRule="auto" w:after="60"/>
      </w:pPr>
      <w:r>
        <w:rPr>
          <w:rFonts w:ascii="Arial" w:hAnsi="Arial"/>
          <w:sz w:val="19"/>
        </w:rPr>
        <w:t>Gambar 2.5  Struktur Rekursif Predict-Update pada Discrete Kalman Filter dan EKF</w:t>
      </w:r>
      <w:r>
        <w:rPr>
          <w:rFonts w:ascii="Arial" w:hAnsi="Arial"/>
          <w:sz w:val="19"/>
        </w:rPr>
        <w:tab/>
        <w:t>30</w:t>
      </w:r>
    </w:p>
    <w:p>
      <w:pPr>
        <w:tabs>
          <w:tab w:pos="7427" w:val="right" w:leader="dot"/>
        </w:tabs>
        <w:spacing w:line="276" w:lineRule="auto" w:after="60"/>
      </w:pPr>
      <w:r>
        <w:rPr>
          <w:rFonts w:ascii="Arial" w:hAnsi="Arial"/>
          <w:sz w:val="19"/>
        </w:rPr>
        <w:t>Gambar 2.6  Model Ruang Keadaan 8D Penjejakan Bounding Box Kamera Monokuler</w:t>
      </w:r>
      <w:r>
        <w:rPr>
          <w:rFonts w:ascii="Arial" w:hAnsi="Arial"/>
          <w:sz w:val="19"/>
        </w:rPr>
        <w:tab/>
        <w:t>34</w:t>
      </w:r>
    </w:p>
    <w:p>
      <w:pPr>
        <w:tabs>
          <w:tab w:pos="7427" w:val="right" w:leader="dot"/>
        </w:tabs>
        <w:spacing w:line="276" w:lineRule="auto" w:after="60"/>
      </w:pPr>
      <w:r>
        <w:rPr>
          <w:rFonts w:ascii="Arial" w:hAnsi="Arial"/>
          <w:sz w:val="19"/>
        </w:rPr>
        <w:t>Gambar 3.1  Diagram Alir Tahapan Penelitian Komprehensif</w:t>
      </w:r>
      <w:r>
        <w:rPr>
          <w:rFonts w:ascii="Arial" w:hAnsi="Arial"/>
          <w:sz w:val="19"/>
        </w:rPr>
        <w:tab/>
        <w:t>40</w:t>
      </w:r>
    </w:p>
    <w:p>
      <w:pPr>
        <w:tabs>
          <w:tab w:pos="7427" w:val="right" w:leader="dot"/>
        </w:tabs>
        <w:spacing w:line="276" w:lineRule="auto" w:after="60"/>
      </w:pPr>
      <w:r>
        <w:rPr>
          <w:rFonts w:ascii="Arial" w:hAnsi="Arial"/>
          <w:sz w:val="19"/>
        </w:rPr>
        <w:t>Gambar 3.2  Rangka (Frame) dan Lambung Tekanan Kustom AUV 8-Pendorong</w:t>
      </w:r>
      <w:r>
        <w:rPr>
          <w:rFonts w:ascii="Arial" w:hAnsi="Arial"/>
          <w:sz w:val="19"/>
        </w:rPr>
        <w:tab/>
        <w:t>47</w:t>
      </w:r>
    </w:p>
    <w:p>
      <w:pPr>
        <w:tabs>
          <w:tab w:pos="7427" w:val="right" w:leader="dot"/>
        </w:tabs>
        <w:spacing w:line="276" w:lineRule="auto" w:after="60"/>
      </w:pPr>
      <w:r>
        <w:rPr>
          <w:rFonts w:ascii="Arial" w:hAnsi="Arial"/>
          <w:sz w:val="19"/>
        </w:rPr>
        <w:t>Gambar 3.3  Papan Pengendali Penerbangan (Flight Controller) Pixhawk 2.4.8</w:t>
      </w:r>
      <w:r>
        <w:rPr>
          <w:rFonts w:ascii="Arial" w:hAnsi="Arial"/>
          <w:sz w:val="19"/>
        </w:rPr>
        <w:tab/>
        <w:t>48</w:t>
      </w:r>
    </w:p>
    <w:p>
      <w:pPr>
        <w:tabs>
          <w:tab w:pos="7427" w:val="right" w:leader="dot"/>
        </w:tabs>
        <w:spacing w:line="276" w:lineRule="auto" w:after="60"/>
      </w:pPr>
      <w:r>
        <w:rPr>
          <w:rFonts w:ascii="Arial" w:hAnsi="Arial"/>
          <w:sz w:val="19"/>
        </w:rPr>
        <w:t>Gambar 3.4  Komputer Pendamping (Companion Computer) Raspberry Pi 4B</w:t>
      </w:r>
      <w:r>
        <w:rPr>
          <w:rFonts w:ascii="Arial" w:hAnsi="Arial"/>
          <w:sz w:val="19"/>
        </w:rPr>
        <w:tab/>
        <w:t>49</w:t>
      </w:r>
    </w:p>
    <w:p>
      <w:pPr>
        <w:tabs>
          <w:tab w:pos="7427" w:val="right" w:leader="dot"/>
        </w:tabs>
        <w:spacing w:line="276" w:lineRule="auto" w:after="60"/>
      </w:pPr>
      <w:r>
        <w:rPr>
          <w:rFonts w:ascii="Arial" w:hAnsi="Arial"/>
          <w:sz w:val="19"/>
        </w:rPr>
        <w:t>Gambar 3.5  Modul Pengendali Kecepatan Elektronik (ESC EMAX BLHeli 30A)</w:t>
      </w:r>
      <w:r>
        <w:rPr>
          <w:rFonts w:ascii="Arial" w:hAnsi="Arial"/>
          <w:sz w:val="19"/>
        </w:rPr>
        <w:tab/>
        <w:t>50</w:t>
      </w:r>
    </w:p>
    <w:p>
      <w:pPr>
        <w:tabs>
          <w:tab w:pos="7427" w:val="right" w:leader="dot"/>
        </w:tabs>
        <w:spacing w:line="276" w:lineRule="auto" w:after="60"/>
      </w:pPr>
      <w:r>
        <w:rPr>
          <w:rFonts w:ascii="Arial" w:hAnsi="Arial"/>
          <w:sz w:val="19"/>
        </w:rPr>
        <w:t>Gambar 3.6  Motor Pendorong Bawah Air (BLDC Underwater Thruster)</w:t>
      </w:r>
      <w:r>
        <w:rPr>
          <w:rFonts w:ascii="Arial" w:hAnsi="Arial"/>
          <w:sz w:val="19"/>
        </w:rPr>
        <w:tab/>
        <w:t>51</w:t>
      </w:r>
    </w:p>
    <w:p>
      <w:pPr>
        <w:tabs>
          <w:tab w:pos="7427" w:val="right" w:leader="dot"/>
        </w:tabs>
        <w:spacing w:line="276" w:lineRule="auto" w:after="60"/>
      </w:pPr>
      <w:r>
        <w:rPr>
          <w:rFonts w:ascii="Arial" w:hAnsi="Arial"/>
          <w:sz w:val="19"/>
        </w:rPr>
        <w:t>Gambar 3.7  Sumber Daya Baterai Li-Po 4S 14.8V 6000 mAh dan Pengisi Daya SKYRC IMAX B6AC V2</w:t>
      </w:r>
      <w:r>
        <w:rPr>
          <w:rFonts w:ascii="Arial" w:hAnsi="Arial"/>
          <w:sz w:val="19"/>
        </w:rPr>
        <w:tab/>
        <w:t>52</w:t>
      </w:r>
    </w:p>
    <w:p>
      <w:r>
        <w:br w:type="page"/>
      </w:r>
    </w:p>
    <w:p>
      <w:pPr>
        <w:spacing w:before="240" w:after="240" w:line="276" w:lineRule="auto"/>
        <w:jc w:val="center"/>
      </w:pPr>
      <w:r>
        <w:rPr>
          <w:rFonts w:ascii="Arial" w:hAnsi="Arial"/>
          <w:b/>
          <w:sz w:val="22"/>
        </w:rPr>
        <w:t>DAFTAR SINGKATAN, ISTILAH, DAN LAMBANG</w:t>
      </w:r>
    </w:p>
    <w:p>
      <w:pPr>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Autonomous Underwater Vehicle (Wahana Bawah Air Otonom)</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Remotely Operated Vehicle (Wahana Bawah Air Kendali Jarak Jauh)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Degrees of Freedom (Derajat Kebebasan Gerak Spasial)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Extended Kalman Filter (Penapis Kalman Diperluas)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Unscented Kalman Filter (Penapis Kalman Tanpa Aroma)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Continuous White Noise Acceleration (Akselerasi Derau Putih Kontinu)</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You Only Look Once (Jaringan Syaraf Deteksi Objek Real-Time)</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Software-In-The-Loop (Simulasi Perangkat Lunak Tertutup)</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Hardware-In-The-Loop (Simulasi Berbantuan Perangkat Keras Riil)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North-East-Down (Sistem Sumbu Koordinat Bumi: Utara-Timur-Bawah)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Forward-Right-Down (Sistem Sumbu Koordinat Bodi: Depan-Kanan-Bawah)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The Society of Naval Architects and Marine Engineers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Robot Operating System (Middleware Komunikasi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Contrast Limited Adaptive Histogram Equalization</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Micro Air Vehicle Link (Protokol Serial Telemetri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Pulse Width Modulation (Modulasi Lebar Pulsa Kontrol ESC)</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Electronic Speed Controller (Pengendali Kecepatan Motor Brushless)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Inertial Measurement Unit (Sensor Akselerometer dan Giroskop Inersial)</w:t>
            </w:r>
          </w:p>
        </w:tc>
      </w:tr>
    </w:tbl>
    <w:p>
      <w:pPr>
        <w:spacing w:before="240"/>
      </w:pPr>
    </w:p>
    <w:p>
      <w:pPr>
        <w:spacing w:before="200" w:after="80" w:line="276" w:lineRule="auto"/>
        <w:jc w:val="left"/>
      </w:pPr>
      <w:r>
        <w:rPr>
          <w:rFonts w:ascii="Arial" w:hAnsi="Arial"/>
          <w:b/>
          <w:sz w:val="20"/>
        </w:rPr>
        <w:t>2. Daftar Lambang dan Simbol Matematika</w:t>
      </w:r>
    </w:p>
    <w:tbl>
      <w:tblPr>
        <w:tblW w:type="auto" w:w="0"/>
        <w:jc w:val="center"/>
        <w:tblLook w:firstColumn="1" w:firstRow="1" w:lastColumn="0" w:lastRow="0" w:noHBand="0" w:noVBand="1" w:val="04A0"/>
      </w:tblPr>
      <w:tblGrid>
        <w:gridCol w:w="2475"/>
        <w:gridCol w:w="2475"/>
        <w:gridCol w:w="2475"/>
      </w:tblGrid>
      <w:t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Inersia Bumi (</w:t>
            </w:r>
            <w:r>
              <w:rPr>
                <w:rFonts w:ascii="Arial" w:hAnsi="Arial"/>
                <w:i/>
                <w:sz w:val="17"/>
              </w:rPr>
              <w:t>Earth-Fixed NED Frame</w:t>
            </w:r>
            <w:r>
              <w:rPr>
                <w:rFonts w:ascii="Arial" w:hAnsi="Arial"/>
                <w:sz w:val="17"/>
              </w:rPr>
              <w:t xml:space="preserve">) </w:t>
            </w:r>
            <w:r>
              <w:rPr>
                <w:rFonts w:ascii="Arial" w:hAnsi="Arial"/>
                <w:sz w:val="17"/>
              </w:rPr>
              <w:t>$$\{O_n, x_n, y_n, z_n\}$$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Bergerak Bodi (</w:t>
            </w:r>
            <w:r>
              <w:rPr>
                <w:rFonts w:ascii="Arial" w:hAnsi="Arial"/>
                <w:i/>
                <w:sz w:val="17"/>
              </w:rPr>
              <w:t>Body-Fixed Frame</w:t>
            </w:r>
            <w:r>
              <w:rPr>
                <w:rFonts w:ascii="Arial" w:hAnsi="Arial"/>
                <w:sz w:val="17"/>
              </w:rPr>
              <w:t xml:space="preserve">) </w:t>
            </w:r>
            <w:r>
              <w:rPr>
                <w:rFonts w:ascii="Arial" w:hAnsi="Arial"/>
                <w:sz w:val="17"/>
              </w:rPr>
              <w:t>$$\{O_b, x_b, y_b,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 rad)}$$</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posisi dan orientasi spasial di </w:t>
            </w:r>
            <w:r>
              <w:rPr>
                <w:rFonts w:ascii="Arial" w:hAnsi="Arial"/>
                <w:sz w:val="17"/>
              </w:rPr>
              <w:t>$$\mathcal{F}^n$$</w:t>
            </w:r>
            <w:r>
              <w:rPr>
                <w:rFonts w:ascii="Arial" w:hAnsi="Arial"/>
                <w:sz w:val="17"/>
              </w:rPr>
              <w:t xml:space="preserve">: </w:t>
            </w:r>
            <w:r>
              <w:rPr>
                <w:rFonts w:ascii="Arial" w:hAnsi="Arial"/>
                <w:sz w:val="17"/>
              </w:rPr>
              <w:t>$$[x, y, z, \phi, \theta, \psi]^T$$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linier dan sudut di </w:t>
            </w:r>
            <w:r>
              <w:rPr>
                <w:rFonts w:ascii="Arial" w:hAnsi="Arial"/>
                <w:sz w:val="17"/>
              </w:rPr>
              <w:t>$$\mathcal{F}^b$$</w:t>
            </w:r>
            <w:r>
              <w:rPr>
                <w:rFonts w:ascii="Arial" w:hAnsi="Arial"/>
                <w:sz w:val="17"/>
              </w:rPr>
              <w:t xml:space="preserve">: </w:t>
            </w:r>
            <w:r>
              <w:rPr>
                <w:rFonts w:ascii="Arial" w:hAnsi="Arial"/>
                <w:sz w:val="17"/>
              </w:rPr>
              <w:t>$$[u, v, w, p, q, r]^T$$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dan momen generalisasi di </w:t>
            </w:r>
            <w:r>
              <w:rPr>
                <w:rFonts w:ascii="Arial" w:hAnsi="Arial"/>
                <w:sz w:val="17"/>
              </w:rPr>
              <w:t>$$\mathcal{F}^b$$</w:t>
            </w:r>
            <w:r>
              <w:rPr>
                <w:rFonts w:ascii="Arial" w:hAnsi="Arial"/>
                <w:sz w:val="17"/>
              </w:rPr>
              <w:t xml:space="preserve">: </w:t>
            </w:r>
            <w:r>
              <w:rPr>
                <w:rFonts w:ascii="Arial" w:hAnsi="Arial"/>
                <w:sz w:val="17"/>
              </w:rPr>
              <w:t>$$[X, Y, Z, K, M, N]^T$$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$$\boldsymbol{\nu}_c$$</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arus laut fluida pada kerangka bodi: </w:t>
            </w:r>
            <w:r>
              <w:rPr>
                <w:rFonts w:ascii="Arial" w:hAnsi="Arial"/>
                <w:sz w:val="17"/>
              </w:rPr>
              <w:t>$$[u_c, v_c, w_c, 0, 0, 0]^T$$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relatif wahana terhadap fluida: </w:t>
            </w:r>
            <w:r>
              <w:rPr>
                <w:rFonts w:ascii="Arial" w:hAnsi="Arial"/>
                <w:sz w:val="17"/>
              </w:rPr>
              <w:t>$$\boldsymbol{\nu}_r = \boldsymbol{\nu} - \boldsymbol{\nu}_c$$</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$$\mathbf{R}_b^n(\boldsymbol{\eta}_2)$$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rotasi ortogonal dari </w:t>
            </w:r>
            <w:r>
              <w:rPr>
                <w:rFonts w:ascii="Arial" w:hAnsi="Arial"/>
                <w:sz w:val="17"/>
              </w:rPr>
              <w:t>$$\mathcal{F}^b$$</w:t>
            </w:r>
            <w:r>
              <w:rPr>
                <w:rFonts w:ascii="Arial" w:hAnsi="Arial"/>
                <w:sz w:val="17"/>
              </w:rPr>
              <w:t xml:space="preserve"> ke </w:t>
            </w:r>
            <w:r>
              <w:rPr>
                <w:rFonts w:ascii="Arial" w:hAnsi="Arial"/>
                <w:sz w:val="17"/>
              </w:rPr>
              <w:t>$$\mathcal{F}^n$$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$$\mathbf{T}_\Theta(\boldsymbol{\eta}_2)$$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kecepatan sudut Euler: </w:t>
            </w:r>
            <w:r>
              <w:rPr>
                <w:rFonts w:ascii="Arial" w:hAnsi="Arial"/>
                <w:sz w:val="17"/>
              </w:rPr>
              <w:t>$$\dot{\boldsymbol{\eta}}_2 = \mathbf{T}_\Theta \boldsymbol{\nu}_2$$</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Jacobian kinematika gabungan: </w:t>
            </w:r>
            <w:r>
              <w:rPr>
                <w:rFonts w:ascii="Arial" w:hAnsi="Arial"/>
                <w:sz w:val="17"/>
              </w:rPr>
              <w:t>$$\text{diag}[\mathbf{R}_b^n, \mathbf{T}_\Theta]$$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Kuaternion unit orientasi empat-dimensi: </w:t>
            </w:r>
            <w:r>
              <w:rPr>
                <w:rFonts w:ascii="Arial" w:hAnsi="Arial"/>
                <w:sz w:val="17"/>
              </w:rPr>
              <w:t>$$[\eta, \epsilon_1, \epsilon_2, \epsilon_3]^T$$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inersia bodi kaku (</w:t>
            </w:r>
            <w:r>
              <w:rPr>
                <w:rFonts w:ascii="Arial" w:hAnsi="Arial"/>
                <w:i/>
                <w:sz w:val="17"/>
              </w:rPr>
              <w:t>rigid-body mass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tambah hidrodinamika fluida (</w:t>
            </w:r>
            <w:r>
              <w:rPr>
                <w:rFonts w:ascii="Arial" w:hAnsi="Arial"/>
                <w:i/>
                <w:sz w:val="17"/>
              </w:rPr>
              <w:t>hydrodynamic added mass</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massa sistem total gabungan: </w:t>
            </w:r>
            <w:r>
              <w:rPr>
                <w:rFonts w:ascii="Arial" w:hAnsi="Arial"/>
                <w:sz w:val="17"/>
              </w:rPr>
              <w:t>$$\mathbf{M} = \mathbf{M}_{RB} + \mathbf{M}_A$$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gaya Coriolis dan sentripetal bodi kaku</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Coriolis dan sentripetal massa tambah hidrodinamika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redaman hidrodinamika gabungan (linier </w:t>
            </w:r>
            <w:r>
              <w:rPr>
                <w:rFonts w:ascii="Arial" w:hAnsi="Arial"/>
                <w:sz w:val="17"/>
              </w:rPr>
              <w:t>$$\mathbf{D}_L$$</w:t>
            </w:r>
            <w:r>
              <w:rPr>
                <w:rFonts w:ascii="Arial" w:hAnsi="Arial"/>
                <w:sz w:val="17"/>
              </w:rPr>
              <w:t xml:space="preserve"> + kuadratik </w:t>
            </w:r>
            <w:r>
              <w:rPr>
                <w:rFonts w:ascii="Arial" w:hAnsi="Arial"/>
                <w:sz w:val="17"/>
              </w:rPr>
              <w:t>$$\mathbf{D}_{NL}$$</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gaya dan momen pemulih hidrostatis (gravitasi dan gaya apung)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$$GM_T$$</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Tinggi metasentris transversal wahana: </w:t>
            </w:r>
            <w:r>
              <w:rPr>
                <w:rFonts w:ascii="Arial" w:hAnsi="Arial"/>
                <w:sz w:val="17"/>
              </w:rPr>
              <w:t>$$z_g -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8}$$</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konfigurasi geometri dan alokasi gaya dorong 8 motor pendorong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w:t>
            </w:r>
            <w:r>
              <w:rPr>
                <w:rFonts w:ascii="Arial" w:hAnsi="Arial"/>
                <w:i/>
                <w:sz w:val="17"/>
              </w:rPr>
              <w:t>pseudo-inverse</w:t>
            </w:r>
            <w:r>
              <w:rPr>
                <w:rFonts w:ascii="Arial" w:hAnsi="Arial"/>
                <w:sz w:val="17"/>
              </w:rPr>
              <w:t xml:space="preserve"> Moore-Penrose: </w:t>
            </w:r>
            <w:r>
              <w:rPr>
                <w:rFonts w:ascii="Arial" w:hAnsi="Arial"/>
                <w:sz w:val="17"/>
              </w:rPr>
              <w:t>$$\mathbf{T}^T(\mathbf{T}\mathbf{T}^T)^{-1}$$</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dorong individual 8 motor pendorong: </w:t>
            </w:r>
            <w:r>
              <w:rPr>
                <w:rFonts w:ascii="Arial" w:hAnsi="Arial"/>
                <w:sz w:val="17"/>
              </w:rPr>
              <w:t>$$[f_1, f_2, \dots, f_8]^T$$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$$\mathbf{x}_k$$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(px, px/s)}$$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keadaan penjejakan visual: </w:t>
            </w:r>
            <w:r>
              <w:rPr>
                <w:rFonts w:ascii="Arial" w:hAnsi="Arial"/>
                <w:sz w:val="17"/>
              </w:rPr>
              <w:t>$$[x, y, w, h, v_x, v_y, v_w, v_h]^T$$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penguatan optimal Kalman (</w:t>
            </w:r>
            <w:r>
              <w:rPr>
                <w:rFonts w:ascii="Arial" w:hAnsi="Arial"/>
                <w:i/>
                <w:sz w:val="17"/>
              </w:rPr>
              <w:t>optimal Kalman gain</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Jarak kuadratis Mahalanobis untuk validasi inovasi dan </w:t>
            </w:r>
            <w:r>
              <w:rPr>
                <w:rFonts w:ascii="Arial" w:hAnsi="Arial"/>
                <w:i/>
                <w:sz w:val="17"/>
              </w:rPr>
              <w:t>outlier gating</w:t>
            </w:r>
          </w:p>
        </w:tc>
      </w:tr>
    </w:tbl>
    <w:p>
      <w:r>
        <w:br w:type="page"/>
      </w:r>
    </w:p>
    <w:p>
      <w:pPr>
        <w:spacing w:before="240" w:after="240"/>
        <w:jc w:val="center"/>
      </w:pPr>
      <w:r>
        <w:rPr>
          <w:rFonts w:ascii="Arial" w:hAnsi="Arial"/>
          <w:b/>
          <w:sz w:val="22"/>
        </w:rPr>
        <w:t>BAB I</w:t>
        <w:br/>
        <w:t>PENDAHULUAN</w:t>
      </w:r>
    </w:p>
    <w:p>
      <w:pPr>
        <w:spacing w:before="200" w:after="80"/>
      </w:pPr>
      <w:r>
        <w:rPr>
          <w:rFonts w:ascii="Arial" w:hAnsi="Arial"/>
          <w:b/>
          <w:sz w:val="20"/>
        </w:rPr>
        <w:t>1.1 Latar Belakang</w:t>
      </w:r>
    </w:p>
    <w:p>
      <w:pPr>
        <w:spacing w:after="80" w:line="276" w:lineRule="auto"/>
        <w:ind w:firstLine="567"/>
        <w:jc w:val="both"/>
      </w:pPr>
      <w:r>
        <w:rPr>
          <w:rFonts w:ascii="Arial" w:hAnsi="Arial"/>
          <w:sz w:val="20"/>
        </w:rPr>
        <w:t>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Pr>
          <w:rFonts w:ascii="Arial" w:hAnsi="Arial"/>
          <w:i/>
          <w:sz w:val="20"/>
        </w:rPr>
        <w:t>offshore oil and gas platforms</w:t>
      </w:r>
      <w:r>
        <w:rPr>
          <w:rFonts w:ascii="Arial" w:hAnsi="Arial"/>
          <w:sz w:val="20"/>
        </w:rPr>
        <w:t>), jaringan pipa bawah laut (</w:t>
      </w:r>
      <w:r>
        <w:rPr>
          <w:rFonts w:ascii="Arial" w:hAnsi="Arial"/>
          <w:i/>
          <w:sz w:val="20"/>
        </w:rPr>
        <w:t>subsea pipelines</w:t>
      </w:r>
      <w:r>
        <w:rPr>
          <w:rFonts w:ascii="Arial" w:hAnsi="Arial"/>
          <w:sz w:val="20"/>
        </w:rPr>
        <w:t>), kabel transmisi telekomunikasi dan kelistrikan dasar laut, serta instalasi energi terbarukan arus laut—di samping keanekaragaman hayati terumbu karang dan ekosistem bentik yang sangat rentan [2], [14]. Inspeksi berkala, pemantauan kesehatan struktural (</w:t>
      </w:r>
      <w:r>
        <w:rPr>
          <w:rFonts w:ascii="Arial" w:hAnsi="Arial"/>
          <w:i/>
          <w:sz w:val="20"/>
        </w:rPr>
        <w:t>structural health monitoring</w:t>
      </w:r>
      <w:r>
        <w:rPr>
          <w:rFonts w:ascii="Arial" w:hAnsi="Arial"/>
          <w:sz w:val="20"/>
        </w:rPr>
        <w:t>), dan pemeliharaan instalasi bawah air ini secara konvensional sangat bergantung pada penyelam komersial (</w:t>
      </w:r>
      <w:r>
        <w:rPr>
          <w:rFonts w:ascii="Arial" w:hAnsi="Arial"/>
          <w:i/>
          <w:sz w:val="20"/>
        </w:rPr>
        <w:t>commercial divers</w:t>
      </w:r>
      <w:r>
        <w:rPr>
          <w:rFonts w:ascii="Arial" w:hAnsi="Arial"/>
          <w:sz w:val="20"/>
        </w:rPr>
        <w:t xml:space="preserve">) atau wahana tanpa awak kelas berat seperti </w:t>
      </w:r>
      <w:r>
        <w:rPr>
          <w:rFonts w:ascii="Arial" w:hAnsi="Arial"/>
          <w:i/>
          <w:sz w:val="20"/>
        </w:rPr>
        <w:t>Work-Class Remotely Operated Vehicles</w:t>
      </w:r>
      <w:r>
        <w:rPr>
          <w:rFonts w:ascii="Arial" w:hAnsi="Arial"/>
          <w:sz w:val="2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Pr>
          <w:rFonts w:ascii="Arial" w:hAnsi="Arial"/>
          <w:i/>
          <w:sz w:val="20"/>
        </w:rPr>
        <w:t>support vessel</w:t>
      </w:r>
      <w:r>
        <w:rPr>
          <w:rFonts w:ascii="Arial" w:hAnsi="Arial"/>
          <w:sz w:val="20"/>
        </w:rPr>
        <w:t>) yang masif, sistem derek kabel umbilikal (</w:t>
      </w:r>
      <w:r>
        <w:rPr>
          <w:rFonts w:ascii="Arial" w:hAnsi="Arial"/>
          <w:i/>
          <w:sz w:val="20"/>
        </w:rPr>
        <w:t>tether handling system</w:t>
      </w:r>
      <w:r>
        <w:rPr>
          <w:rFonts w:ascii="Arial" w:hAnsi="Arial"/>
          <w:sz w:val="20"/>
        </w:rPr>
        <w:t>) yang rumit, serta biaya operasional harian (</w:t>
      </w:r>
      <w:r>
        <w:rPr>
          <w:rFonts w:ascii="Arial" w:hAnsi="Arial"/>
          <w:i/>
          <w:sz w:val="20"/>
        </w:rPr>
        <w:t>operational expenditure</w:t>
      </w:r>
      <w:r>
        <w:rPr>
          <w:rFonts w:ascii="Arial" w:hAnsi="Arial"/>
          <w:sz w:val="20"/>
        </w:rPr>
        <w:t xml:space="preserve"> / OPEX) yang sangat tinggi, sehingga inspeksi berkala menjadi kurang efisien secara ekonomi [2], [14], [31].</w:t>
      </w:r>
    </w:p>
    <w:p>
      <w:pPr>
        <w:spacing w:after="80" w:line="276" w:lineRule="auto"/>
        <w:ind w:firstLine="567"/>
        <w:jc w:val="both"/>
      </w:pPr>
      <w:r>
        <w:rPr>
          <w:rFonts w:ascii="Arial" w:hAnsi="Arial"/>
          <w:sz w:val="20"/>
        </w:rPr>
        <w:t xml:space="preserve">Untuk mengatasi keterbatasan operasional tersebut, perkembangan teknologi robotika bawah laut telah beralih menuju wahana otonom yang lebih ringkas, mandiri,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mengandalkan kecepatan jelajah maju dan gaya angkat hidrodinamika (</w:t>
      </w:r>
      <w:r>
        <w:rPr>
          <w:rFonts w:ascii="Arial" w:hAnsi="Arial"/>
          <w:i/>
          <w:sz w:val="20"/>
        </w:rPr>
        <w:t>hydrodynamic lift</w:t>
      </w:r>
      <w:r>
        <w:rPr>
          <w:rFonts w:ascii="Arial" w:hAnsi="Arial"/>
          <w:sz w:val="20"/>
        </w:rPr>
        <w:t xml:space="preserve">) dari sirip kendali untuk mempertahankan stabilitas orientasi—AUV kelas inspeksi dan </w:t>
      </w:r>
      <w:r>
        <w:rPr>
          <w:rFonts w:ascii="Arial" w:hAnsi="Arial"/>
          <w:i/>
          <w:sz w:val="20"/>
        </w:rPr>
        <w:t>hovering</w:t>
      </w:r>
      <w:r>
        <w:rPr>
          <w:rFonts w:ascii="Arial" w:hAnsi="Arial"/>
          <w:sz w:val="20"/>
        </w:rPr>
        <w:t xml:space="preserve"> menuntut kapabilitas manuver pada kecepatan nol (</w:t>
      </w:r>
      <w:r>
        <w:rPr>
          <w:rFonts w:ascii="Arial" w:hAnsi="Arial"/>
          <w:i/>
          <w:sz w:val="20"/>
        </w:rPr>
        <w:t>zero-speed maneuverability</w:t>
      </w:r>
      <w:r>
        <w:rPr>
          <w:rFonts w:ascii="Arial" w:hAnsi="Arial"/>
          <w:sz w:val="20"/>
        </w:rPr>
        <w:t>), pemosisian stasioner (</w:t>
      </w:r>
      <w:r>
        <w:rPr>
          <w:rFonts w:ascii="Arial" w:hAnsi="Arial"/>
          <w:i/>
          <w:sz w:val="20"/>
        </w:rPr>
        <w:t>station-keeping</w:t>
      </w:r>
      <w:r>
        <w:rPr>
          <w:rFonts w:ascii="Arial" w:hAnsi="Arial"/>
          <w:sz w:val="20"/>
        </w:rPr>
        <w:t>) multi-sumbu, dan pelacakan lintasan presisi pada ruang bawah laut yang sempit dan berarus [7], [14], [18], [31].</w:t>
      </w:r>
    </w:p>
    <w:p>
      <w:pPr>
        <w:spacing w:after="80" w:line="276" w:lineRule="auto"/>
        <w:ind w:firstLine="567"/>
        <w:jc w:val="both"/>
      </w:pPr>
      <w:r>
        <w:rPr>
          <w:rFonts w:ascii="Arial" w:hAnsi="Arial"/>
          <w:sz w:val="20"/>
        </w:rPr>
        <w:t xml:space="preserve">Meskipun menawarkan fleksibilitas operasional yang tinggi, mayoritas wahana kapal selam mikro komersial maupun purwarupa riset akademik beroperasi di bawah batasan sistem kinematika dan dinamika yang </w:t>
      </w:r>
      <w:r>
        <w:rPr>
          <w:rFonts w:ascii="Arial" w:hAnsi="Arial"/>
          <w:i/>
          <w:sz w:val="20"/>
        </w:rPr>
        <w:t>underactuated</w:t>
      </w:r>
      <w:r>
        <w:rPr>
          <w:rFonts w:ascii="Arial" w:hAnsi="Arial"/>
          <w:sz w:val="20"/>
        </w:rPr>
        <w:t xml:space="preserve"> [6], [7], [31], [32], [40]. Wahana komersial berkonfigurasi standar umumnya mengadopsi tata letak 6 pendorong (</w:t>
      </w:r>
      <w:r>
        <w:rPr>
          <w:rFonts w:ascii="Arial" w:hAnsi="Arial"/>
          <w:i/>
          <w:sz w:val="20"/>
        </w:rPr>
        <w:t>thrusters</w:t>
      </w:r>
      <w:r>
        <w:rPr>
          <w:rFonts w:ascii="Arial" w:hAnsi="Arial"/>
          <w:sz w:val="20"/>
        </w:rPr>
        <w:t>) yang terdiri dari 4 pendorong horizontal bersudut vektor pada bidang datar dan 2 pendorong vertikal sejajar [3], [31]. Konfigurasi 6 pendorong ini hanya mampu memberikan otoritas kendali aktif pada empat derajat kebebasan (</w:t>
      </w:r>
      <w:r>
        <w:rPr>
          <w:rFonts w:ascii="Arial" w:hAnsi="Arial"/>
          <w:i/>
          <w:sz w:val="20"/>
        </w:rPr>
        <w:t>Degrees of Freedom</w:t>
      </w:r>
      <w:r>
        <w:rPr>
          <w:rFonts w:ascii="Arial" w:hAnsi="Arial"/>
          <w:sz w:val="20"/>
        </w:rPr>
        <w:t xml:space="preserve"> / 4-DOF), yaitu </w:t>
      </w:r>
      <w:r>
        <w:rPr>
          <w:rFonts w:ascii="Arial" w:hAnsi="Arial"/>
          <w:i/>
          <w:sz w:val="20"/>
        </w:rPr>
        <w:t>Surge</w:t>
      </w:r>
      <w:r>
        <w:rPr>
          <w:rFonts w:ascii="Arial" w:hAnsi="Arial"/>
          <w:sz w:val="20"/>
        </w:rPr>
        <w:t xml:space="preserve"> (</w:t>
      </w:r>
      <w:r>
        <w:rPr>
          <w:rFonts w:ascii="Arial" w:hAnsi="Arial"/>
          <w:sz w:val="20"/>
        </w:rPr>
        <w:t>$$u$$</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$$v$$</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sz w:val="20"/>
        </w:rPr>
        <w:t>$$w$$</w:t>
      </w:r>
      <w:r>
        <w:rPr>
          <w:rFonts w:ascii="Arial" w:hAnsi="Arial"/>
          <w:sz w:val="20"/>
        </w:rPr>
        <w:t xml:space="preserve">), dan </w:t>
      </w:r>
      <w:r>
        <w:rPr>
          <w:rFonts w:ascii="Arial" w:hAnsi="Arial"/>
          <w:i/>
          <w:sz w:val="20"/>
        </w:rPr>
        <w:t>Yaw</w:t>
      </w:r>
      <w:r>
        <w:rPr>
          <w:rFonts w:ascii="Arial" w:hAnsi="Arial"/>
          <w:sz w:val="20"/>
        </w:rPr>
        <w:t xml:space="preserve"> (</w:t>
      </w:r>
      <w:r>
        <w:rPr>
          <w:rFonts w:ascii="Arial" w:hAnsi="Arial"/>
          <w:sz w:val="20"/>
        </w:rPr>
        <w:t>$$r$$</w:t>
      </w:r>
      <w:r>
        <w:rPr>
          <w:rFonts w:ascii="Arial" w:hAnsi="Arial"/>
          <w:sz w:val="20"/>
        </w:rPr>
        <w:t xml:space="preserve">), sedangkan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sepenuhnya tidak teraktuasi secara aktif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ini, stabilitas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diserahkan sepenuhnya pada momen pemulih hidrostatis pasif (</w:t>
      </w:r>
      <w:r>
        <w:rPr>
          <w:rFonts w:ascii="Arial" w:hAnsi="Arial"/>
          <w:i/>
          <w:sz w:val="20"/>
        </w:rPr>
        <w:t>passive metacentric restoring moment</w:t>
      </w:r>
      <w:r>
        <w:rPr>
          <w:rFonts w:ascii="Arial" w:hAnsi="Arial"/>
          <w:sz w:val="20"/>
        </w:rPr>
        <w:t>) yang dibentuk oleh pemisahan vertikal antara titik pusat apung (</w:t>
      </w:r>
      <w:r>
        <w:rPr>
          <w:rFonts w:ascii="Arial" w:hAnsi="Arial"/>
          <w:i/>
          <w:sz w:val="20"/>
        </w:rPr>
        <w:t>Center of Buoyancy</w:t>
      </w:r>
      <w:r>
        <w:rPr>
          <w:rFonts w:ascii="Arial" w:hAnsi="Arial"/>
          <w:sz w:val="20"/>
        </w:rPr>
        <w:t xml:space="preserve"> / CB, </w:t>
      </w:r>
      <w:r>
        <w:rPr>
          <w:rFonts w:ascii="Arial" w:hAnsi="Arial"/>
          <w:sz w:val="20"/>
        </w:rPr>
        <w:t>$$\mathbf{r}_b$$</w:t>
      </w:r>
      <w:r>
        <w:rPr>
          <w:rFonts w:ascii="Arial" w:hAnsi="Arial"/>
          <w:sz w:val="20"/>
        </w:rPr>
        <w:t>) dan titik pusat massa gravitasi (</w:t>
      </w:r>
      <w:r>
        <w:rPr>
          <w:rFonts w:ascii="Arial" w:hAnsi="Arial"/>
          <w:i/>
          <w:sz w:val="20"/>
        </w:rPr>
        <w:t>Center of Gravity</w:t>
      </w:r>
      <w:r>
        <w:rPr>
          <w:rFonts w:ascii="Arial" w:hAnsi="Arial"/>
          <w:sz w:val="20"/>
        </w:rPr>
        <w:t xml:space="preserve"> / CG, </w:t>
      </w:r>
      <w:r>
        <w:rPr>
          <w:rFonts w:ascii="Arial" w:hAnsi="Arial"/>
          <w:sz w:val="20"/>
        </w:rPr>
        <w:t>$$\mathbf{r}_g$$</w:t>
      </w:r>
      <w:r>
        <w:rPr>
          <w:rFonts w:ascii="Arial" w:hAnsi="Arial"/>
          <w:sz w:val="20"/>
        </w:rPr>
        <w:t>):</w:t>
      </w:r>
    </w:p>
    <w:p>
      <w:pPr>
        <w:spacing w:before="120" w:after="120"/>
        <w:jc w:val="center"/>
      </w:pPr>
      <w:r>
        <w:rPr>
          <w:rFonts w:ascii="Arial" w:hAnsi="Arial"/>
          <w:sz w:val="20"/>
        </w:rPr>
        <w:t>$$\overline{BG}_z = z_g - z_b &gt; 0 \quad [7], [31]$$</w:t>
      </w:r>
    </w:p>
    <w:p>
      <w:pPr>
        <w:spacing w:after="80" w:line="276" w:lineRule="auto"/>
        <w:ind w:firstLine="567"/>
        <w:jc w:val="both"/>
      </w:pPr>
      <w:r>
        <w:rPr>
          <w:rFonts w:ascii="Arial" w:hAnsi="Arial"/>
          <w:sz w:val="20"/>
        </w:rPr>
        <w:t>Ketergantungan pasif ini memunculkan tiga kendala teknis mendasar ketika wahana dihadapkan pada misi inspeksi otonom yang kompleks:</w:t>
      </w:r>
    </w:p>
    <w:p>
      <w:pPr>
        <w:spacing w:after="60" w:line="276" w:lineRule="auto"/>
        <w:ind w:left="567" w:hanging="340"/>
      </w:pPr>
      <w:r>
        <w:rPr>
          <w:rFonts w:ascii="Arial" w:hAnsi="Arial"/>
          <w:b w:val="0"/>
          <w:sz w:val="20"/>
        </w:rPr>
        <w:t xml:space="preserve">1.  </w:t>
      </w:r>
      <w:r>
        <w:rPr>
          <w:rFonts w:ascii="Arial" w:hAnsi="Arial"/>
          <w:b w:val="0"/>
          <w:sz w:val="20"/>
        </w:rPr>
        <w:t xml:space="preserve">Ketidakmampuan orientasi </w:t>
      </w:r>
      <w:r>
        <w:rPr>
          <w:rFonts w:ascii="Arial" w:hAnsi="Arial"/>
          <w:b w:val="0"/>
          <w:i/>
          <w:sz w:val="20"/>
        </w:rPr>
        <w:t>pitch</w:t>
      </w:r>
      <w:r>
        <w:rPr>
          <w:rFonts w:ascii="Arial" w:hAnsi="Arial"/>
          <w:b w:val="0"/>
          <w:sz w:val="20"/>
        </w:rPr>
        <w:t xml:space="preserve"> sembarang (</w:t>
      </w:r>
      <w:r>
        <w:rPr>
          <w:rFonts w:ascii="Arial" w:hAnsi="Arial"/>
          <w:b w:val="0"/>
          <w:i/>
          <w:sz w:val="20"/>
        </w:rPr>
        <w:t>arbitrary pitch posture</w:t>
      </w:r>
      <w:r>
        <w:rPr>
          <w:rFonts w:ascii="Arial" w:hAnsi="Arial"/>
          <w:b w:val="0"/>
          <w:sz w:val="20"/>
        </w:rPr>
        <w:t xml:space="preserve">): Wahana </w:t>
      </w:r>
      <w:r>
        <w:rPr>
          <w:rFonts w:ascii="Arial" w:hAnsi="Arial"/>
          <w:b w:val="0"/>
          <w:i/>
          <w:sz w:val="20"/>
        </w:rPr>
        <w:t>underactuated</w:t>
      </w:r>
      <w:r>
        <w:rPr>
          <w:rFonts w:ascii="Arial" w:hAnsi="Arial"/>
          <w:b w:val="0"/>
          <w:sz w:val="20"/>
        </w:rPr>
        <w:t xml:space="preserve"> tidak dapat memiringkan hidung wahana ke atas atau ke bawah secara aktif untuk menginspeksi dinding dermaga vertikal, tiang pancang anjungan, lambung kapal miring, atau lereng batimetri dasar laut tanpa kehilangan stabilitas stasioner [3], [21], [31].</w:t>
      </w:r>
    </w:p>
    <w:p>
      <w:pPr>
        <w:spacing w:after="60" w:line="276" w:lineRule="auto"/>
        <w:ind w:left="567" w:hanging="340"/>
      </w:pPr>
      <w:r>
        <w:rPr>
          <w:rFonts w:ascii="Arial" w:hAnsi="Arial"/>
          <w:b w:val="0"/>
          <w:sz w:val="20"/>
        </w:rPr>
        <w:t xml:space="preserve">2.  </w:t>
      </w:r>
      <w:r>
        <w:rPr>
          <w:rFonts w:ascii="Arial" w:hAnsi="Arial"/>
          <w:b w:val="0"/>
          <w:sz w:val="20"/>
        </w:rPr>
        <w:t>Kerentanan terhadap torsi reaksi eksternal (</w:t>
      </w:r>
      <w:r>
        <w:rPr>
          <w:rFonts w:ascii="Arial" w:hAnsi="Arial"/>
          <w:b w:val="0"/>
          <w:i/>
          <w:sz w:val="20"/>
        </w:rPr>
        <w:t>payload disturbance</w:t>
      </w:r>
      <w:r>
        <w:rPr>
          <w:rFonts w:ascii="Arial" w:hAnsi="Arial"/>
          <w:b w:val="0"/>
          <w:sz w:val="20"/>
        </w:rPr>
        <w:t>): Pengoperasian lengan manipulator robotik (</w:t>
      </w:r>
      <w:r>
        <w:rPr>
          <w:rFonts w:ascii="Arial" w:hAnsi="Arial"/>
          <w:b w:val="0"/>
          <w:i/>
          <w:sz w:val="20"/>
        </w:rPr>
        <w:t>subsea robotic arm</w:t>
      </w:r>
      <w:r>
        <w:rPr>
          <w:rFonts w:ascii="Arial" w:hAnsi="Arial"/>
          <w:b w:val="0"/>
          <w:sz w:val="20"/>
        </w:rPr>
        <w:t xml:space="preserve">) atau modul sensor akustik menimbulkan torsi reaksi eksternal yang langsung mendestabilisasi postur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menghasilkan simpangan orientasi persisten (</w:t>
      </w:r>
      <w:r>
        <w:rPr>
          <w:rFonts w:ascii="Arial" w:hAnsi="Arial"/>
          <w:b w:val="0"/>
          <w:i/>
          <w:sz w:val="20"/>
        </w:rPr>
        <w:t>attitude offsets</w:t>
      </w:r>
      <w:r>
        <w:rPr>
          <w:rFonts w:ascii="Arial" w:hAnsi="Arial"/>
          <w:b w:val="0"/>
          <w:sz w:val="20"/>
        </w:rPr>
        <w:t>) yang menurunkan kualitas citra sensor [18], [21], [31].</w:t>
      </w:r>
    </w:p>
    <w:p>
      <w:pPr>
        <w:spacing w:after="60" w:line="276" w:lineRule="auto"/>
        <w:ind w:left="567" w:hanging="340"/>
      </w:pPr>
      <w:r>
        <w:rPr>
          <w:rFonts w:ascii="Arial" w:hAnsi="Arial"/>
          <w:b w:val="0"/>
          <w:sz w:val="20"/>
        </w:rPr>
        <w:t xml:space="preserve">3.  </w:t>
      </w:r>
      <w:r>
        <w:rPr>
          <w:rFonts w:ascii="Arial" w:hAnsi="Arial"/>
          <w:b w:val="0"/>
          <w:sz w:val="20"/>
        </w:rPr>
        <w:t>Instabilitas kopling silang momen Munk hidrodinamika (</w:t>
      </w:r>
      <w:r>
        <w:rPr>
          <w:rFonts w:ascii="Arial" w:hAnsi="Arial"/>
          <w:b w:val="0"/>
          <w:i/>
          <w:sz w:val="20"/>
        </w:rPr>
        <w:t>destabilizing hydrodynamic Munk moment</w:t>
      </w:r>
      <w:r>
        <w:rPr>
          <w:rFonts w:ascii="Arial" w:hAnsi="Arial"/>
          <w:b w:val="0"/>
          <w:sz w:val="20"/>
        </w:rPr>
        <w:t>): Ketika wahana bergerak dengan kombinasi kecepatan maju (</w:t>
      </w:r>
      <w:r>
        <w:rPr>
          <w:rFonts w:ascii="Arial" w:hAnsi="Arial"/>
          <w:b w:val="0"/>
          <w:i/>
          <w:sz w:val="20"/>
        </w:rPr>
        <w:t>surge</w:t>
      </w:r>
      <w:r>
        <w:rPr>
          <w:rFonts w:ascii="Arial" w:hAnsi="Arial"/>
          <w:b w:val="0"/>
          <w:sz w:val="20"/>
        </w:rPr>
        <w:t xml:space="preserve">, </w:t>
      </w:r>
      <w:r>
        <w:rPr>
          <w:rFonts w:ascii="Arial" w:hAnsi="Arial"/>
          <w:b w:val="0"/>
          <w:sz w:val="20"/>
        </w:rPr>
        <w:t>$$u_r$$</w:t>
      </w:r>
      <w:r>
        <w:rPr>
          <w:rFonts w:ascii="Arial" w:hAnsi="Arial"/>
          <w:b w:val="0"/>
          <w:sz w:val="20"/>
        </w:rPr>
        <w:t>) dan kecepatan geser lateral (</w:t>
      </w:r>
      <w:r>
        <w:rPr>
          <w:rFonts w:ascii="Arial" w:hAnsi="Arial"/>
          <w:b w:val="0"/>
          <w:i/>
          <w:sz w:val="20"/>
        </w:rPr>
        <w:t>sway</w:t>
      </w:r>
      <w:r>
        <w:rPr>
          <w:rFonts w:ascii="Arial" w:hAnsi="Arial"/>
          <w:b w:val="0"/>
          <w:sz w:val="20"/>
        </w:rPr>
        <w:t xml:space="preserve">, </w:t>
      </w:r>
      <w:r>
        <w:rPr>
          <w:rFonts w:ascii="Arial" w:hAnsi="Arial"/>
          <w:b w:val="0"/>
          <w:sz w:val="20"/>
        </w:rPr>
        <w:t>$$v_r$$</w:t>
      </w:r>
      <w:r>
        <w:rPr>
          <w:rFonts w:ascii="Arial" w:hAnsi="Arial"/>
          <w:b w:val="0"/>
          <w:sz w:val="20"/>
        </w:rPr>
        <w:t>), interaksi fluida non-linier menghasilkan torsi ketidakstabilan sumbu geleng (</w:t>
      </w:r>
      <w:r>
        <w:rPr>
          <w:rFonts w:ascii="Arial" w:hAnsi="Arial"/>
          <w:b w:val="0"/>
          <w:i/>
          <w:sz w:val="20"/>
        </w:rPr>
        <w:t>yawing moment</w:t>
      </w:r>
      <w:r>
        <w:rPr>
          <w:rFonts w:ascii="Arial" w:hAnsi="Arial"/>
          <w:b w:val="0"/>
          <w:sz w:val="20"/>
        </w:rPr>
        <w:t>) sebesar:</w:t>
      </w:r>
    </w:p>
    <w:p>
      <w:pPr>
        <w:spacing w:before="120" w:after="120"/>
        <w:jc w:val="center"/>
      </w:pPr>
      <w:r>
        <w:rPr>
          <w:rFonts w:ascii="Arial" w:hAnsi="Arial"/>
          <w:sz w:val="20"/>
        </w:rPr>
        <w:t>$$N_{\text{Munk}} = (X_{\dot{u}} - Y_{\dot{v}}) u_r v_r \quad [7], [34]$$</w:t>
      </w:r>
    </w:p>
    <w:p>
      <w:pPr>
        <w:spacing w:after="80" w:line="276" w:lineRule="auto"/>
        <w:ind w:firstLine="567"/>
        <w:jc w:val="both"/>
      </w:pPr>
      <w:r>
        <w:rPr>
          <w:rFonts w:ascii="Arial" w:hAnsi="Arial"/>
          <w:sz w:val="20"/>
        </w:rPr>
        <w:t>Karena nilai massa tambah transversal (</w:t>
      </w:r>
      <w:r>
        <w:rPr>
          <w:rFonts w:ascii="Arial" w:hAnsi="Arial"/>
          <w:sz w:val="20"/>
        </w:rPr>
        <w:t>$$|Y_{\dot{v}}|$$</w:t>
      </w:r>
      <w:r>
        <w:rPr>
          <w:rFonts w:ascii="Arial" w:hAnsi="Arial"/>
          <w:sz w:val="20"/>
        </w:rPr>
        <w:t>) jauh lebih besar daripada massa tambah longitudinal (</w:t>
      </w:r>
      <w:r>
        <w:rPr>
          <w:rFonts w:ascii="Arial" w:hAnsi="Arial"/>
          <w:sz w:val="20"/>
        </w:rPr>
        <w:t>$$|X_{\dot{u}}|$$</w:t>
      </w:r>
      <w:r>
        <w:rPr>
          <w:rFonts w:ascii="Arial" w:hAnsi="Arial"/>
          <w:sz w:val="20"/>
        </w:rPr>
        <w:t xml:space="preserve">), momen Munk ini selalu mendorong wahana membelok tegak lurus terhadap arah aliran fluida. Pada wahana </w:t>
      </w:r>
      <w:r>
        <w:rPr>
          <w:rFonts w:ascii="Arial" w:hAnsi="Arial"/>
          <w:i/>
          <w:sz w:val="20"/>
        </w:rPr>
        <w:t>underactuated</w:t>
      </w:r>
      <w:r>
        <w:rPr>
          <w:rFonts w:ascii="Arial" w:hAnsi="Arial"/>
          <w:sz w:val="20"/>
        </w:rPr>
        <w:t>, torsi pengganggu ini tidak dapat diimbangi secara aktif tanpa mengorbankan jalur jelajah wahana [7], [34].</w:t>
      </w:r>
    </w:p>
    <w:p>
      <w:pPr>
        <w:spacing w:after="80" w:line="276" w:lineRule="auto"/>
        <w:ind w:firstLine="567"/>
        <w:jc w:val="both"/>
      </w:pPr>
      <w:r>
        <w:rPr>
          <w:rFonts w:ascii="Arial" w:hAnsi="Arial"/>
          <w:sz w:val="20"/>
        </w:rPr>
        <w:t xml:space="preserve">Untuk mengatasi keterbatasan tersebut, penelitian tugas akhir ini mengkaji arsitektur wahana </w:t>
      </w:r>
      <w:r>
        <w:rPr>
          <w:rFonts w:ascii="Arial" w:hAnsi="Arial"/>
          <w:i/>
          <w:sz w:val="20"/>
        </w:rPr>
        <w:t>Over-Actuated 8-Thruster 6-DOF Vectored AUV</w:t>
      </w:r>
      <w:r>
        <w:rPr>
          <w:rFonts w:ascii="Arial" w:hAnsi="Arial"/>
          <w:sz w:val="20"/>
        </w:rPr>
        <w:t>. Dengan mengonfigurasi delapan unit motor pendorong tanpa sikat (</w:t>
      </w:r>
      <w:r>
        <w:rPr>
          <w:rFonts w:ascii="Arial" w:hAnsi="Arial"/>
          <w:i/>
          <w:sz w:val="20"/>
        </w:rPr>
        <w:t>brushless DC underwater thrusters</w:t>
      </w:r>
      <w:r>
        <w:rPr>
          <w:rFonts w:ascii="Arial" w:hAnsi="Arial"/>
          <w:sz w:val="20"/>
        </w:rPr>
        <w:t xml:space="preserve">)—terdiri atas empat pendorong bervektor horizontal pada sudut </w:t>
      </w:r>
      <w:r>
        <w:rPr>
          <w:rFonts w:ascii="Arial" w:hAnsi="Arial"/>
          <w:sz w:val="20"/>
        </w:rPr>
        <w:t>$$45^\circ$$</w:t>
      </w:r>
      <w:r>
        <w:rPr>
          <w:rFonts w:ascii="Arial" w:hAnsi="Arial"/>
          <w:sz w:val="20"/>
        </w:rPr>
        <w:t xml:space="preserve"> dan empat pendorong vertikal independen di empat sudut kerangka—wahana memperoleh otoritas aktuasi kendali independen pada seluruh enam derajat kebebasan gerak spasial (Surge, Sway, Heave, Roll, Pitch, dan Yaw) [3], [7], [21], [32]. Karena jumlah aktuator (</w:t>
      </w:r>
      <w:r>
        <w:rPr>
          <w:rFonts w:ascii="Arial" w:hAnsi="Arial"/>
          <w:sz w:val="20"/>
        </w:rPr>
        <w:t>$$m = 8$$</w:t>
      </w:r>
      <w:r>
        <w:rPr>
          <w:rFonts w:ascii="Arial" w:hAnsi="Arial"/>
          <w:sz w:val="20"/>
        </w:rPr>
        <w:t>) melampaui jumlah derajat kebebasan yang dikendalikan (</w:t>
      </w:r>
      <w:r>
        <w:rPr>
          <w:rFonts w:ascii="Arial" w:hAnsi="Arial"/>
          <w:sz w:val="20"/>
        </w:rPr>
        <w:t>$$n = 6$$</w:t>
      </w:r>
      <w:r>
        <w:rPr>
          <w:rFonts w:ascii="Arial" w:hAnsi="Arial"/>
          <w:sz w:val="20"/>
        </w:rPr>
        <w:t xml:space="preserve">), sistem ini secara matematis bersifat </w:t>
      </w:r>
      <w:r>
        <w:rPr>
          <w:rFonts w:ascii="Arial" w:hAnsi="Arial"/>
          <w:i/>
          <w:sz w:val="20"/>
        </w:rPr>
        <w:t>over-actuated</w:t>
      </w:r>
      <w:r>
        <w:rPr>
          <w:rFonts w:ascii="Arial" w:hAnsi="Arial"/>
          <w:sz w:val="20"/>
        </w:rPr>
        <w:t xml:space="preserve"> dengan derajat redundansi aktuasi sebesar dua (</w:t>
      </w:r>
      <w:r>
        <w:rPr>
          <w:rFonts w:ascii="Arial" w:hAnsi="Arial"/>
          <w:sz w:val="20"/>
        </w:rPr>
        <w:t>$$m - n = 2$$</w:t>
      </w:r>
      <w:r>
        <w:rPr>
          <w:rFonts w:ascii="Arial" w:hAnsi="Arial"/>
          <w:sz w:val="20"/>
        </w:rPr>
        <w:t>) [7], [21], [32]. Redundansi ini menghadirkan ruang nol aktuasi (</w:t>
      </w:r>
      <w:r>
        <w:rPr>
          <w:rFonts w:ascii="Arial" w:hAnsi="Arial"/>
          <w:i/>
          <w:sz w:val="20"/>
        </w:rPr>
        <w:t>actuator null-space</w:t>
      </w:r>
      <w:r>
        <w:rPr>
          <w:rFonts w:ascii="Arial" w:hAnsi="Arial"/>
          <w:sz w:val="20"/>
        </w:rPr>
        <w:t>) yang memungkinkan alokasi gaya dorong optimal (</w:t>
      </w:r>
      <w:r>
        <w:rPr>
          <w:rFonts w:ascii="Arial" w:hAnsi="Arial"/>
          <w:i/>
          <w:sz w:val="20"/>
        </w:rPr>
        <w:t>optimal thrust allocation</w:t>
      </w:r>
      <w:r>
        <w:rPr>
          <w:rFonts w:ascii="Arial" w:hAnsi="Arial"/>
          <w:sz w:val="20"/>
        </w:rPr>
        <w:t>) untuk meminimalkan konsumsi energi listrik, mencegah saturasi pendorong individual, serta memberikan kemampuan rekonfigurasi toleransi kegagalan pendorong (</w:t>
      </w:r>
      <w:r>
        <w:rPr>
          <w:rFonts w:ascii="Arial" w:hAnsi="Arial"/>
          <w:i/>
          <w:sz w:val="20"/>
        </w:rPr>
        <w:t>thruster fault tolerance</w:t>
      </w:r>
      <w:r>
        <w:rPr>
          <w:rFonts w:ascii="Arial" w:hAnsi="Arial"/>
          <w:sz w:val="20"/>
        </w:rPr>
        <w:t>) [21], [32].</w:t>
      </w:r>
    </w:p>
    <w:p>
      <w:pPr>
        <w:spacing w:after="80" w:line="276" w:lineRule="auto"/>
        <w:ind w:firstLine="567"/>
        <w:jc w:val="both"/>
      </w:pPr>
      <w:r>
        <w:rPr>
          <w:rFonts w:ascii="Arial" w:hAnsi="Arial"/>
          <w:sz w:val="20"/>
        </w:rPr>
        <w:t xml:space="preserve">Namun demikian, perwujudan sistem navigasi dan pelacakan target otonom pada AUV 6-DOF </w:t>
      </w:r>
      <w:r>
        <w:rPr>
          <w:rFonts w:ascii="Arial" w:hAnsi="Arial"/>
          <w:i/>
          <w:sz w:val="20"/>
        </w:rPr>
        <w:t>over-actuated</w:t>
      </w:r>
      <w:r>
        <w:rPr>
          <w:rFonts w:ascii="Arial" w:hAnsi="Arial"/>
          <w:sz w:val="20"/>
        </w:rPr>
        <w:t xml:space="preserve"> menghadapi dua tantangan ilmiah dan rekayasa utama:</w:t>
      </w:r>
    </w:p>
    <w:p>
      <w:pPr>
        <w:spacing w:after="60" w:line="276" w:lineRule="auto"/>
        <w:ind w:left="567" w:hanging="340"/>
      </w:pPr>
      <w:r>
        <w:rPr>
          <w:rFonts w:ascii="Arial" w:hAnsi="Arial"/>
          <w:b w:val="0"/>
          <w:sz w:val="20"/>
        </w:rPr>
        <w:t xml:space="preserve">1.  </w:t>
      </w:r>
      <w:r>
        <w:rPr>
          <w:rFonts w:ascii="Arial" w:hAnsi="Arial"/>
          <w:b w:val="0"/>
          <w:sz w:val="20"/>
        </w:rPr>
        <w:t>Kompleksitas pemodelan dinamika hidrodinamika non-linier terkopling: Dinamika wahana bawah laut diatur oleh interaksi mekanika fluida yang sangat non-linier, mencakup tensor inersia benda tegar (</w:t>
      </w:r>
      <w:r>
        <w:rPr>
          <w:rFonts w:ascii="Arial" w:hAnsi="Arial"/>
          <w:b w:val="0"/>
          <w:sz w:val="20"/>
        </w:rPr>
        <w:t>$$\mathbf{M}_{RB}$$</w:t>
      </w:r>
      <w:r>
        <w:rPr>
          <w:rFonts w:ascii="Arial" w:hAnsi="Arial"/>
          <w:b w:val="0"/>
          <w:sz w:val="20"/>
        </w:rPr>
        <w:t>), tensor massa tambah hidrodinamika fluida (</w:t>
      </w:r>
      <w:r>
        <w:rPr>
          <w:rFonts w:ascii="Arial" w:hAnsi="Arial"/>
          <w:b w:val="0"/>
          <w:sz w:val="20"/>
        </w:rPr>
        <w:t>$$\mathbf{M}_A$$</w:t>
      </w:r>
      <w:r>
        <w:rPr>
          <w:rFonts w:ascii="Arial" w:hAnsi="Arial"/>
          <w:b w:val="0"/>
          <w:sz w:val="20"/>
        </w:rPr>
        <w:t>), matriks percepatan sentripetal dan Coriolis (</w:t>
      </w:r>
      <w:r>
        <w:rPr>
          <w:rFonts w:ascii="Arial" w:hAnsi="Arial"/>
          <w:b w:val="0"/>
          <w:sz w:val="20"/>
        </w:rPr>
        <w:t>$$\mathbf{C}_{RB}, \mathbf{C}_A$$</w:t>
      </w:r>
      <w:r>
        <w:rPr>
          <w:rFonts w:ascii="Arial" w:hAnsi="Arial"/>
          <w:b w:val="0"/>
          <w:sz w:val="20"/>
        </w:rPr>
        <w:t>), tensor redaman hidrodinamika kuadratik gabungan (</w:t>
      </w:r>
      <w:r>
        <w:rPr>
          <w:rFonts w:ascii="Arial" w:hAnsi="Arial"/>
          <w:b w:val="0"/>
          <w:sz w:val="20"/>
        </w:rPr>
        <w:t>$$\mathbf{D}(\boldsymbol{\nu}_r)$$</w:t>
      </w:r>
      <w:r>
        <w:rPr>
          <w:rFonts w:ascii="Arial" w:hAnsi="Arial"/>
          <w:b w:val="0"/>
          <w:sz w:val="20"/>
        </w:rPr>
        <w:t>), serta gaya/momen pemulih hidrostatis (</w:t>
      </w:r>
      <w:r>
        <w:rPr>
          <w:rFonts w:ascii="Arial" w:hAnsi="Arial"/>
          <w:b w:val="0"/>
          <w:sz w:val="20"/>
        </w:rPr>
        <w:t>$$\mathbf{g}(\boldsymbol{\eta})$$</w:t>
      </w:r>
      <w:r>
        <w:rPr>
          <w:rFonts w:ascii="Arial" w:hAnsi="Arial"/>
          <w:b w:val="0"/>
          <w:sz w:val="20"/>
        </w:rPr>
        <w:t>) [1], [7], [34]. Selain itu, pemetaan vektor gaya kendali generalisasi 6-DOF (</w:t>
      </w:r>
      <w:r>
        <w:rPr>
          <w:rFonts w:ascii="Arial" w:hAnsi="Arial"/>
          <w:b w:val="0"/>
          <w:sz w:val="20"/>
        </w:rPr>
        <w:t>$$\boldsymbol{\tau} \in \mathbb{R}^6$$</w:t>
      </w:r>
      <w:r>
        <w:rPr>
          <w:rFonts w:ascii="Arial" w:hAnsi="Arial"/>
          <w:b w:val="0"/>
          <w:sz w:val="20"/>
        </w:rPr>
        <w:t>) menjadi delapan perintah gaya dorong motor individual (</w:t>
      </w:r>
      <w:r>
        <w:rPr>
          <w:rFonts w:ascii="Arial" w:hAnsi="Arial"/>
          <w:b w:val="0"/>
          <w:sz w:val="20"/>
        </w:rPr>
        <w:t>$$\mathbf{f} \in \mathbb{R}^8$$</w:t>
      </w:r>
      <w:r>
        <w:rPr>
          <w:rFonts w:ascii="Arial" w:hAnsi="Arial"/>
          <w:b w:val="0"/>
          <w:sz w:val="20"/>
        </w:rPr>
        <w:t xml:space="preserve">) memerlukan formulasi matriks alokasi gaya dorong geometris </w:t>
      </w:r>
      <w:r>
        <w:rPr>
          <w:rFonts w:ascii="Arial" w:hAnsi="Arial"/>
          <w:b w:val="0"/>
          <w:sz w:val="20"/>
        </w:rPr>
        <w:t>$$\mathbf{T}_{6 \times 8}$$</w:t>
      </w:r>
      <w:r>
        <w:rPr>
          <w:rFonts w:ascii="Arial" w:hAnsi="Arial"/>
          <w:b w:val="0"/>
          <w:sz w:val="20"/>
        </w:rPr>
        <w:t xml:space="preserve"> serta penyelesaian invers semu Moore-Penrose (</w:t>
      </w:r>
      <w:r>
        <w:rPr>
          <w:rFonts w:ascii="Arial" w:hAnsi="Arial"/>
          <w:b w:val="0"/>
          <w:i/>
          <w:sz w:val="20"/>
        </w:rPr>
        <w:t>Moore-Penrose pseudo-inverse</w:t>
      </w:r>
      <w:r>
        <w:rPr>
          <w:rFonts w:ascii="Arial" w:hAnsi="Arial"/>
          <w:b w:val="0"/>
          <w:sz w:val="20"/>
        </w:rPr>
        <w:t xml:space="preserve">, </w:t>
      </w:r>
      <w:r>
        <w:rPr>
          <w:rFonts w:ascii="Arial" w:hAnsi="Arial"/>
          <w:b w:val="0"/>
          <w:sz w:val="20"/>
        </w:rPr>
        <w:t>$$\mathbf{T}_{6 \times 8}^\dagger$$</w:t>
      </w:r>
      <w:r>
        <w:rPr>
          <w:rFonts w:ascii="Arial" w:hAnsi="Arial"/>
          <w:b w:val="0"/>
          <w:sz w:val="20"/>
        </w:rPr>
        <w:t>) secara waktu nyata (</w:t>
      </w:r>
      <w:r>
        <w:rPr>
          <w:rFonts w:ascii="Arial" w:hAnsi="Arial"/>
          <w:b w:val="0"/>
          <w:i/>
          <w:sz w:val="20"/>
        </w:rPr>
        <w:t>real-time</w:t>
      </w:r>
      <w:r>
        <w:rPr>
          <w:rFonts w:ascii="Arial" w:hAnsi="Arial"/>
          <w:b w:val="0"/>
          <w:sz w:val="20"/>
        </w:rPr>
        <w:t>) [7], [21], [32].</w:t>
      </w:r>
    </w:p>
    <w:p>
      <w:pPr>
        <w:spacing w:after="60" w:line="276" w:lineRule="auto"/>
        <w:ind w:left="567" w:hanging="340"/>
      </w:pPr>
      <w:r>
        <w:rPr>
          <w:rFonts w:ascii="Arial" w:hAnsi="Arial"/>
          <w:b w:val="0"/>
          <w:sz w:val="20"/>
        </w:rPr>
        <w:t xml:space="preserve">2.  </w:t>
      </w:r>
      <w:r>
        <w:rPr>
          <w:rFonts w:ascii="Arial" w:hAnsi="Arial"/>
          <w:b w:val="0"/>
          <w:sz w:val="20"/>
        </w:rPr>
        <w:t>Derau pengukuran sensor dan degradasi persepsi visual bawah air: Di lingkungan perairan, transmisi optik mengalami pelemahan kontras akibat penyerapan spektral, hamburan partikel (</w:t>
      </w:r>
      <w:r>
        <w:rPr>
          <w:rFonts w:ascii="Arial" w:hAnsi="Arial"/>
          <w:b w:val="0"/>
          <w:i/>
          <w:sz w:val="20"/>
        </w:rPr>
        <w:t>backscattering</w:t>
      </w:r>
      <w:r>
        <w:rPr>
          <w:rFonts w:ascii="Arial" w:hAnsi="Arial"/>
          <w:b w:val="0"/>
          <w:sz w:val="20"/>
        </w:rPr>
        <w:t xml:space="preserve">), turbiditas fluida, dan fluktuasi pencahayaan [2], [14]. Pendeteksian target berbasis model </w:t>
      </w:r>
      <w:r>
        <w:rPr>
          <w:rFonts w:ascii="Arial" w:hAnsi="Arial"/>
          <w:b w:val="0"/>
          <w:i/>
          <w:sz w:val="20"/>
        </w:rPr>
        <w:t>deep learning</w:t>
      </w:r>
      <w:r>
        <w:rPr>
          <w:rFonts w:ascii="Arial" w:hAnsi="Arial"/>
          <w:b w:val="0"/>
          <w:sz w:val="20"/>
        </w:rPr>
        <w:t xml:space="preserve"> (seperti YOLO) pada aliran video kamera monokuler menghasilkan keluaran kotak pembatas (</w:t>
      </w:r>
      <w:r>
        <w:rPr>
          <w:rFonts w:ascii="Arial" w:hAnsi="Arial"/>
          <w:b w:val="0"/>
          <w:i/>
          <w:sz w:val="20"/>
        </w:rPr>
        <w:t>bounding box</w:t>
      </w:r>
      <w:r>
        <w:rPr>
          <w:rFonts w:ascii="Arial" w:hAnsi="Arial"/>
          <w:b w:val="0"/>
          <w:sz w:val="20"/>
        </w:rPr>
        <w:t xml:space="preserve">) yang rentan terhadap </w:t>
      </w:r>
      <w:r>
        <w:rPr>
          <w:rFonts w:ascii="Arial" w:hAnsi="Arial"/>
          <w:b w:val="0"/>
          <w:i/>
          <w:sz w:val="20"/>
        </w:rPr>
        <w:t>jitter</w:t>
      </w:r>
      <w:r>
        <w:rPr>
          <w:rFonts w:ascii="Arial" w:hAnsi="Arial"/>
          <w:b w:val="0"/>
          <w:sz w:val="20"/>
        </w:rPr>
        <w:t>, derau pengukuran spasial, serta oklusi visual sementara (</w:t>
      </w:r>
      <w:r>
        <w:rPr>
          <w:rFonts w:ascii="Arial" w:hAnsi="Arial"/>
          <w:b w:val="0"/>
          <w:i/>
          <w:sz w:val="20"/>
        </w:rPr>
        <w:t>occlusions</w:t>
      </w:r>
      <w:r>
        <w:rPr>
          <w:rFonts w:ascii="Arial" w:hAnsi="Arial"/>
          <w:b w:val="0"/>
          <w:sz w:val="20"/>
        </w:rPr>
        <w:t>) [2], [16], [17]. Di sisi lain, sensor inersia internal IMU dan sensor tekanan fluida kedalaman pada wahana dipengaruhi oleh derau frekuensi tinggi, getaran pendorong, dan fenomena penyimpangan (</w:t>
      </w:r>
      <w:r>
        <w:rPr>
          <w:rFonts w:ascii="Arial" w:hAnsi="Arial"/>
          <w:b w:val="0"/>
          <w:i/>
          <w:sz w:val="20"/>
        </w:rPr>
        <w:t>sensor drift</w:t>
      </w:r>
      <w:r>
        <w:rPr>
          <w:rFonts w:ascii="Arial" w:hAnsi="Arial"/>
          <w:b w:val="0"/>
          <w:sz w:val="20"/>
        </w:rPr>
        <w:t>) [14], [21], [31].</w:t>
      </w:r>
    </w:p>
    <w:p>
      <w:pPr>
        <w:spacing w:after="80" w:line="276" w:lineRule="auto"/>
        <w:ind w:firstLine="567"/>
        <w:jc w:val="both"/>
      </w:pPr>
      <w:r>
        <w:rPr>
          <w:rFonts w:ascii="Arial" w:hAnsi="Arial"/>
          <w:sz w:val="20"/>
        </w:rPr>
        <w:t xml:space="preserve">Untuk mengatasi tantangan estimasi dan pelacakan tersebut, penelitian ini merancang dan menerapkan </w:t>
      </w:r>
      <w:r>
        <w:rPr>
          <w:rFonts w:ascii="Arial" w:hAnsi="Arial"/>
          <w:i/>
          <w:sz w:val="20"/>
        </w:rPr>
        <w:t>Suite</w:t>
      </w:r>
      <w:r>
        <w:rPr>
          <w:rFonts w:ascii="Arial" w:hAnsi="Arial"/>
          <w:sz w:val="20"/>
        </w:rPr>
        <w:t xml:space="preserve"> estimasi keadaan optimal </w:t>
      </w:r>
      <w:r>
        <w:rPr>
          <w:rFonts w:ascii="Arial" w:hAnsi="Arial"/>
          <w:i/>
          <w:sz w:val="20"/>
        </w:rPr>
        <w:t>Dual Kalman Filter</w:t>
      </w:r>
      <w:r>
        <w:rPr>
          <w:rFonts w:ascii="Arial" w:hAnsi="Arial"/>
          <w:sz w:val="20"/>
        </w:rPr>
        <w:t xml:space="preserve"> [16], [17], [25], [29]:</w:t>
      </w:r>
    </w:p>
    <w:p>
      <w:pPr>
        <w:spacing w:after="60" w:line="276" w:lineRule="auto"/>
        <w:ind w:left="567" w:hanging="283"/>
      </w:pPr>
      <w:r>
        <w:rPr>
          <w:rFonts w:ascii="Arial" w:hAnsi="Arial"/>
          <w:b w:val="0"/>
          <w:sz w:val="20"/>
        </w:rPr>
        <w:t xml:space="preserve">•  </w:t>
      </w:r>
      <w:r>
        <w:rPr>
          <w:rFonts w:ascii="Arial" w:hAnsi="Arial"/>
          <w:b w:val="0"/>
          <w:sz w:val="20"/>
        </w:rPr>
        <w:t>Penapis Pelacak Target Visual 8D (</w:t>
      </w:r>
      <w:r>
        <w:rPr>
          <w:rFonts w:ascii="Arial" w:hAnsi="Arial"/>
          <w:b w:val="0"/>
          <w:i/>
          <w:sz w:val="20"/>
        </w:rPr>
        <w:t>Topside Visual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pengukuran adaptif berbobot konfidensi deteksi YOLO (</w:t>
      </w:r>
      <w:r>
        <w:rPr>
          <w:rFonts w:ascii="Arial" w:hAnsi="Arial"/>
          <w:b w:val="0"/>
          <w:sz w:val="20"/>
        </w:rPr>
        <w:t>$$\mathbf{R}_k(\text{conf})$$</w:t>
      </w:r>
      <w:r>
        <w:rPr>
          <w:rFonts w:ascii="Arial" w:hAnsi="Arial"/>
          <w:b w:val="0"/>
          <w:sz w:val="20"/>
        </w:rPr>
        <w:t>), penolakan pencilan (</w:t>
      </w:r>
      <w:r>
        <w:rPr>
          <w:rFonts w:ascii="Arial" w:hAnsi="Arial"/>
          <w:b w:val="0"/>
          <w:i/>
          <w:sz w:val="20"/>
        </w:rPr>
        <w:t>outlier gating</w:t>
      </w:r>
      <w:r>
        <w:rPr>
          <w:rFonts w:ascii="Arial" w:hAnsi="Arial"/>
          <w:b w:val="0"/>
          <w:sz w:val="20"/>
        </w:rPr>
        <w:t xml:space="preserve">) jarak Mahalanobis </w:t>
      </w:r>
      <w:r>
        <w:rPr>
          <w:rFonts w:ascii="Arial" w:hAnsi="Arial"/>
          <w:b w:val="0"/>
          <w:sz w:val="20"/>
        </w:rPr>
        <w:t>$$\chi^2(4)$$</w:t>
      </w:r>
      <w:r>
        <w:rPr>
          <w:rFonts w:ascii="Arial" w:hAnsi="Arial"/>
          <w:b w:val="0"/>
          <w:sz w:val="20"/>
        </w:rPr>
        <w:t>, dan estimasi laju perubahan skala monokuler untuk mengendalikan jarak pendekatan wahana tanpa sensor akustik DVL tambahan [2], [16], [17], [25].</w:t>
      </w:r>
    </w:p>
    <w:p>
      <w:pPr>
        <w:spacing w:after="60" w:line="276" w:lineRule="auto"/>
        <w:ind w:left="567" w:hanging="283"/>
      </w:pPr>
      <w:r>
        <w:rPr>
          <w:rFonts w:ascii="Arial" w:hAnsi="Arial"/>
          <w:b w:val="0"/>
          <w:sz w:val="20"/>
        </w:rPr>
        <w:t xml:space="preserve">•  </w:t>
      </w:r>
      <w:r>
        <w:rPr>
          <w:rFonts w:ascii="Arial" w:hAnsi="Arial"/>
          <w:b w:val="0"/>
          <w:sz w:val="20"/>
        </w:rPr>
        <w:t>Penapis Estimasi Dinamika Hidrodinamika 6-DOF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xml:space="preserve">): Penapis non-linier </w:t>
      </w:r>
      <w:r>
        <w:rPr>
          <w:rFonts w:ascii="Arial" w:hAnsi="Arial"/>
          <w:b w:val="0"/>
          <w:i/>
          <w:sz w:val="20"/>
        </w:rPr>
        <w:t>Extended Kalman Filter</w:t>
      </w:r>
      <w:r>
        <w:rPr>
          <w:rFonts w:ascii="Arial" w:hAnsi="Arial"/>
          <w:b w:val="0"/>
          <w:sz w:val="20"/>
        </w:rPr>
        <w:t xml:space="preserve"> (EKF) pada </w:t>
      </w:r>
      <w:r>
        <w:rPr>
          <w:rFonts w:ascii="Arial" w:hAnsi="Arial"/>
          <w:b w:val="0"/>
          <w:i/>
          <w:sz w:val="20"/>
        </w:rPr>
        <w:t>companion computer</w:t>
      </w:r>
      <w:r>
        <w:rPr>
          <w:rFonts w:ascii="Arial" w:hAnsi="Arial"/>
          <w:b w:val="0"/>
          <w:sz w:val="20"/>
        </w:rPr>
        <w:t xml:space="preserve"> wahana yang memadukan dinamika model kinetika Fossen 6-DOF dengan data telemetri sensor inersia IMU dan sensor tekanan kedalaman MS5837, sekaligus berfungsi sebagai pengamat gangguan arus laut (</w:t>
      </w:r>
      <w:r>
        <w:rPr>
          <w:rFonts w:ascii="Arial" w:hAnsi="Arial"/>
          <w:b w:val="0"/>
          <w:i/>
          <w:sz w:val="20"/>
        </w:rPr>
        <w:t>ocean current disturbance observer</w:t>
      </w:r>
      <w:r>
        <w:rPr>
          <w:rFonts w:ascii="Arial" w:hAnsi="Arial"/>
          <w:b w:val="0"/>
          <w:sz w:val="20"/>
        </w:rPr>
        <w:t>) secara seketika [7], [18], [29], [31].</w:t>
      </w:r>
    </w:p>
    <w:p>
      <w:pPr>
        <w:spacing w:after="80" w:line="276" w:lineRule="auto"/>
        <w:ind w:firstLine="567"/>
        <w:jc w:val="both"/>
      </w:pPr>
      <w:r>
        <w:rPr>
          <w:rFonts w:ascii="Arial" w:hAnsi="Arial"/>
          <w:sz w:val="20"/>
        </w:rPr>
        <w:t>Dalam perkembangan literatur ilmiah robotika kelautan terkini (</w:t>
      </w:r>
      <w:r>
        <w:rPr>
          <w:rFonts w:ascii="Arial" w:hAnsi="Arial"/>
          <w:sz w:val="20"/>
        </w:rPr>
        <w:t>$$\ge 2021$$</w:t>
      </w:r>
      <w:r>
        <w:rPr>
          <w:rFonts w:ascii="Arial" w:hAnsi="Arial"/>
          <w:sz w:val="20"/>
        </w:rPr>
        <w:t>), keterpaduan antara rekayasa sistem terstruktur (</w:t>
      </w:r>
      <w:r>
        <w:rPr>
          <w:rFonts w:ascii="Arial" w:hAnsi="Arial"/>
          <w:i/>
          <w:sz w:val="20"/>
        </w:rPr>
        <w:t>systems engineering</w:t>
      </w:r>
      <w:r>
        <w:rPr>
          <w:rFonts w:ascii="Arial" w:hAnsi="Arial"/>
          <w:sz w:val="20"/>
        </w:rPr>
        <w:t xml:space="preserve">), modularitas perangkat keras, dan integrasi simulasi </w:t>
      </w:r>
      <w:r>
        <w:rPr>
          <w:rFonts w:ascii="Arial" w:hAnsi="Arial"/>
          <w:i/>
          <w:sz w:val="20"/>
        </w:rPr>
        <w:t>Software-In-The-Loop</w:t>
      </w:r>
      <w:r>
        <w:rPr>
          <w:rFonts w:ascii="Arial" w:hAnsi="Arial"/>
          <w:sz w:val="20"/>
        </w:rPr>
        <w:t xml:space="preserve"> (SITL) serta validasi </w:t>
      </w:r>
      <w:r>
        <w:rPr>
          <w:rFonts w:ascii="Arial" w:hAnsi="Arial"/>
          <w:i/>
          <w:sz w:val="20"/>
        </w:rPr>
        <w:t>Hardware-In-The-Loop</w:t>
      </w:r>
      <w:r>
        <w:rPr>
          <w:rFonts w:ascii="Arial" w:hAnsi="Arial"/>
          <w:sz w:val="20"/>
        </w:rPr>
        <w:t xml:space="preserve"> (HITL) menjadi kunci utama dalam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xml:space="preserve">) [8], [9], [11], [14], [15], [19], [20], [21], [30], [31], [35], [36], [41]. Oleh karena itu, penelitian tugas akhir ini menyajikan studi komprehensif mengenai formulasi analitis kinematika dan dinamika 6-DOF, implementasi algoritma alokasi gaya dorong </w:t>
      </w:r>
      <w:r>
        <w:rPr>
          <w:rFonts w:ascii="Arial" w:hAnsi="Arial"/>
          <w:i/>
          <w:sz w:val="20"/>
        </w:rPr>
        <w:t>over-actuated</w:t>
      </w:r>
      <w:r>
        <w:rPr>
          <w:rFonts w:ascii="Arial" w:hAnsi="Arial"/>
          <w:sz w:val="20"/>
        </w:rPr>
        <w:t xml:space="preserve">, perancangan </w:t>
      </w:r>
      <w:r>
        <w:rPr>
          <w:rFonts w:ascii="Arial" w:hAnsi="Arial"/>
          <w:i/>
          <w:sz w:val="20"/>
        </w:rPr>
        <w:t>Dual Kalman Filter</w:t>
      </w:r>
      <w:r>
        <w:rPr>
          <w:rFonts w:ascii="Arial" w:hAnsi="Arial"/>
          <w:sz w:val="20"/>
        </w:rPr>
        <w:t>, serta pengujian terpadu pada lingkungan SITL Gazebo Harmonic/ROS 2 dan perangkat keras fisik wahana HITL.</w:t>
      </w:r>
    </w:p>
    <w:p>
      <w:pPr>
        <w:spacing w:before="200" w:after="80"/>
      </w:pPr>
      <w:r>
        <w:rPr>
          <w:rFonts w:ascii="Arial" w:hAnsi="Arial"/>
          <w:b/>
          <w:sz w:val="20"/>
        </w:rPr>
        <w:t>1.2 Rumusan Masalah</w:t>
      </w:r>
    </w:p>
    <w:p>
      <w:pPr>
        <w:spacing w:after="80" w:line="276" w:lineRule="auto"/>
        <w:ind w:firstLine="567"/>
        <w:jc w:val="both"/>
      </w:pPr>
      <w:r>
        <w:rPr>
          <w:rFonts w:ascii="Arial" w:hAnsi="Arial"/>
          <w:sz w:val="20"/>
        </w:rPr>
        <w:t>Berdasarkan latar belakang teknis yang telah diuraikan, rumusan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Bagaimana model kinematika 6-DOF lengkap dari AUV </w:t>
      </w:r>
      <w:r>
        <w:rPr>
          <w:rFonts w:ascii="Arial" w:hAnsi="Arial"/>
          <w:b w:val="0"/>
          <w:i/>
          <w:sz w:val="20"/>
        </w:rPr>
        <w:t>vectored</w:t>
      </w:r>
      <w:r>
        <w:rPr>
          <w:rFonts w:ascii="Arial" w:hAnsi="Arial"/>
          <w:b w:val="0"/>
          <w:sz w:val="20"/>
        </w:rPr>
        <w:t xml:space="preserve"> 8-pendorong diturunkan dari prinsip pertama (</w:t>
      </w:r>
      <w:r>
        <w:rPr>
          <w:rFonts w:ascii="Arial" w:hAnsi="Arial"/>
          <w:b w:val="0"/>
          <w:i/>
          <w:sz w:val="20"/>
        </w:rPr>
        <w:t>first principles</w:t>
      </w:r>
      <w:r>
        <w:rPr>
          <w:rFonts w:ascii="Arial" w:hAnsi="Arial"/>
          <w:b w:val="0"/>
          <w:sz w:val="20"/>
        </w:rPr>
        <w:t>)?</w:t>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$$\mathbf{R}_b^n(\boldsymbol{\eta}_2) \in SO(3)$$</w:t>
      </w:r>
      <w:r>
        <w:rPr>
          <w:rFonts w:ascii="Arial" w:hAnsi="Arial"/>
          <w:sz w:val="20"/>
        </w:rPr>
        <w:t xml:space="preserve"> dan matriks transformasi kecepatan sudut </w:t>
      </w:r>
      <w:r>
        <w:rPr>
          <w:rFonts w:ascii="Arial" w:hAnsi="Arial"/>
          <w:sz w:val="20"/>
        </w:rPr>
        <w:t>$$\mathbf{T}_\Theta(\boldsymbol{\eta}_2)$$</w:t>
      </w:r>
      <w:r>
        <w:rPr>
          <w:rFonts w:ascii="Arial" w:hAnsi="Arial"/>
          <w:sz w:val="20"/>
        </w:rPr>
        <w:t xml:space="preserve"> diturunkan antara Kerangka Acuan Inersia Bumi (</w:t>
      </w:r>
      <w:r>
        <w:rPr>
          <w:rFonts w:ascii="Arial" w:hAnsi="Arial"/>
          <w:sz w:val="20"/>
        </w:rPr>
        <w:t>$$\mathcal{F}^n$$</w:t>
      </w:r>
      <w:r>
        <w:rPr>
          <w:rFonts w:ascii="Arial" w:hAnsi="Arial"/>
          <w:sz w:val="20"/>
        </w:rPr>
        <w:t>) dan Kerangka Acuan Bodi Wahana (</w:t>
      </w:r>
      <w:r>
        <w:rPr>
          <w:rFonts w:ascii="Arial" w:hAnsi="Arial"/>
          <w:sz w:val="20"/>
        </w:rPr>
        <w:t>$$\mathcal{F}^b$$</w:t>
      </w:r>
      <w:r>
        <w:rPr>
          <w:rFonts w:ascii="Arial" w:hAnsi="Arial"/>
          <w:sz w:val="20"/>
        </w:rPr>
        <w:t>), bagaimana singularitas kinematik (</w:t>
      </w:r>
      <w:r>
        <w:rPr>
          <w:rFonts w:ascii="Arial" w:hAnsi="Arial"/>
          <w:i/>
          <w:sz w:val="20"/>
        </w:rPr>
        <w:t>gimbal lock</w:t>
      </w:r>
      <w:r>
        <w:rPr>
          <w:rFonts w:ascii="Arial" w:hAnsi="Arial"/>
          <w:sz w:val="20"/>
        </w:rPr>
        <w:t xml:space="preserve"> pada sudut </w:t>
      </w:r>
      <w:r>
        <w:rPr>
          <w:rFonts w:ascii="Arial" w:hAnsi="Arial"/>
          <w:i/>
          <w:sz w:val="20"/>
        </w:rPr>
        <w:t>pitch</w:t>
      </w:r>
      <w:r>
        <w:rPr>
          <w:rFonts w:ascii="Arial" w:hAnsi="Arial"/>
          <w:sz w:val="20"/>
        </w:rPr>
        <w:t xml:space="preserve"> </w:t>
      </w:r>
      <w:r>
        <w:rPr>
          <w:rFonts w:ascii="Arial" w:hAnsi="Arial"/>
          <w:sz w:val="20"/>
        </w:rPr>
        <w:t>$$\theta = \pm 90^\circ$$</w:t>
      </w:r>
      <w:r>
        <w:rPr>
          <w:rFonts w:ascii="Arial" w:hAnsi="Arial"/>
          <w:sz w:val="20"/>
        </w:rPr>
        <w:t>) diselesaikan menggunakan formulasi kuaternion (</w:t>
      </w:r>
      <w:r>
        <w:rPr>
          <w:rFonts w:ascii="Arial" w:hAnsi="Arial"/>
          <w:i/>
          <w:sz w:val="20"/>
        </w:rPr>
        <w:t>unit quaternion</w:t>
      </w:r>
      <w:r>
        <w:rPr>
          <w:rFonts w:ascii="Arial" w:hAnsi="Arial"/>
          <w:sz w:val="20"/>
        </w:rPr>
        <w:t xml:space="preserve">), serta bagaimana matriks Jacobian kinematika terpadu </w:t>
      </w:r>
      <w:r>
        <w:rPr>
          <w:rFonts w:ascii="Arial" w:hAnsi="Arial"/>
          <w:sz w:val="20"/>
        </w:rPr>
        <w:t>$$6 \times 6$$</w:t>
      </w:r>
      <w:r>
        <w:rPr>
          <w:rFonts w:ascii="Arial" w:hAnsi="Arial"/>
          <w:sz w:val="20"/>
        </w:rPr>
        <w:t xml:space="preserve"> (</w:t>
      </w:r>
      <w:r>
        <w:rPr>
          <w:rFonts w:ascii="Arial" w:hAnsi="Arial"/>
          <w:sz w:val="20"/>
        </w:rPr>
        <w:t>$$\mathbf{J}(\boldsymbol{\eta}_2)$$</w:t>
      </w:r>
      <w:r>
        <w:rPr>
          <w:rFonts w:ascii="Arial" w:hAnsi="Arial"/>
          <w:sz w:val="20"/>
        </w:rPr>
        <w:t>) dikonstruksi secara analitis [7], [27]?</w:t>
      </w:r>
    </w:p>
    <w:p>
      <w:pPr>
        <w:spacing w:after="60" w:line="276" w:lineRule="auto"/>
        <w:ind w:left="567" w:hanging="340"/>
      </w:pPr>
      <w:r>
        <w:rPr>
          <w:rFonts w:ascii="Arial" w:hAnsi="Arial"/>
          <w:b w:val="0"/>
          <w:sz w:val="20"/>
        </w:rPr>
        <w:t xml:space="preserve">2.  </w:t>
      </w:r>
      <w:r>
        <w:rPr>
          <w:rFonts w:ascii="Arial" w:hAnsi="Arial"/>
          <w:b w:val="0"/>
          <w:sz w:val="20"/>
        </w:rPr>
        <w:t>Bagaimana persamaan gerak dinamika non-linier 6-DOF diturunkan dan diparameterisasi menggunakan model hidrodinamika Fossen?</w:t>
      </w:r>
    </w:p>
    <w:p>
      <w:pPr>
        <w:spacing w:after="80" w:line="276" w:lineRule="auto"/>
        <w:ind w:firstLine="567"/>
        <w:jc w:val="both"/>
      </w:pPr>
      <w:r>
        <w:rPr>
          <w:rFonts w:ascii="Arial" w:hAnsi="Arial"/>
          <w:sz w:val="20"/>
        </w:rPr>
        <w:t xml:space="preserve">Secara spesifik, bagaimana matriks inersia benda tegar </w:t>
      </w:r>
      <w:r>
        <w:rPr>
          <w:rFonts w:ascii="Arial" w:hAnsi="Arial"/>
          <w:sz w:val="20"/>
        </w:rPr>
        <w:t>$$\mathbf{M}_{RB}$$</w:t>
      </w:r>
      <w:r>
        <w:rPr>
          <w:rFonts w:ascii="Arial" w:hAnsi="Arial"/>
          <w:sz w:val="20"/>
        </w:rPr>
        <w:t xml:space="preserve">, matriks massa tambah hidrodinamika fluida </w:t>
      </w:r>
      <w:r>
        <w:rPr>
          <w:rFonts w:ascii="Arial" w:hAnsi="Arial"/>
          <w:sz w:val="20"/>
        </w:rPr>
        <w:t>$$\mathbf{M}_A$$</w:t>
      </w:r>
      <w:r>
        <w:rPr>
          <w:rFonts w:ascii="Arial" w:hAnsi="Arial"/>
          <w:sz w:val="20"/>
        </w:rPr>
        <w:t xml:space="preserve">, matriks Coriolis-sentripetal benda tegar </w:t>
      </w:r>
      <w:r>
        <w:rPr>
          <w:rFonts w:ascii="Arial" w:hAnsi="Arial"/>
          <w:sz w:val="20"/>
        </w:rPr>
        <w:t>$$\mathbf{C}_{RB}(\boldsymbol{\nu})$$</w:t>
      </w:r>
      <w:r>
        <w:rPr>
          <w:rFonts w:ascii="Arial" w:hAnsi="Arial"/>
          <w:sz w:val="20"/>
        </w:rPr>
        <w:t xml:space="preserve">, matriks Coriolis massa tambah </w:t>
      </w:r>
      <w:r>
        <w:rPr>
          <w:rFonts w:ascii="Arial" w:hAnsi="Arial"/>
          <w:sz w:val="20"/>
        </w:rPr>
        <w:t>$$\mathbf{C}_A(\boldsymbol{\nu}_r)$$</w:t>
      </w:r>
      <w:r>
        <w:rPr>
          <w:rFonts w:ascii="Arial" w:hAnsi="Arial"/>
          <w:sz w:val="20"/>
        </w:rPr>
        <w:t xml:space="preserve">, tensor redaman hidrodinamika gesekan linier dan kuadratik gabungan </w:t>
      </w:r>
      <w:r>
        <w:rPr>
          <w:rFonts w:ascii="Arial" w:hAnsi="Arial"/>
          <w:sz w:val="20"/>
        </w:rPr>
        <w:t>$$\mathbf{D}(\boldsymbol{\nu}_r)$$</w:t>
      </w:r>
      <w:r>
        <w:rPr>
          <w:rFonts w:ascii="Arial" w:hAnsi="Arial"/>
          <w:sz w:val="20"/>
        </w:rPr>
        <w:t xml:space="preserve">, serta vektor gaya dan momen pemulih hidrostatis </w:t>
      </w:r>
      <w:r>
        <w:rPr>
          <w:rFonts w:ascii="Arial" w:hAnsi="Arial"/>
          <w:sz w:val="20"/>
        </w:rPr>
        <w:t>$$\mathbf{g}(\boldsymbol{\eta})$$</w:t>
      </w:r>
      <w:r>
        <w:rPr>
          <w:rFonts w:ascii="Arial" w:hAnsi="Arial"/>
          <w:sz w:val="20"/>
        </w:rPr>
        <w:t xml:space="preserve"> diformulasikan dan dikuantifikasi secara matematis untuk wahana berpendorong delapan [7], [21], [31], [34]?</w:t>
      </w:r>
    </w:p>
    <w:p>
      <w:pPr>
        <w:spacing w:after="60" w:line="276" w:lineRule="auto"/>
        <w:ind w:left="567" w:hanging="340"/>
      </w:pPr>
      <w:r>
        <w:rPr>
          <w:rFonts w:ascii="Arial" w:hAnsi="Arial"/>
          <w:b w:val="0"/>
          <w:sz w:val="20"/>
        </w:rPr>
        <w:t xml:space="preserve">3.  </w:t>
      </w:r>
      <w:r>
        <w:rPr>
          <w:rFonts w:ascii="Arial" w:hAnsi="Arial"/>
          <w:b w:val="0"/>
          <w:sz w:val="20"/>
        </w:rPr>
        <w:t xml:space="preserve">Bagaimana matriks alokasi gaya dorong 6x8 sistem </w:t>
      </w:r>
      <w:r>
        <w:rPr>
          <w:rFonts w:ascii="Arial" w:hAnsi="Arial"/>
          <w:b w:val="0"/>
          <w:i/>
          <w:sz w:val="20"/>
        </w:rPr>
        <w:t>over-actuated</w:t>
      </w:r>
      <w:r>
        <w:rPr>
          <w:rFonts w:ascii="Arial" w:hAnsi="Arial"/>
          <w:b w:val="0"/>
          <w:sz w:val="20"/>
        </w:rPr>
        <w:t xml:space="preserve"> diformulasikan dan diselesaikan?</w:t>
      </w:r>
    </w:p>
    <w:p>
      <w:pPr>
        <w:spacing w:after="80" w:line="276" w:lineRule="auto"/>
        <w:ind w:firstLine="567"/>
        <w:jc w:val="both"/>
      </w:pPr>
      <w:r>
        <w:rPr>
          <w:rFonts w:ascii="Arial" w:hAnsi="Arial"/>
          <w:sz w:val="20"/>
        </w:rPr>
        <w:t xml:space="preserve">Mengingat wahana memiliki delapan pendorong fisik untuk mengendalikan enam derajat kebebasan spasial, bagaimana matriks alokasi gaya dorong geometris berukuran </w:t>
      </w:r>
      <w:r>
        <w:rPr>
          <w:rFonts w:ascii="Arial" w:hAnsi="Arial"/>
          <w:sz w:val="20"/>
        </w:rPr>
        <w:t>$$6 \times 8$$</w:t>
      </w:r>
      <w:r>
        <w:rPr>
          <w:rFonts w:ascii="Arial" w:hAnsi="Arial"/>
          <w:sz w:val="20"/>
        </w:rPr>
        <w:t xml:space="preserve"> (</w:t>
      </w:r>
      <w:r>
        <w:rPr>
          <w:rFonts w:ascii="Arial" w:hAnsi="Arial"/>
          <w:sz w:val="20"/>
        </w:rPr>
        <w:t>$$\mathbf{T}_{6 \times 8}$$</w:t>
      </w:r>
      <w:r>
        <w:rPr>
          <w:rFonts w:ascii="Arial" w:hAnsi="Arial"/>
          <w:sz w:val="20"/>
        </w:rPr>
        <w:t xml:space="preserve">) disusun berdasarkan koordinat spasial dan vektor satuan arah dorong masing-masing aktuator, serta bagaimana permasalahan alokasi kendali </w:t>
      </w:r>
      <w:r>
        <w:rPr>
          <w:rFonts w:ascii="Arial" w:hAnsi="Arial"/>
          <w:i/>
          <w:sz w:val="20"/>
        </w:rPr>
        <w:t>over-actuated</w:t>
      </w:r>
      <w:r>
        <w:rPr>
          <w:rFonts w:ascii="Arial" w:hAnsi="Arial"/>
          <w:sz w:val="20"/>
        </w:rPr>
        <w:t xml:space="preserve"> diselesaikan menggunakan invers semu Moore-Penrose (</w:t>
      </w:r>
      <w:r>
        <w:rPr>
          <w:rFonts w:ascii="Arial" w:hAnsi="Arial"/>
          <w:sz w:val="20"/>
        </w:rPr>
        <w:t>$$\mathbf{T}_{6 \times 8}^\dagger$$</w:t>
      </w:r>
      <w:r>
        <w:rPr>
          <w:rFonts w:ascii="Arial" w:hAnsi="Arial"/>
          <w:sz w:val="20"/>
        </w:rPr>
        <w:t>) untuk mencapai distribusi gaya dorong dengan kriteria energi minimum (</w:t>
      </w:r>
      <w:r>
        <w:rPr>
          <w:rFonts w:ascii="Arial" w:hAnsi="Arial"/>
          <w:i/>
          <w:sz w:val="20"/>
        </w:rPr>
        <w:t>minimum-energy thrust allocation</w:t>
      </w:r>
      <w:r>
        <w:rPr>
          <w:rFonts w:ascii="Arial" w:hAnsi="Arial"/>
          <w:sz w:val="20"/>
        </w:rPr>
        <w:t>) [7], [21], [32]?</w:t>
      </w:r>
    </w:p>
    <w:p>
      <w:pPr>
        <w:spacing w:after="60" w:line="276" w:lineRule="auto"/>
        <w:ind w:left="567" w:hanging="340"/>
      </w:pPr>
      <w:r>
        <w:rPr>
          <w:rFonts w:ascii="Arial" w:hAnsi="Arial"/>
          <w:b w:val="0"/>
          <w:sz w:val="20"/>
        </w:rPr>
        <w:t xml:space="preserve">4.  </w:t>
      </w:r>
      <w:r>
        <w:rPr>
          <w:rFonts w:ascii="Arial" w:hAnsi="Arial"/>
          <w:b w:val="0"/>
          <w:sz w:val="20"/>
        </w:rPr>
        <w:t xml:space="preserve">Bagaimana </w:t>
      </w:r>
      <w:r>
        <w:rPr>
          <w:rFonts w:ascii="Arial" w:hAnsi="Arial"/>
          <w:b w:val="0"/>
          <w:i/>
          <w:sz w:val="20"/>
        </w:rPr>
        <w:t>suite</w:t>
      </w:r>
      <w:r>
        <w:rPr>
          <w:rFonts w:ascii="Arial" w:hAnsi="Arial"/>
          <w:b w:val="0"/>
          <w:sz w:val="20"/>
        </w:rPr>
        <w:t xml:space="preserve"> estimasi keadaan optimal </w:t>
      </w:r>
      <w:r>
        <w:rPr>
          <w:rFonts w:ascii="Arial" w:hAnsi="Arial"/>
          <w:b w:val="0"/>
          <w:i/>
          <w:sz w:val="20"/>
        </w:rPr>
        <w:t>Kalman Filter</w:t>
      </w:r>
      <w:r>
        <w:rPr>
          <w:rFonts w:ascii="Arial" w:hAnsi="Arial"/>
          <w:b w:val="0"/>
          <w:sz w:val="20"/>
        </w:rPr>
        <w:t xml:space="preserve"> dirancang dan diformulasikan baik untuk pelacakan target visual maupun estimasi keadaan hidrodinamika?</w:t>
      </w:r>
    </w:p>
    <w:p>
      <w:pPr>
        <w:spacing w:after="80" w:line="276" w:lineRule="auto"/>
        <w:ind w:firstLine="567"/>
        <w:jc w:val="both"/>
      </w:pPr>
      <w:r>
        <w:rPr>
          <w:rFonts w:ascii="Arial" w:hAnsi="Arial"/>
          <w:sz w:val="20"/>
        </w:rPr>
        <w:t xml:space="preserve">Secara terperinci, bagaimana penapis visual 8D diformulasikan menggunakan transisi model kinematika CWNA, pembaruan kovariansi adaptif </w:t>
      </w:r>
      <w:r>
        <w:rPr>
          <w:rFonts w:ascii="Arial" w:hAnsi="Arial"/>
          <w:sz w:val="20"/>
        </w:rPr>
        <w:t>$$\mathbf{R}_k(\text{conf})$$</w:t>
      </w:r>
      <w:r>
        <w:rPr>
          <w:rFonts w:ascii="Arial" w:hAnsi="Arial"/>
          <w:sz w:val="20"/>
        </w:rPr>
        <w:t xml:space="preserve">, dan penolakan pencilan jarak Mahalanobis untuk mengatasi oklusi target [2], [16], [17], [25], serta bagaimana penapis </w:t>
      </w:r>
      <w:r>
        <w:rPr>
          <w:rFonts w:ascii="Arial" w:hAnsi="Arial"/>
          <w:i/>
          <w:sz w:val="20"/>
        </w:rPr>
        <w:t>Extended Kalman Filter</w:t>
      </w:r>
      <w:r>
        <w:rPr>
          <w:rFonts w:ascii="Arial" w:hAnsi="Arial"/>
          <w:sz w:val="20"/>
        </w:rPr>
        <w:t xml:space="preserve"> (EKF) non-linier diturunkan untuk memadukan data sensor IMU dan sensor kedalaman dengan model kinetika Fossen 6-DOF guna merekonstruksi kecepatan bodi dan mengestimasi gangguan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Bagaimana sistem yang telah terintegrasi divalidasi melintasi arsitektur </w:t>
      </w:r>
      <w:r>
        <w:rPr>
          <w:rFonts w:ascii="Arial" w:hAnsi="Arial"/>
          <w:b w:val="0"/>
          <w:i/>
          <w:sz w:val="20"/>
        </w:rPr>
        <w:t>Software-In-The-Loop</w:t>
      </w:r>
      <w:r>
        <w:rPr>
          <w:rFonts w:ascii="Arial" w:hAnsi="Arial"/>
          <w:b w:val="0"/>
          <w:sz w:val="20"/>
        </w:rPr>
        <w:t xml:space="preserve"> (SITL) dan </w:t>
      </w:r>
      <w:r>
        <w:rPr>
          <w:rFonts w:ascii="Arial" w:hAnsi="Arial"/>
          <w:b w:val="0"/>
          <w:i/>
          <w:sz w:val="20"/>
        </w:rPr>
        <w:t>Hardware-In-The-Loop</w:t>
      </w:r>
      <w:r>
        <w:rPr>
          <w:rFonts w:ascii="Arial" w:hAnsi="Arial"/>
          <w:b w:val="0"/>
          <w:sz w:val="20"/>
        </w:rPr>
        <w:t xml:space="preserve"> (HITL)?</w:t>
      </w:r>
    </w:p>
    <w:p>
      <w:pPr>
        <w:spacing w:after="80" w:line="276" w:lineRule="auto"/>
        <w:ind w:firstLine="567"/>
        <w:jc w:val="both"/>
      </w:pPr>
      <w:r>
        <w:rPr>
          <w:rFonts w:ascii="Arial" w:hAnsi="Arial"/>
          <w:sz w:val="2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Pr>
          <w:rFonts w:ascii="Arial" w:hAnsi="Arial"/>
          <w:i/>
          <w:sz w:val="20"/>
        </w:rPr>
        <w:t>flight controller</w:t>
      </w:r>
      <w:r>
        <w:rPr>
          <w:rFonts w:ascii="Arial" w:hAnsi="Arial"/>
          <w:sz w:val="20"/>
        </w:rPr>
        <w:t xml:space="preserve"> Pixhawk 2.4.8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xml:space="preserve"> melalui protokol MAVLink pada frekuensi 50 Hz [14], [21], [31]?</w:t>
      </w:r>
    </w:p>
    <w:p>
      <w:pPr>
        <w:spacing w:before="200" w:after="80"/>
      </w:pPr>
      <w:r>
        <w:rPr>
          <w:rFonts w:ascii="Arial" w:hAnsi="Arial"/>
          <w:b/>
          <w:sz w:val="20"/>
        </w:rPr>
        <w:t>1.3 Tujuan Penelitian</w:t>
      </w:r>
    </w:p>
    <w:p>
      <w:pPr>
        <w:spacing w:after="80" w:line="276" w:lineRule="auto"/>
        <w:ind w:firstLine="567"/>
        <w:jc w:val="both"/>
      </w:pPr>
      <w:r>
        <w:rPr>
          <w:rFonts w:ascii="Arial" w:hAnsi="Arial"/>
          <w:sz w:val="20"/>
        </w:rPr>
        <w:t>Tujuan utama dari pelaksanaan penelitian tugas akhir ini adalah:</w:t>
      </w:r>
    </w:p>
    <w:p>
      <w:pPr>
        <w:spacing w:after="60" w:line="276" w:lineRule="auto"/>
        <w:ind w:left="567" w:hanging="340"/>
      </w:pPr>
      <w:r>
        <w:rPr>
          <w:rFonts w:ascii="Arial" w:hAnsi="Arial"/>
          <w:b w:val="0"/>
          <w:sz w:val="20"/>
        </w:rPr>
        <w:t xml:space="preserve">1.  </w:t>
      </w:r>
      <w:r>
        <w:rPr>
          <w:rFonts w:ascii="Arial" w:hAnsi="Arial"/>
          <w:b w:val="0"/>
          <w:sz w:val="20"/>
        </w:rPr>
        <w:t xml:space="preserve">Memformulasikan dan memverifikasi secara matematis model kinematika 6-DOF lengkap dari wahana AUV </w:t>
      </w:r>
      <w:r>
        <w:rPr>
          <w:rFonts w:ascii="Arial" w:hAnsi="Arial"/>
          <w:b w:val="0"/>
          <w:i/>
          <w:sz w:val="20"/>
        </w:rPr>
        <w:t>vectored</w:t>
      </w:r>
      <w:r>
        <w:rPr>
          <w:rFonts w:ascii="Arial" w:hAnsi="Arial"/>
          <w:b w:val="0"/>
          <w:sz w:val="20"/>
        </w:rPr>
        <w:t xml:space="preserve"> 8-pendorong, meliputi penurunan bertahap matriks rotasi linier </w:t>
      </w:r>
      <w:r>
        <w:rPr>
          <w:rFonts w:ascii="Arial" w:hAnsi="Arial"/>
          <w:b w:val="0"/>
          <w:sz w:val="20"/>
        </w:rPr>
        <w:t>$$SO(3)$$</w:t>
      </w:r>
      <w:r>
        <w:rPr>
          <w:rFonts w:ascii="Arial" w:hAnsi="Arial"/>
          <w:b w:val="0"/>
          <w:sz w:val="20"/>
        </w:rPr>
        <w:t xml:space="preserve"> (</w:t>
      </w:r>
      <w:r>
        <w:rPr>
          <w:rFonts w:ascii="Arial" w:hAnsi="Arial"/>
          <w:b w:val="0"/>
          <w:sz w:val="20"/>
        </w:rPr>
        <w:t>$$\mathbf{R}_b^n$$</w:t>
      </w:r>
      <w:r>
        <w:rPr>
          <w:rFonts w:ascii="Arial" w:hAnsi="Arial"/>
          <w:b w:val="0"/>
          <w:sz w:val="20"/>
        </w:rPr>
        <w:t>), inversi matriks transformasi sudut Euler (</w:t>
      </w:r>
      <w:r>
        <w:rPr>
          <w:rFonts w:ascii="Arial" w:hAnsi="Arial"/>
          <w:b w:val="0"/>
          <w:sz w:val="20"/>
        </w:rPr>
        <w:t>$$\mathbf{T}_\Theta$$</w:t>
      </w:r>
      <w:r>
        <w:rPr>
          <w:rFonts w:ascii="Arial" w:hAnsi="Arial"/>
          <w:b w:val="0"/>
          <w:sz w:val="20"/>
        </w:rPr>
        <w:t xml:space="preserve">), perumusan diferensial kuaternion bebas singularitas, serta pembentukan matriks Jacobian kinematika penuh </w:t>
      </w:r>
      <w:r>
        <w:rPr>
          <w:rFonts w:ascii="Arial" w:hAnsi="Arial"/>
          <w:b w:val="0"/>
          <w:sz w:val="20"/>
        </w:rPr>
        <w:t>$$\mathbf{J}(\boldsymbol{\eta}_2)$$</w:t>
      </w:r>
      <w:r>
        <w:rPr>
          <w:rFonts w:ascii="Arial" w:hAnsi="Arial"/>
          <w:b w:val="0"/>
          <w:sz w:val="20"/>
        </w:rPr>
        <w:t xml:space="preserve"> [7], [27].</w:t>
      </w:r>
    </w:p>
    <w:p>
      <w:pPr>
        <w:spacing w:after="60" w:line="276" w:lineRule="auto"/>
        <w:ind w:left="567" w:hanging="340"/>
      </w:pPr>
      <w:r>
        <w:rPr>
          <w:rFonts w:ascii="Arial" w:hAnsi="Arial"/>
          <w:b w:val="0"/>
          <w:sz w:val="20"/>
        </w:rPr>
        <w:t xml:space="preserve">2.  </w:t>
      </w:r>
      <w:r>
        <w:rPr>
          <w:rFonts w:ascii="Arial" w:hAnsi="Arial"/>
          <w:b w:val="0"/>
          <w:sz w:val="20"/>
        </w:rPr>
        <w:t>Menurunkan dan memparameterisasi persamaan gerak dinamika non-linier 6-DOF secara utuh (</w:t>
      </w:r>
      <w:r>
        <w:rPr>
          <w:rFonts w:ascii="Arial" w:hAnsi="Arial"/>
          <w:b w:val="0"/>
          <w:i/>
          <w:sz w:val="20"/>
        </w:rPr>
        <w:t>unabridged</w:t>
      </w:r>
      <w:r>
        <w:rPr>
          <w:rFonts w:ascii="Arial" w:hAnsi="Arial"/>
          <w:b w:val="0"/>
          <w:sz w:val="20"/>
        </w:rPr>
        <w:t xml:space="preserve">) berdasarkan kerangka hidrodinamika Fossen, mengekspresikan secara eksplisit tensor massa total </w:t>
      </w:r>
      <w:r>
        <w:rPr>
          <w:rFonts w:ascii="Arial" w:hAnsi="Arial"/>
          <w:b w:val="0"/>
          <w:sz w:val="20"/>
        </w:rPr>
        <w:t>$$\mathbf{M} = \mathbf{M}_{RB} + \mathbf{M}_A$$</w:t>
      </w:r>
      <w:r>
        <w:rPr>
          <w:rFonts w:ascii="Arial" w:hAnsi="Arial"/>
          <w:b w:val="0"/>
          <w:sz w:val="20"/>
        </w:rPr>
        <w:t xml:space="preserve">, tensor Coriolis dan sentripetal </w:t>
      </w:r>
      <w:r>
        <w:rPr>
          <w:rFonts w:ascii="Arial" w:hAnsi="Arial"/>
          <w:b w:val="0"/>
          <w:sz w:val="20"/>
        </w:rPr>
        <w:t>$$\mathbf{C}_{RB}(\boldsymbol{\nu})$$</w:t>
      </w:r>
      <w:r>
        <w:rPr>
          <w:rFonts w:ascii="Arial" w:hAnsi="Arial"/>
          <w:b w:val="0"/>
          <w:sz w:val="20"/>
        </w:rPr>
        <w:t xml:space="preserve"> dan </w:t>
      </w:r>
      <w:r>
        <w:rPr>
          <w:rFonts w:ascii="Arial" w:hAnsi="Arial"/>
          <w:b w:val="0"/>
          <w:sz w:val="20"/>
        </w:rPr>
        <w:t>$$\mathbf{C}_A(\boldsymbol{\nu}_r)$$</w:t>
      </w:r>
      <w:r>
        <w:rPr>
          <w:rFonts w:ascii="Arial" w:hAnsi="Arial"/>
          <w:b w:val="0"/>
          <w:sz w:val="20"/>
        </w:rPr>
        <w:t xml:space="preserve">, tensor redaman linier dan kuadratik </w:t>
      </w:r>
      <w:r>
        <w:rPr>
          <w:rFonts w:ascii="Arial" w:hAnsi="Arial"/>
          <w:b w:val="0"/>
          <w:sz w:val="20"/>
        </w:rPr>
        <w:t>$$\mathbf{D}(\boldsymbol{\nu}_r)$$</w:t>
      </w:r>
      <w:r>
        <w:rPr>
          <w:rFonts w:ascii="Arial" w:hAnsi="Arial"/>
          <w:b w:val="0"/>
          <w:sz w:val="20"/>
        </w:rPr>
        <w:t xml:space="preserve">, serta vektor pemulih hidrostatis 6-DOF </w:t>
      </w:r>
      <w:r>
        <w:rPr>
          <w:rFonts w:ascii="Arial" w:hAnsi="Arial"/>
          <w:b w:val="0"/>
          <w:sz w:val="20"/>
        </w:rPr>
        <w:t>$$\mathbf{g}(\boldsymbol{\eta})$$</w:t>
      </w:r>
      <w:r>
        <w:rPr>
          <w:rFonts w:ascii="Arial" w:hAnsi="Arial"/>
          <w:b w:val="0"/>
          <w:sz w:val="20"/>
        </w:rPr>
        <w:t xml:space="preserve"> [7], [21], [31], [34].</w:t>
      </w:r>
    </w:p>
    <w:p>
      <w:pPr>
        <w:spacing w:after="60" w:line="276" w:lineRule="auto"/>
        <w:ind w:left="567" w:hanging="340"/>
      </w:pPr>
      <w:r>
        <w:rPr>
          <w:rFonts w:ascii="Arial" w:hAnsi="Arial"/>
          <w:b w:val="0"/>
          <w:sz w:val="20"/>
        </w:rPr>
        <w:t xml:space="preserve">3.  </w:t>
      </w:r>
      <w:r>
        <w:rPr>
          <w:rFonts w:ascii="Arial" w:hAnsi="Arial"/>
          <w:b w:val="0"/>
          <w:sz w:val="20"/>
        </w:rPr>
        <w:t xml:space="preserve">Mengkonstruksi matriks alokasi gaya dorong geometris </w:t>
      </w:r>
      <w:r>
        <w:rPr>
          <w:rFonts w:ascii="Arial" w:hAnsi="Arial"/>
          <w:b w:val="0"/>
          <w:sz w:val="20"/>
        </w:rPr>
        <w:t>$$6 \times 8$$</w:t>
      </w:r>
      <w:r>
        <w:rPr>
          <w:rFonts w:ascii="Arial" w:hAnsi="Arial"/>
          <w:b w:val="0"/>
          <w:sz w:val="20"/>
        </w:rPr>
        <w:t xml:space="preserve"> (</w:t>
      </w:r>
      <w:r>
        <w:rPr>
          <w:rFonts w:ascii="Arial" w:hAnsi="Arial"/>
          <w:b w:val="0"/>
          <w:sz w:val="20"/>
        </w:rPr>
        <w:t>$$\mathbf{T}_{6 \times 8}$$</w:t>
      </w:r>
      <w:r>
        <w:rPr>
          <w:rFonts w:ascii="Arial" w:hAnsi="Arial"/>
          <w:b w:val="0"/>
          <w:sz w:val="20"/>
        </w:rPr>
        <w:t>) dan menerapkan algoritma alokasi kendali invers semu Moore-Penrose (</w:t>
      </w:r>
      <w:r>
        <w:rPr>
          <w:rFonts w:ascii="Arial" w:hAnsi="Arial"/>
          <w:b w:val="0"/>
          <w:sz w:val="20"/>
        </w:rPr>
        <w:t>$$\mathbf{T}_{6 \times 8}^\dagger$$</w:t>
      </w:r>
      <w:r>
        <w:rPr>
          <w:rFonts w:ascii="Arial" w:hAnsi="Arial"/>
          <w:b w:val="0"/>
          <w:sz w:val="20"/>
        </w:rPr>
        <w:t xml:space="preserve">), sehingga memungkinkan pemetaan gaya kendali optimal dari vektor gaya generalisasi </w:t>
      </w:r>
      <w:r>
        <w:rPr>
          <w:rFonts w:ascii="Arial" w:hAnsi="Arial"/>
          <w:b w:val="0"/>
          <w:sz w:val="20"/>
        </w:rPr>
        <w:t>$$\boldsymbol{\tau} \in \mathbb{R}^6$$</w:t>
      </w:r>
      <w:r>
        <w:rPr>
          <w:rFonts w:ascii="Arial" w:hAnsi="Arial"/>
          <w:b w:val="0"/>
          <w:sz w:val="20"/>
        </w:rPr>
        <w:t xml:space="preserve"> ke delapan gaya pendorong individual </w:t>
      </w:r>
      <w:r>
        <w:rPr>
          <w:rFonts w:ascii="Arial" w:hAnsi="Arial"/>
          <w:b w:val="0"/>
          <w:sz w:val="20"/>
        </w:rPr>
        <w:t>$$\mathbf{f} \in \mathbb{R}^8$$</w:t>
      </w:r>
      <w:r>
        <w:rPr>
          <w:rFonts w:ascii="Arial" w:hAnsi="Arial"/>
          <w:b w:val="0"/>
          <w:sz w:val="20"/>
        </w:rPr>
        <w:t xml:space="preserve"> dengan kriteria konsumsi daya minimum [7], [21], [32].</w:t>
      </w:r>
    </w:p>
    <w:p>
      <w:pPr>
        <w:spacing w:after="60" w:line="276" w:lineRule="auto"/>
        <w:ind w:left="567" w:hanging="340"/>
      </w:pPr>
      <w:r>
        <w:rPr>
          <w:rFonts w:ascii="Arial" w:hAnsi="Arial"/>
          <w:b w:val="0"/>
          <w:sz w:val="20"/>
        </w:rPr>
        <w:t xml:space="preserve">4.  </w:t>
      </w:r>
      <w:r>
        <w:rPr>
          <w:rFonts w:ascii="Arial" w:hAnsi="Arial"/>
          <w:b w:val="0"/>
          <w:sz w:val="20"/>
        </w:rPr>
        <w:t xml:space="preserve">Merancang, memformulasikan, dan menguji </w:t>
      </w:r>
      <w:r>
        <w:rPr>
          <w:rFonts w:ascii="Arial" w:hAnsi="Arial"/>
          <w:b w:val="0"/>
          <w:i/>
          <w:sz w:val="20"/>
        </w:rPr>
        <w:t>suite</w:t>
      </w:r>
      <w:r>
        <w:rPr>
          <w:rFonts w:ascii="Arial" w:hAnsi="Arial"/>
          <w:b w:val="0"/>
          <w:sz w:val="20"/>
        </w:rPr>
        <w:t xml:space="preserve"> estimasi keadaan optimal </w:t>
      </w:r>
      <w:r>
        <w:rPr>
          <w:rFonts w:ascii="Arial" w:hAnsi="Arial"/>
          <w:b w:val="0"/>
          <w:i/>
          <w:sz w:val="20"/>
        </w:rPr>
        <w:t>Dual Kalman Filter</w:t>
      </w:r>
      <w:r>
        <w:rPr>
          <w:rFonts w:ascii="Arial" w:hAnsi="Arial"/>
          <w:b w:val="0"/>
          <w:sz w:val="20"/>
        </w:rPr>
        <w:t xml:space="preserve"> dua tahap (</w:t>
      </w:r>
      <w:r>
        <w:rPr>
          <w:rFonts w:ascii="Arial" w:hAnsi="Arial"/>
          <w:b w:val="0"/>
          <w:i/>
          <w:sz w:val="20"/>
        </w:rPr>
        <w:t>dual-stage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Topside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untuk mereduksi derau deteksi visual YOLO, mengestimasi laju perubahan area skala, serta menjembatani kehilangan deteksi saat terjadi oklusi target [2], [16], [17], [25].</w:t>
      </w:r>
    </w:p>
    <w:p>
      <w:pPr>
        <w:spacing w:after="60" w:line="276" w:lineRule="auto"/>
        <w:ind w:left="567" w:hanging="283"/>
      </w:pPr>
      <w:r>
        <w:rPr>
          <w:rFonts w:ascii="Arial" w:hAnsi="Arial"/>
          <w:b w:val="0"/>
          <w:sz w:val="20"/>
        </w:rPr>
        <w:t xml:space="preserve">•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EKF untuk melakukan fusi sensor terhadap data inersia IMU dan sensor kedalaman dengan model dinamika Fossen 6-DOF serta mengestimasi gangguan kecepatan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Mengimplementasikan dan mengevaluasi kinerja arsitektur sistem secara terpadu melalui platform simulasi </w:t>
      </w:r>
      <w:r>
        <w:rPr>
          <w:rFonts w:ascii="Arial" w:hAnsi="Arial"/>
          <w:b w:val="0"/>
          <w:i/>
          <w:sz w:val="20"/>
        </w:rPr>
        <w:t>Software-In-The-Loop</w:t>
      </w:r>
      <w:r>
        <w:rPr>
          <w:rFonts w:ascii="Arial" w:hAnsi="Arial"/>
          <w:b w:val="0"/>
          <w:sz w:val="20"/>
        </w:rPr>
        <w:t xml:space="preserve"> (SITL) Gazebo Harmonic/ROS 2 dan konfigurasi </w:t>
      </w:r>
      <w:r>
        <w:rPr>
          <w:rFonts w:ascii="Arial" w:hAnsi="Arial"/>
          <w:b w:val="0"/>
          <w:i/>
          <w:sz w:val="20"/>
        </w:rPr>
        <w:t>Hardware-In-The-Loop</w:t>
      </w:r>
      <w:r>
        <w:rPr>
          <w:rFonts w:ascii="Arial" w:hAnsi="Arial"/>
          <w:b w:val="0"/>
          <w:sz w:val="20"/>
        </w:rPr>
        <w:t xml:space="preserve"> (HITL), memvalidasi stabilitas pelacakan sudut orientasi (</w:t>
      </w:r>
      <w:r>
        <w:rPr>
          <w:rFonts w:ascii="Arial" w:hAnsi="Arial"/>
          <w:b w:val="0"/>
          <w:i/>
          <w:sz w:val="20"/>
        </w:rPr>
        <w:t>attitude</w:t>
      </w:r>
      <w:r>
        <w:rPr>
          <w:rFonts w:ascii="Arial" w:hAnsi="Arial"/>
          <w:b w:val="0"/>
          <w:sz w:val="20"/>
        </w:rPr>
        <w:t>) 6-DOF, ketahanan penjejakan target visual, serta eksekusi komputasi waktu nyata (</w:t>
      </w:r>
      <w:r>
        <w:rPr>
          <w:rFonts w:ascii="Arial" w:hAnsi="Arial"/>
          <w:b w:val="0"/>
          <w:i/>
          <w:sz w:val="20"/>
        </w:rPr>
        <w:t>real-time</w:t>
      </w:r>
      <w:r>
        <w:rPr>
          <w:rFonts w:ascii="Arial" w:hAnsi="Arial"/>
          <w:b w:val="0"/>
          <w:sz w:val="20"/>
        </w:rPr>
        <w:t>) melintasi kamera, Raspberry Pi 4B, dan Pixhawk 2.4.8 berprotokol MAVLink [14], [21], [31].</w:t>
      </w:r>
    </w:p>
    <w:p>
      <w:pPr>
        <w:spacing w:before="200" w:after="80"/>
      </w:pPr>
      <w:r>
        <w:rPr>
          <w:rFonts w:ascii="Arial" w:hAnsi="Arial"/>
          <w:b/>
          <w:sz w:val="20"/>
        </w:rPr>
        <w:t>1.4 Batasan Masalah</w:t>
      </w:r>
    </w:p>
    <w:p>
      <w:pPr>
        <w:spacing w:after="80" w:line="276" w:lineRule="auto"/>
        <w:ind w:firstLine="567"/>
        <w:jc w:val="both"/>
      </w:pPr>
      <w:r>
        <w:rPr>
          <w:rFonts w:ascii="Arial" w:hAnsi="Arial"/>
          <w:sz w:val="20"/>
        </w:rPr>
        <w:t>Untuk menjaga fokus kajian teknik mesin dan kedalaman analisis ilmiah, batasan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Konfigurasi Mekanis Wahana: Penelitian difokuskan pada analisis wahana AUV </w:t>
      </w:r>
      <w:r>
        <w:rPr>
          <w:rFonts w:ascii="Arial" w:hAnsi="Arial"/>
          <w:b w:val="0"/>
          <w:i/>
          <w:sz w:val="20"/>
        </w:rPr>
        <w:t>over-actuated</w:t>
      </w:r>
      <w:r>
        <w:rPr>
          <w:rFonts w:ascii="Arial" w:hAnsi="Arial"/>
          <w:b w:val="0"/>
          <w:sz w:val="20"/>
        </w:rPr>
        <w:t xml:space="preserve"> 6-DOF berkerangka terbuka (</w:t>
      </w:r>
      <w:r>
        <w:rPr>
          <w:rFonts w:ascii="Arial" w:hAnsi="Arial"/>
          <w:b w:val="0"/>
          <w:i/>
          <w:sz w:val="20"/>
        </w:rPr>
        <w:t>open-frame</w:t>
      </w:r>
      <w:r>
        <w:rPr>
          <w:rFonts w:ascii="Arial" w:hAnsi="Arial"/>
          <w:b w:val="0"/>
          <w:sz w:val="20"/>
        </w:rPr>
        <w:t>) dengan konfigurasi delapan motor pendorong bervektor (</w:t>
      </w:r>
      <w:r>
        <w:rPr>
          <w:rFonts w:ascii="Arial" w:hAnsi="Arial"/>
          <w:b w:val="0"/>
          <w:i/>
          <w:sz w:val="20"/>
        </w:rPr>
        <w:t>vectored thrusters</w:t>
      </w:r>
      <w:r>
        <w:rPr>
          <w:rFonts w:ascii="Arial" w:hAnsi="Arial"/>
          <w:b w:val="0"/>
          <w:sz w:val="20"/>
        </w:rPr>
        <w:t xml:space="preserve">), terdiri dari 4 pendorong horizontal bersudut canting </w:t>
      </w:r>
      <w:r>
        <w:rPr>
          <w:rFonts w:ascii="Arial" w:hAnsi="Arial"/>
          <w:b w:val="0"/>
          <w:sz w:val="20"/>
        </w:rPr>
        <w:t>$$45^\circ$$</w:t>
      </w:r>
      <w:r>
        <w:rPr>
          <w:rFonts w:ascii="Arial" w:hAnsi="Arial"/>
          <w:b w:val="0"/>
          <w:sz w:val="20"/>
        </w:rPr>
        <w:t xml:space="preserve"> dan 4 pendorong vertikal independen di setiap sudut kerangka [3], [21], [31].</w:t>
      </w:r>
    </w:p>
    <w:p>
      <w:pPr>
        <w:spacing w:after="60" w:line="276" w:lineRule="auto"/>
        <w:ind w:left="567" w:hanging="340"/>
      </w:pPr>
      <w:r>
        <w:rPr>
          <w:rFonts w:ascii="Arial" w:hAnsi="Arial"/>
          <w:b w:val="0"/>
          <w:sz w:val="20"/>
        </w:rPr>
        <w:t xml:space="preserve">2.  </w:t>
      </w:r>
      <w:r>
        <w:rPr>
          <w:rFonts w:ascii="Arial" w:hAnsi="Arial"/>
          <w:b w:val="0"/>
          <w:sz w:val="20"/>
        </w:rPr>
        <w:t>Karakteristik Fluida dan Arus Lingkungan: Media fluida diasumsikan sebagai air tawar laboratorium homogen (</w:t>
      </w:r>
      <w:r>
        <w:rPr>
          <w:rFonts w:ascii="Arial" w:hAnsi="Arial"/>
          <w:b w:val="0"/>
          <w:sz w:val="20"/>
        </w:rPr>
        <w:t>$$\rho = 1000\text{ kg/m}^3$$</w:t>
      </w:r>
      <w:r>
        <w:rPr>
          <w:rFonts w:ascii="Arial" w:hAnsi="Arial"/>
          <w:b w:val="0"/>
          <w:sz w:val="20"/>
        </w:rPr>
        <w:t>) dan air laut nominal (</w:t>
      </w:r>
      <w:r>
        <w:rPr>
          <w:rFonts w:ascii="Arial" w:hAnsi="Arial"/>
          <w:b w:val="0"/>
          <w:sz w:val="20"/>
        </w:rPr>
        <w:t>$$\rho = 1025\text{ kg/m}^3$$</w:t>
      </w:r>
      <w:r>
        <w:rPr>
          <w:rFonts w:ascii="Arial" w:hAnsi="Arial"/>
          <w:b w:val="0"/>
          <w:sz w:val="20"/>
        </w:rPr>
        <w:t>) yang bersifat tak mampu mampat (</w:t>
      </w:r>
      <w:r>
        <w:rPr>
          <w:rFonts w:ascii="Arial" w:hAnsi="Arial"/>
          <w:b w:val="0"/>
          <w:i/>
          <w:sz w:val="20"/>
        </w:rPr>
        <w:t>incompressible</w:t>
      </w:r>
      <w:r>
        <w:rPr>
          <w:rFonts w:ascii="Arial" w:hAnsi="Arial"/>
          <w:b w:val="0"/>
          <w:sz w:val="20"/>
        </w:rPr>
        <w:t>). Aliran arus laut ambient dimodelkan sebagai vektor kecepatan horizontal berfluktuasi lambat (</w:t>
      </w:r>
      <w:r>
        <w:rPr>
          <w:rFonts w:ascii="Arial" w:hAnsi="Arial"/>
          <w:b w:val="0"/>
          <w:i/>
          <w:sz w:val="20"/>
        </w:rPr>
        <w:t>slowly-varying current</w:t>
      </w:r>
      <w:r>
        <w:rPr>
          <w:rFonts w:ascii="Arial" w:hAnsi="Arial"/>
          <w:b w:val="0"/>
          <w:sz w:val="20"/>
        </w:rPr>
        <w:t>) tanpa komponen pusaran lokal yang signifikan (</w:t>
      </w:r>
      <w:r>
        <w:rPr>
          <w:rFonts w:ascii="Arial" w:hAnsi="Arial"/>
          <w:b w:val="0"/>
          <w:sz w:val="20"/>
        </w:rPr>
        <w:t>$$\dot{\mathbf{V}}_c^n \approx \mathbf{0}$$</w:t>
      </w:r>
      <w:r>
        <w:rPr>
          <w:rFonts w:ascii="Arial" w:hAnsi="Arial"/>
          <w:b w:val="0"/>
          <w:sz w:val="20"/>
        </w:rPr>
        <w:t>). Pengaruh interaksi gelombang permukaan bebas (</w:t>
      </w:r>
      <w:r>
        <w:rPr>
          <w:rFonts w:ascii="Arial" w:hAnsi="Arial"/>
          <w:b w:val="0"/>
          <w:i/>
          <w:sz w:val="20"/>
        </w:rPr>
        <w:t>free-surface wave-making resistance</w:t>
      </w:r>
      <w:r>
        <w:rPr>
          <w:rFonts w:ascii="Arial" w:hAnsi="Arial"/>
          <w:b w:val="0"/>
          <w:sz w:val="20"/>
        </w:rPr>
        <w:t>) diabaikan dengan asumsi kedalaman operasi penyelaman cukup memadai (</w:t>
      </w:r>
      <w:r>
        <w:rPr>
          <w:rFonts w:ascii="Arial" w:hAnsi="Arial"/>
          <w:b w:val="0"/>
          <w:sz w:val="20"/>
        </w:rPr>
        <w:t>$$z &gt; 3H$$</w:t>
      </w:r>
      <w:r>
        <w:rPr>
          <w:rFonts w:ascii="Arial" w:hAnsi="Arial"/>
          <w:b w:val="0"/>
          <w:sz w:val="20"/>
        </w:rPr>
        <w:t>) [5], [7], [31].</w:t>
      </w:r>
    </w:p>
    <w:p>
      <w:pPr>
        <w:spacing w:after="60" w:line="276" w:lineRule="auto"/>
        <w:ind w:left="567" w:hanging="340"/>
      </w:pPr>
      <w:r>
        <w:rPr>
          <w:rFonts w:ascii="Arial" w:hAnsi="Arial"/>
          <w:b w:val="0"/>
          <w:sz w:val="20"/>
        </w:rPr>
        <w:t xml:space="preserve">3.  </w:t>
      </w:r>
      <w:r>
        <w:rPr>
          <w:rFonts w:ascii="Arial" w:hAnsi="Arial"/>
          <w:b w:val="0"/>
          <w:sz w:val="20"/>
        </w:rPr>
        <w:t>Parameterisasi Hidrodinamika: Parameter massa benda tegar, massa tambah fluida (</w:t>
      </w:r>
      <w:r>
        <w:rPr>
          <w:rFonts w:ascii="Arial" w:hAnsi="Arial"/>
          <w:b w:val="0"/>
          <w:i/>
          <w:sz w:val="20"/>
        </w:rPr>
        <w:t>added mass</w:t>
      </w:r>
      <w:r>
        <w:rPr>
          <w:rFonts w:ascii="Arial" w:hAnsi="Arial"/>
          <w:b w:val="0"/>
          <w:sz w:val="20"/>
        </w:rPr>
        <w:t>), dan turunan koefisien redaman hidrodinamika (</w:t>
      </w:r>
      <w:r>
        <w:rPr>
          <w:rFonts w:ascii="Arial" w:hAnsi="Arial"/>
          <w:b w:val="0"/>
          <w:i/>
          <w:sz w:val="20"/>
        </w:rPr>
        <w:t>damping derivatives</w:t>
      </w:r>
      <w:r>
        <w:rPr>
          <w:rFonts w:ascii="Arial" w:hAnsi="Arial"/>
          <w:b w:val="0"/>
          <w:sz w:val="20"/>
        </w:rPr>
        <w:t>) diperoleh dari kombinasi data geometris CAD, teori potensial fluida (</w:t>
      </w:r>
      <w:r>
        <w:rPr>
          <w:rFonts w:ascii="Arial" w:hAnsi="Arial"/>
          <w:b w:val="0"/>
          <w:i/>
          <w:sz w:val="20"/>
        </w:rPr>
        <w:t>strip theory</w:t>
      </w:r>
      <w:r>
        <w:rPr>
          <w:rFonts w:ascii="Arial" w:hAnsi="Arial"/>
          <w:b w:val="0"/>
          <w:sz w:val="20"/>
        </w:rPr>
        <w:t>), serta koefisien empiris tervalidasi PMM untuk geometri wahana kelas penampang silinder ganda dan kerangka terbuka [1], [4], [7], [21], [31], [34].</w:t>
      </w:r>
    </w:p>
    <w:p>
      <w:pPr>
        <w:spacing w:after="60" w:line="276" w:lineRule="auto"/>
        <w:ind w:left="567" w:hanging="340"/>
      </w:pPr>
      <w:r>
        <w:rPr>
          <w:rFonts w:ascii="Arial" w:hAnsi="Arial"/>
          <w:b w:val="0"/>
          <w:sz w:val="20"/>
        </w:rPr>
        <w:t xml:space="preserve">4.  </w:t>
      </w:r>
      <w:r>
        <w:rPr>
          <w:rFonts w:ascii="Arial" w:hAnsi="Arial"/>
          <w:b w:val="0"/>
          <w:sz w:val="20"/>
        </w:rPr>
        <w:t xml:space="preserve">Asumsi Persepsi Visual dan Penapisan Kalman: Modul persepsi visual berfokus pada deteksi objek monokuler target tunggal menggunakan model </w:t>
      </w:r>
      <w:r>
        <w:rPr>
          <w:rFonts w:ascii="Arial" w:hAnsi="Arial"/>
          <w:b w:val="0"/>
          <w:i/>
          <w:sz w:val="20"/>
        </w:rPr>
        <w:t>deep learning</w:t>
      </w:r>
      <w:r>
        <w:rPr>
          <w:rFonts w:ascii="Arial" w:hAnsi="Arial"/>
          <w:b w:val="0"/>
          <w:sz w:val="20"/>
        </w:rPr>
        <w:t xml:space="preserve"> YOLO yang telah dilatih. Dinamika target visual pada bidang proyeksi gambar 2D diasumsikan mengikuti model percepatan stokastik CWNA (</w:t>
      </w:r>
      <w:r>
        <w:rPr>
          <w:rFonts w:ascii="Arial" w:hAnsi="Arial"/>
          <w:b w:val="0"/>
          <w:i/>
          <w:sz w:val="20"/>
        </w:rPr>
        <w:t>Continuous White Noise Acceleration</w:t>
      </w:r>
      <w:r>
        <w:rPr>
          <w:rFonts w:ascii="Arial" w:hAnsi="Arial"/>
          <w:b w:val="0"/>
          <w:sz w:val="20"/>
        </w:rPr>
        <w:t>) [2], [16], [17], [25]. Laju perolehan citra kamera ditetapkan pada 30 FPS, sedangkan eksekusi penapis dinamika EKF subsea dan komunikasi telemetri berjalan sinkron pada frekuensi 50 Hz (</w:t>
      </w:r>
      <w:r>
        <w:rPr>
          <w:rFonts w:ascii="Arial" w:hAnsi="Arial"/>
          <w:b w:val="0"/>
          <w:sz w:val="20"/>
        </w:rPr>
        <w:t>$$\Delta t = 20\text{ ms}$$</w:t>
      </w:r>
      <w:r>
        <w:rPr>
          <w:rFonts w:ascii="Arial" w:hAnsi="Arial"/>
          <w:b w:val="0"/>
          <w:sz w:val="20"/>
        </w:rPr>
        <w:t>) [14], [21].</w:t>
      </w:r>
    </w:p>
    <w:p>
      <w:pPr>
        <w:spacing w:after="60" w:line="276" w:lineRule="auto"/>
        <w:ind w:left="567" w:hanging="340"/>
      </w:pPr>
      <w:r>
        <w:rPr>
          <w:rFonts w:ascii="Arial" w:hAnsi="Arial"/>
          <w:b w:val="0"/>
          <w:sz w:val="20"/>
        </w:rPr>
        <w:t xml:space="preserve">5.  </w:t>
      </w:r>
      <w:r>
        <w:rPr>
          <w:rFonts w:ascii="Arial" w:hAnsi="Arial"/>
          <w:b w:val="0"/>
          <w:sz w:val="20"/>
        </w:rPr>
        <w:t>Lingkungan Uji dan Komputasi: Evaluasi numerik dan simulasi SITL dijalankan pada simulator Gazebo Harmonic (</w:t>
      </w:r>
      <w:r>
        <w:rPr>
          <w:rFonts w:ascii="Consolas" w:hAnsi="Consolas"/>
          <w:b w:val="0"/>
          <w:sz w:val="19"/>
        </w:rPr>
        <w:t>gz-sim 8.14</w:t>
      </w:r>
      <w:r>
        <w:rPr>
          <w:rFonts w:ascii="Arial" w:hAnsi="Arial"/>
          <w:b w:val="0"/>
          <w:sz w:val="20"/>
        </w:rPr>
        <w:t>) terintegrasi ROS 2 Jazzy Jalisco dan ArduSub SITL (</w:t>
      </w:r>
      <w:r>
        <w:rPr>
          <w:rFonts w:ascii="Consolas" w:hAnsi="Consolas"/>
          <w:b w:val="0"/>
          <w:sz w:val="19"/>
        </w:rPr>
        <w:t>-f vectored_6dof</w:t>
      </w:r>
      <w:r>
        <w:rPr>
          <w:rFonts w:ascii="Arial" w:hAnsi="Arial"/>
          <w:b w:val="0"/>
          <w:sz w:val="20"/>
        </w:rPr>
        <w:t xml:space="preserve">). Validasi eksperimental fisik dibatasi pada kerangka pengujian </w:t>
      </w:r>
      <w:r>
        <w:rPr>
          <w:rFonts w:ascii="Arial" w:hAnsi="Arial"/>
          <w:b w:val="0"/>
          <w:i/>
          <w:sz w:val="20"/>
        </w:rPr>
        <w:t>Hardware-In-The-Loop</w:t>
      </w:r>
      <w:r>
        <w:rPr>
          <w:rFonts w:ascii="Arial" w:hAnsi="Arial"/>
          <w:b w:val="0"/>
          <w:sz w:val="20"/>
        </w:rPr>
        <w:t xml:space="preserve"> (HITL) di tangki uji air tenang laboratorium, menghubungkan modul kamera, komputer pendamping Raspberry Pi 4B (BlueOS), sensor kedalaman MS5837, </w:t>
      </w:r>
      <w:r>
        <w:rPr>
          <w:rFonts w:ascii="Arial" w:hAnsi="Arial"/>
          <w:b w:val="0"/>
          <w:i/>
          <w:sz w:val="20"/>
        </w:rPr>
        <w:t>flight controller</w:t>
      </w:r>
      <w:r>
        <w:rPr>
          <w:rFonts w:ascii="Arial" w:hAnsi="Arial"/>
          <w:b w:val="0"/>
          <w:sz w:val="20"/>
        </w:rPr>
        <w:t xml:space="preserve"> Pixhawk 2.4.8, dan stasiun permukaan berakselerasi GPU NVIDIA melalui jalur </w:t>
      </w:r>
      <w:r>
        <w:rPr>
          <w:rFonts w:ascii="Arial" w:hAnsi="Arial"/>
          <w:b w:val="0"/>
          <w:i/>
          <w:sz w:val="20"/>
        </w:rPr>
        <w:t>tether</w:t>
      </w:r>
      <w:r>
        <w:rPr>
          <w:rFonts w:ascii="Arial" w:hAnsi="Arial"/>
          <w:b w:val="0"/>
          <w:sz w:val="20"/>
        </w:rPr>
        <w:t xml:space="preserve"> Ethernet subsea [14], [21], [31].</w:t>
      </w:r>
    </w:p>
    <w:p>
      <w:pPr>
        <w:spacing w:before="200" w:after="80"/>
      </w:pPr>
      <w:r>
        <w:rPr>
          <w:rFonts w:ascii="Arial" w:hAnsi="Arial"/>
          <w:b/>
          <w:sz w:val="20"/>
        </w:rPr>
        <w:t>1.5 Manfaat Penelitian</w:t>
      </w:r>
    </w:p>
    <w:p>
      <w:pPr>
        <w:spacing w:after="80" w:line="276" w:lineRule="auto"/>
        <w:ind w:firstLine="567"/>
        <w:jc w:val="both"/>
      </w:pPr>
      <w:r>
        <w:rPr>
          <w:rFonts w:ascii="Arial" w:hAnsi="Arial"/>
          <w:sz w:val="20"/>
        </w:rPr>
        <w:t>Hasil dari penelitian tugas akhir ini diharapkan mampu memberikan kontribusi ilmiah, rekayasa teknologi, dan kemanfaatan kelembagaan:</w:t>
      </w:r>
    </w:p>
    <w:p>
      <w:pPr>
        <w:spacing w:after="60" w:line="276" w:lineRule="auto"/>
        <w:ind w:left="567" w:hanging="340"/>
      </w:pPr>
      <w:r>
        <w:rPr>
          <w:rFonts w:ascii="Arial" w:hAnsi="Arial"/>
          <w:b w:val="0"/>
          <w:sz w:val="20"/>
        </w:rPr>
        <w:t xml:space="preserve">1.  </w:t>
      </w:r>
      <w:r>
        <w:rPr>
          <w:rFonts w:ascii="Arial" w:hAnsi="Arial"/>
          <w:b w:val="0"/>
          <w:sz w:val="20"/>
        </w:rPr>
        <w:t>Kontribusi Teoretis dan Ilmiah:</w:t>
      </w:r>
    </w:p>
    <w:p>
      <w:pPr>
        <w:spacing w:after="60" w:line="276" w:lineRule="auto"/>
        <w:ind w:left="567" w:hanging="283"/>
      </w:pPr>
      <w:r>
        <w:rPr>
          <w:rFonts w:ascii="Arial" w:hAnsi="Arial"/>
          <w:b w:val="0"/>
          <w:sz w:val="20"/>
        </w:rPr>
        <w:t xml:space="preserve">•  </w:t>
      </w:r>
      <w:r>
        <w:rPr>
          <w:rFonts w:ascii="Arial" w:hAnsi="Arial"/>
          <w:b w:val="0"/>
          <w:sz w:val="20"/>
        </w:rPr>
        <w:t>Menyajikan rujukan matematis komprehensif yang runtut dan tidak terpotong (</w:t>
      </w:r>
      <w:r>
        <w:rPr>
          <w:rFonts w:ascii="Arial" w:hAnsi="Arial"/>
          <w:b w:val="0"/>
          <w:i/>
          <w:sz w:val="20"/>
        </w:rPr>
        <w:t>unabridged</w:t>
      </w:r>
      <w:r>
        <w:rPr>
          <w:rFonts w:ascii="Arial" w:hAnsi="Arial"/>
          <w:b w:val="0"/>
          <w:sz w:val="20"/>
        </w:rPr>
        <w:t xml:space="preserve">) dalam merumuskan derivasi </w:t>
      </w:r>
      <w:r>
        <w:rPr>
          <w:rFonts w:ascii="Arial" w:hAnsi="Arial"/>
          <w:b w:val="0"/>
          <w:i/>
          <w:sz w:val="20"/>
        </w:rPr>
        <w:t>first-principles</w:t>
      </w:r>
      <w:r>
        <w:rPr>
          <w:rFonts w:ascii="Arial" w:hAnsi="Arial"/>
          <w:b w:val="0"/>
          <w:sz w:val="20"/>
        </w:rPr>
        <w:t xml:space="preserve"> kinematika 6-DOF, dinamika fluida benda tegar 6-DOF, alokasi gaya dorong </w:t>
      </w:r>
      <w:r>
        <w:rPr>
          <w:rFonts w:ascii="Arial" w:hAnsi="Arial"/>
          <w:b w:val="0"/>
          <w:i/>
          <w:sz w:val="20"/>
        </w:rPr>
        <w:t>over-actuated</w:t>
      </w:r>
      <w:r>
        <w:rPr>
          <w:rFonts w:ascii="Arial" w:hAnsi="Arial"/>
          <w:b w:val="0"/>
          <w:sz w:val="20"/>
        </w:rPr>
        <w:t xml:space="preserve"> </w:t>
      </w:r>
      <w:r>
        <w:rPr>
          <w:rFonts w:ascii="Arial" w:hAnsi="Arial"/>
          <w:b w:val="0"/>
          <w:sz w:val="20"/>
        </w:rPr>
        <w:t>$$6 \times 8$$</w:t>
      </w:r>
      <w:r>
        <w:rPr>
          <w:rFonts w:ascii="Arial" w:hAnsi="Arial"/>
          <w:b w:val="0"/>
          <w:sz w:val="20"/>
        </w:rPr>
        <w:t xml:space="preserve">, serta formulasi penapis </w:t>
      </w:r>
      <w:r>
        <w:rPr>
          <w:rFonts w:ascii="Arial" w:hAnsi="Arial"/>
          <w:b w:val="0"/>
          <w:i/>
          <w:sz w:val="20"/>
        </w:rPr>
        <w:t>Dual Kalman Filter</w:t>
      </w:r>
      <w:r>
        <w:rPr>
          <w:rFonts w:ascii="Arial" w:hAnsi="Arial"/>
          <w:b w:val="0"/>
          <w:sz w:val="20"/>
        </w:rPr>
        <w:t xml:space="preserve"> terpadu pada wahana robotika bawah air [7], [16], [21].</w:t>
      </w:r>
    </w:p>
    <w:p>
      <w:pPr>
        <w:spacing w:after="60" w:line="276" w:lineRule="auto"/>
        <w:ind w:left="567" w:hanging="283"/>
      </w:pPr>
      <w:r>
        <w:rPr>
          <w:rFonts w:ascii="Arial" w:hAnsi="Arial"/>
          <w:b w:val="0"/>
          <w:sz w:val="20"/>
        </w:rPr>
        <w:t xml:space="preserve">•  </w:t>
      </w:r>
      <w:r>
        <w:rPr>
          <w:rFonts w:ascii="Arial" w:hAnsi="Arial"/>
          <w:b w:val="0"/>
          <w:sz w:val="20"/>
        </w:rPr>
        <w:t xml:space="preserve">Memberikan pembuktian analitis eksplisit mengenai fenomena momen ketidakstabilan Munk hidrodinamika </w:t>
      </w:r>
      <w:r>
        <w:rPr>
          <w:rFonts w:ascii="Arial" w:hAnsi="Arial"/>
          <w:b w:val="0"/>
          <w:sz w:val="20"/>
        </w:rPr>
        <w:t>$$(X_{\dot{u}} - Y_{\dot{v}})u_r v_r$$</w:t>
      </w:r>
      <w:r>
        <w:rPr>
          <w:rFonts w:ascii="Arial" w:hAnsi="Arial"/>
          <w:b w:val="0"/>
          <w:sz w:val="20"/>
        </w:rPr>
        <w:t xml:space="preserve"> dan peredamannya melalui alokasi gaya dorong bervektor aktif, serta diskritisasi analitis persamaan Riccati pada penapis stokastik kontinu-ke-diskrit [7], [25], [29], [34].</w:t>
      </w:r>
    </w:p>
    <w:p>
      <w:pPr>
        <w:spacing w:after="60" w:line="276" w:lineRule="auto"/>
        <w:ind w:left="567" w:hanging="340"/>
      </w:pPr>
      <w:r>
        <w:rPr>
          <w:rFonts w:ascii="Arial" w:hAnsi="Arial"/>
          <w:b w:val="0"/>
          <w:sz w:val="20"/>
        </w:rPr>
        <w:t xml:space="preserve">2.  </w:t>
      </w:r>
      <w:r>
        <w:rPr>
          <w:rFonts w:ascii="Arial" w:hAnsi="Arial"/>
          <w:b w:val="0"/>
          <w:sz w:val="20"/>
        </w:rPr>
        <w:t>Kontribusi Praktis dan Teknologi Rekayasa:</w:t>
      </w:r>
    </w:p>
    <w:p>
      <w:pPr>
        <w:spacing w:after="60" w:line="276" w:lineRule="auto"/>
        <w:ind w:left="567" w:hanging="283"/>
      </w:pPr>
      <w:r>
        <w:rPr>
          <w:rFonts w:ascii="Arial" w:hAnsi="Arial"/>
          <w:b w:val="0"/>
          <w:sz w:val="20"/>
        </w:rPr>
        <w:t xml:space="preserve">•  </w:t>
      </w:r>
      <w:r>
        <w:rPr>
          <w:rFonts w:ascii="Arial" w:hAnsi="Arial"/>
          <w:b w:val="0"/>
          <w:sz w:val="20"/>
        </w:rPr>
        <w:t>Menghasilkan arsitektur sistem kendali dan estimasi terbuka (</w:t>
      </w:r>
      <w:r>
        <w:rPr>
          <w:rFonts w:ascii="Arial" w:hAnsi="Arial"/>
          <w:b w:val="0"/>
          <w:i/>
          <w:sz w:val="20"/>
        </w:rPr>
        <w:t>open-architecture</w:t>
      </w:r>
      <w:r>
        <w:rPr>
          <w:rFonts w:ascii="Arial" w:hAnsi="Arial"/>
          <w:b w:val="0"/>
          <w:sz w:val="20"/>
        </w:rPr>
        <w:t xml:space="preserve">) yang memadukan teknologi </w:t>
      </w:r>
      <w:r>
        <w:rPr>
          <w:rFonts w:ascii="Arial" w:hAnsi="Arial"/>
          <w:b w:val="0"/>
          <w:i/>
          <w:sz w:val="20"/>
        </w:rPr>
        <w:t>computer vision deep learning</w:t>
      </w:r>
      <w:r>
        <w:rPr>
          <w:rFonts w:ascii="Arial" w:hAnsi="Arial"/>
          <w:b w:val="0"/>
          <w:sz w:val="20"/>
        </w:rPr>
        <w:t xml:space="preserve"> (YOLO), penapis stokastik </w:t>
      </w:r>
      <w:r>
        <w:rPr>
          <w:rFonts w:ascii="Arial" w:hAnsi="Arial"/>
          <w:b w:val="0"/>
          <w:i/>
          <w:sz w:val="20"/>
        </w:rPr>
        <w:t>Kalman Filter</w:t>
      </w:r>
      <w:r>
        <w:rPr>
          <w:rFonts w:ascii="Arial" w:hAnsi="Arial"/>
          <w:b w:val="0"/>
          <w:sz w:val="20"/>
        </w:rPr>
        <w:t xml:space="preserve">, dan </w:t>
      </w:r>
      <w:r>
        <w:rPr>
          <w:rFonts w:ascii="Arial" w:hAnsi="Arial"/>
          <w:b w:val="0"/>
          <w:i/>
          <w:sz w:val="20"/>
        </w:rPr>
        <w:t>firmware</w:t>
      </w:r>
      <w:r>
        <w:rPr>
          <w:rFonts w:ascii="Arial" w:hAnsi="Arial"/>
          <w:b w:val="0"/>
          <w:sz w:val="20"/>
        </w:rPr>
        <w:t xml:space="preserve"> autopilot ArduSub </w:t>
      </w:r>
      <w:r>
        <w:rPr>
          <w:rFonts w:ascii="Consolas" w:hAnsi="Consolas"/>
          <w:b w:val="0"/>
          <w:sz w:val="19"/>
        </w:rPr>
        <w:t>vectored_6dof</w:t>
      </w:r>
      <w:r>
        <w:rPr>
          <w:rFonts w:ascii="Arial" w:hAnsi="Arial"/>
          <w:b w:val="0"/>
          <w:sz w:val="20"/>
        </w:rPr>
        <w:t xml:space="preserve"> menggunakan perangkat komputasi tepi (</w:t>
      </w:r>
      <w:r>
        <w:rPr>
          <w:rFonts w:ascii="Arial" w:hAnsi="Arial"/>
          <w:b w:val="0"/>
          <w:i/>
          <w:sz w:val="20"/>
        </w:rPr>
        <w:t>edge computing</w:t>
      </w:r>
      <w:r>
        <w:rPr>
          <w:rFonts w:ascii="Arial" w:hAnsi="Arial"/>
          <w:b w:val="0"/>
          <w:sz w:val="20"/>
        </w:rPr>
        <w:t>) yang terjangkau (Raspberry Pi 4B dan Pixhawk 2.4.8) [2], [14], [21].</w:t>
      </w:r>
    </w:p>
    <w:p>
      <w:pPr>
        <w:spacing w:after="60" w:line="276" w:lineRule="auto"/>
        <w:ind w:left="567" w:hanging="283"/>
      </w:pPr>
      <w:r>
        <w:rPr>
          <w:rFonts w:ascii="Arial" w:hAnsi="Arial"/>
          <w:b w:val="0"/>
          <w:sz w:val="20"/>
        </w:rPr>
        <w:t xml:space="preserve">•  </w:t>
      </w:r>
      <w:r>
        <w:rPr>
          <w:rFonts w:ascii="Arial" w:hAnsi="Arial"/>
          <w:b w:val="0"/>
          <w:sz w:val="20"/>
        </w:rPr>
        <w:t>Mewujudkan kapabilitas manuver pemosisian sudut orientasi aktif (</w:t>
      </w:r>
      <w:r>
        <w:rPr>
          <w:rFonts w:ascii="Arial" w:hAnsi="Arial"/>
          <w:b w:val="0"/>
          <w:i/>
          <w:sz w:val="20"/>
        </w:rPr>
        <w:t>active attitude holding</w:t>
      </w:r>
      <w:r>
        <w:rPr>
          <w:rFonts w:ascii="Arial" w:hAnsi="Arial"/>
          <w:b w:val="0"/>
          <w:sz w:val="20"/>
        </w:rPr>
        <w:t xml:space="preserve">) pada sumbu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memungkinkan wahana melakukan inspeksi struktur miring secara presisi dan mempertahankan orientasi stabil saat dipasangi modul instrumen eksternal [18], [21], [31].</w:t>
      </w:r>
    </w:p>
    <w:p>
      <w:pPr>
        <w:spacing w:after="60" w:line="276" w:lineRule="auto"/>
        <w:ind w:left="567" w:hanging="340"/>
      </w:pPr>
      <w:r>
        <w:rPr>
          <w:rFonts w:ascii="Arial" w:hAnsi="Arial"/>
          <w:b w:val="0"/>
          <w:sz w:val="20"/>
        </w:rPr>
        <w:t xml:space="preserve">3.  </w:t>
      </w:r>
      <w:r>
        <w:rPr>
          <w:rFonts w:ascii="Arial" w:hAnsi="Arial"/>
          <w:b w:val="0"/>
          <w:sz w:val="20"/>
        </w:rPr>
        <w:t>Kontribusi Kelembagaan dan Publik:</w:t>
      </w:r>
    </w:p>
    <w:p>
      <w:pPr>
        <w:spacing w:after="60" w:line="276" w:lineRule="auto"/>
        <w:ind w:left="567" w:hanging="283"/>
      </w:pPr>
      <w:r>
        <w:rPr>
          <w:rFonts w:ascii="Arial" w:hAnsi="Arial"/>
          <w:b w:val="0"/>
          <w:sz w:val="20"/>
        </w:rPr>
        <w:t xml:space="preserve">•  </w:t>
      </w:r>
      <w:r>
        <w:rPr>
          <w:rFonts w:ascii="Arial" w:hAnsi="Arial"/>
          <w:b w:val="0"/>
          <w:sz w:val="20"/>
        </w:rPr>
        <w:t>Memperkuat secara langsung peta jalan penelitian robotika bawah air (</w:t>
      </w:r>
      <w:r>
        <w:rPr>
          <w:rFonts w:ascii="Arial" w:hAnsi="Arial"/>
          <w:b w:val="0"/>
          <w:i/>
          <w:sz w:val="20"/>
        </w:rPr>
        <w:t>underwater robotics</w:t>
      </w:r>
      <w:r>
        <w:rPr>
          <w:rFonts w:ascii="Arial" w:hAnsi="Arial"/>
          <w:b w:val="0"/>
          <w:sz w:val="20"/>
        </w:rPr>
        <w:t>) dan sistem cerdas otonom (</w:t>
      </w:r>
      <w:r>
        <w:rPr>
          <w:rFonts w:ascii="Arial" w:hAnsi="Arial"/>
          <w:b w:val="0"/>
          <w:i/>
          <w:sz w:val="20"/>
        </w:rPr>
        <w:t>autonomous systems</w:t>
      </w:r>
      <w:r>
        <w:rPr>
          <w:rFonts w:ascii="Arial" w:hAnsi="Arial"/>
          <w:b w:val="0"/>
          <w:sz w:val="20"/>
        </w:rPr>
        <w:t>) di lingkungan Departemen Teknik Mesin, Fakultas Teknik, Universitas Hasanuddin, khususnya optimalisasi fasilitas riset Laboratorium Mekatronika dan Robotika.</w:t>
      </w:r>
    </w:p>
    <w:p>
      <w:pPr>
        <w:spacing w:after="60" w:line="276" w:lineRule="auto"/>
        <w:ind w:left="567" w:hanging="283"/>
      </w:pPr>
      <w:r>
        <w:rPr>
          <w:rFonts w:ascii="Arial" w:hAnsi="Arial"/>
          <w:b w:val="0"/>
          <w:sz w:val="20"/>
        </w:rPr>
        <w:t xml:space="preserve">•  </w:t>
      </w:r>
      <w:r>
        <w:rPr>
          <w:rFonts w:ascii="Arial" w:hAnsi="Arial"/>
          <w:b w:val="0"/>
          <w:sz w:val="20"/>
        </w:rPr>
        <w:t>Memberikan alternatif solusi teknologi inspeksi maritim domestik yang efisien dan ramah lingkungan guna mendukung agenda pembangunan Ekonomi Biru (</w:t>
      </w:r>
      <w:r>
        <w:rPr>
          <w:rFonts w:ascii="Arial" w:hAnsi="Arial"/>
          <w:b w:val="0"/>
          <w:i/>
          <w:sz w:val="20"/>
        </w:rPr>
        <w:t>Blue Economy</w:t>
      </w:r>
      <w:r>
        <w:rPr>
          <w:rFonts w:ascii="Arial" w:hAnsi="Arial"/>
          <w:b w:val="0"/>
          <w:sz w:val="20"/>
        </w:rPr>
        <w:t>) Nasional, pemeliharaan infrastruktur energi lepas pantai, serta kegiatan riset konservasi terumbu karang di Kawasan Timur Indonesia.</w:t>
      </w:r>
    </w:p>
    <w:p>
      <w:r>
        <w:br w:type="page"/>
      </w:r>
    </w:p>
    <w:p>
      <w:pPr>
        <w:spacing w:before="240" w:after="240"/>
        <w:jc w:val="center"/>
      </w:pPr>
      <w:r>
        <w:rPr>
          <w:rFonts w:ascii="Arial" w:hAnsi="Arial"/>
          <w:b/>
          <w:sz w:val="22"/>
        </w:rPr>
        <w:t>BAB II</w:t>
        <w:br/>
        <w:t>TINJAUAN PUSTAKA</w:t>
      </w:r>
    </w:p>
    <w:p>
      <w:pPr>
        <w:spacing w:after="80" w:line="276" w:lineRule="auto"/>
        <w:ind w:firstLine="567"/>
        <w:jc w:val="both"/>
      </w:pPr>
      <w:r>
        <w:rPr>
          <w:rFonts w:ascii="Arial" w:hAnsi="Arial"/>
          <w:sz w:val="20"/>
        </w:rPr>
        <w:t xml:space="preserve">Judul Proposal Tugas Akhir: ANALISIS KINEMATIKA, DINAMIKA, DAN ESTIMASI KEADAAN OPTIMAL </w:t>
      </w:r>
      <w:r>
        <w:rPr>
          <w:rFonts w:ascii="Arial" w:hAnsi="Arial"/>
          <w:i/>
          <w:sz w:val="20"/>
        </w:rPr>
        <w:t>KALMAN FILTER</w:t>
      </w:r>
      <w:r>
        <w:rPr>
          <w:rFonts w:ascii="Arial" w:hAnsi="Arial"/>
          <w:sz w:val="20"/>
        </w:rPr>
        <w:t xml:space="preserve"> UNTUK </w:t>
      </w:r>
      <w:r>
        <w:rPr>
          <w:rFonts w:ascii="Arial" w:hAnsi="Arial"/>
          <w:i/>
          <w:sz w:val="20"/>
        </w:rPr>
        <w:t>VISION-BASED TRACKING</w:t>
      </w:r>
      <w:r>
        <w:rPr>
          <w:rFonts w:ascii="Arial" w:hAnsi="Arial"/>
          <w:sz w:val="20"/>
        </w:rPr>
        <w:t xml:space="preserve"> PADA </w:t>
      </w:r>
      <w:r>
        <w:rPr>
          <w:rFonts w:ascii="Arial" w:hAnsi="Arial"/>
          <w:i/>
          <w:sz w:val="20"/>
        </w:rPr>
        <w:t>OVER-ACTUATED 8-THRUSTER 6-DOF VECTORED AUV</w:t>
      </w:r>
    </w:p>
    <w:p>
      <w:pPr>
        <w:spacing w:after="80" w:line="276" w:lineRule="auto"/>
        <w:ind w:firstLine="567"/>
        <w:jc w:val="both"/>
      </w:pPr>
      <w:r>
        <w:rPr>
          <w:rFonts w:ascii="Arial" w:hAnsi="Arial"/>
          <w:sz w:val="20"/>
        </w:rPr>
        <w:t xml:space="preserve">Analisis Kinematika, Dinamika, dan Estimasi Keadaan Optimal </w:t>
      </w:r>
      <w:r>
        <w:rPr>
          <w:rFonts w:ascii="Arial" w:hAnsi="Arial"/>
          <w:i/>
          <w:sz w:val="20"/>
        </w:rPr>
        <w:t>Kalman Filter</w:t>
      </w:r>
      <w:r>
        <w:rPr>
          <w:rFonts w:ascii="Arial" w:hAnsi="Arial"/>
          <w:sz w:val="20"/>
        </w:rPr>
        <w:t xml:space="preserve"> untuk </w:t>
      </w:r>
      <w:r>
        <w:rPr>
          <w:rFonts w:ascii="Arial" w:hAnsi="Arial"/>
          <w:i/>
          <w:sz w:val="20"/>
        </w:rPr>
        <w:t>Vision-Based Tracking</w:t>
      </w:r>
      <w:r>
        <w:rPr>
          <w:rFonts w:ascii="Arial" w:hAnsi="Arial"/>
          <w:sz w:val="20"/>
        </w:rPr>
        <w:t xml:space="preserve"> pada Over-Actuated 8-Thruster 6-DOF Vectored AUV</w:t>
      </w:r>
    </w:p>
    <w:p>
      <w:pPr>
        <w:spacing w:after="80" w:line="276" w:lineRule="auto"/>
        <w:ind w:firstLine="567"/>
        <w:jc w:val="both"/>
      </w:pPr>
      <w:r>
        <w:rPr>
          <w:rFonts w:ascii="Arial" w:hAnsi="Arial"/>
          <w:sz w:val="20"/>
        </w:rPr>
        <w:t>(</w:t>
      </w:r>
      <w:r>
        <w:rPr>
          <w:rFonts w:ascii="Arial" w:hAnsi="Arial"/>
          <w:i/>
          <w:sz w:val="20"/>
        </w:rPr>
        <w:t>Title</w:t>
      </w:r>
      <w:r>
        <w:rPr>
          <w:rFonts w:ascii="Arial" w:hAnsi="Arial"/>
          <w:sz w:val="20"/>
        </w:rPr>
        <w:t>: Analysis of Kinematics, Dynamics, and Optimal Kalman Filter State Estimation for Vision-Based Tracking in an Over-Actuated 8-Thruster 6-DOF Vectored AUV)</w:t>
      </w:r>
    </w:p>
    <w:p>
      <w:pPr>
        <w:spacing w:before="200" w:after="80"/>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567"/>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 (CWNA) dan penapis non-linier seperti</w:t>
      </w:r>
      <w:r>
        <w:rPr>
          <w:rFonts w:ascii="Arial" w:hAnsi="Arial"/>
          <w:sz w:val="20"/>
        </w:rPr>
        <w:t>Extended Kalman Filter</w:t>
      </w:r>
      <w:r>
        <w:rPr>
          <w:rFonts w:ascii="Arial" w:hAnsi="Arial"/>
          <w:i/>
          <w:sz w:val="20"/>
        </w:rPr>
        <w:t>(EKF) [25]. Khalid dkk. (2024) serta Kim (2023) mendokumentasikan aplikasi</w:t>
      </w:r>
      <w:r>
        <w:rPr>
          <w:rFonts w:ascii="Arial" w:hAnsi="Arial"/>
          <w:sz w:val="20"/>
        </w:rPr>
        <w:t>Kalman Filter</w:t>
      </w:r>
      <w:r>
        <w:rPr>
          <w:rFonts w:ascii="Arial" w:hAnsi="Arial"/>
          <w:i/>
          <w:sz w:val="20"/>
        </w:rPr>
        <w:t>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sz w:val="20"/>
        </w:rPr>
        <w:t>ocean current disturbance observer</w:t>
      </w:r>
      <w:r>
        <w:rPr>
          <w:rFonts w:ascii="Arial" w:hAnsi="Arial"/>
          <w:i/>
          <w:sz w:val="20"/>
        </w:rPr>
        <w:t>) secara</w:t>
      </w:r>
      <w:r>
        <w:rPr>
          <w:rFonts w:ascii="Arial" w:hAnsi="Arial"/>
          <w:sz w:val="20"/>
        </w:rPr>
        <w:t>real-time [7], [18], [29].</w:t>
      </w:r>
    </w:p>
    <w:p>
      <w:pPr>
        <w:spacing w:before="160" w:after="60" w:line="276" w:lineRule="auto"/>
      </w:pPr>
      <w:r>
        <w:rPr>
          <w:rFonts w:ascii="Arial" w:hAnsi="Arial"/>
          <w:b/>
          <w:sz w:val="19"/>
        </w:rPr>
        <w:t xml:space="preserve">Tabel 2.1 </w:t>
      </w:r>
      <w:r>
        <w:rPr>
          <w:rFonts w:ascii="Arial" w:hAnsi="Arial"/>
          <w:b w:val="0"/>
          <w:sz w:val="19"/>
        </w:rPr>
        <w:t>merangkum matriks sintesis literatur terkini (2021–2025) yang menjadi pijakan komparatif dan fondasi kebaruan (</w:t>
      </w:r>
      <w:r>
        <w:rPr>
          <w:rFonts w:ascii="Arial" w:hAnsi="Arial"/>
          <w:b w:val="0"/>
          <w:i/>
          <w:sz w:val="19"/>
        </w:rPr>
        <w:t>novelty</w:t>
      </w:r>
      <w:r>
        <w:rPr>
          <w:rFonts w:ascii="Arial" w:hAnsi="Arial"/>
          <w:b w:val="0"/>
          <w:sz w:val="19"/>
        </w:rPr>
        <w:t>) penelitian tugas akhir ini.</w:t>
      </w:r>
    </w:p>
    <w:p>
      <w:pPr>
        <w:spacing w:before="160" w:after="40"/>
      </w:pPr>
      <w:r>
        <w:rPr>
          <w:rFonts w:ascii="Arial" w:hAnsi="Arial"/>
          <w:b/>
          <w:sz w:val="20"/>
        </w:rPr>
        <w:t>Tabel 2.1 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Peneliti &amp; Tahun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Platform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Fokus Metode &amp; Kontribusi Utama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Keterbatasan / Kesenjangan Riset (Research Gap)</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Vu dkk. (2021)</w:t>
            </w:r>
            <w:r>
              <w:rPr>
                <w:rFonts w:ascii="Arial" w:hAnsi="Arial"/>
                <w:b w:val="0"/>
                <w:sz w:val="17"/>
              </w:rPr>
              <w:t xml:space="preserve"> [32]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Over-actuated UUV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6-DOF (8 </w:t>
            </w:r>
            <w:r>
              <w:rPr>
                <w:rFonts w:ascii="Arial" w:hAnsi="Arial"/>
                <w:b w:val="0"/>
                <w:i/>
                <w:sz w:val="17"/>
              </w:rPr>
              <w:t>Thruster</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Dynamic Sliding Mode Control</w:t>
            </w:r>
            <w:r>
              <w:rPr>
                <w:rFonts w:ascii="Arial" w:hAnsi="Arial"/>
                <w:b w:val="0"/>
                <w:sz w:val="17"/>
              </w:rPr>
              <w:t xml:space="preserve"> dan alokasi gaya dorong optimal dengan ketidakpastian model dan arus laut.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Tidak mengintegrasikan sistem pelacakan visual berbasis visi kamera (visual tracking) dan validasi terbatas pada simulasi numerik 2D/3D tanpa HITL terdistribusi.</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Ismail dkk. (2021)</w:t>
            </w:r>
            <w:r>
              <w:rPr>
                <w:rFonts w:ascii="Arial" w:hAnsi="Arial"/>
                <w:b w:val="0"/>
                <w:sz w:val="17"/>
              </w:rPr>
              <w:t xml:space="preserve"> [14]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Hybrid ROV/AUV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Perancangan platform berbiaya terjangkau berbasis ArduSub dan ROS untuk riset kelautan mahasiswa.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Model matematika sangat disederhanakan; tidak memodelkan massa tambah non-diagonal, redaman kuadratik terkopling, maupun kendali orientasi aktif (pitch unactuated).</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von Benzon dkk. (2022)</w:t>
            </w:r>
            <w:r>
              <w:rPr>
                <w:rFonts w:ascii="Arial" w:hAnsi="Arial"/>
                <w:b w:val="0"/>
                <w:sz w:val="17"/>
              </w:rPr>
              <w:t xml:space="preserve"> [31]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Standard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Pembuatan simulator </w:t>
            </w:r>
            <w:r>
              <w:rPr>
                <w:rFonts w:ascii="Arial" w:hAnsi="Arial"/>
                <w:b w:val="0"/>
                <w:i/>
                <w:sz w:val="17"/>
              </w:rPr>
              <w:t>benchmark open-source</w:t>
            </w:r>
            <w:r>
              <w:rPr>
                <w:rFonts w:ascii="Arial" w:hAnsi="Arial"/>
                <w:b w:val="0"/>
                <w:sz w:val="17"/>
              </w:rPr>
              <w:t xml:space="preserve"> berbasis Fossen dynamics untuk BlueROV2 di Gazebo/ROS.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Terbatas pada konfigurasi 6 pendorong (</w:t>
            </w:r>
            <w:r>
              <w:rPr>
                <w:rFonts w:ascii="Arial" w:hAnsi="Arial"/>
                <w:b w:val="0"/>
                <w:i/>
                <w:sz w:val="17"/>
              </w:rPr>
              <w:t>standard frame</w:t>
            </w:r>
            <w:r>
              <w:rPr>
                <w:rFonts w:ascii="Arial" w:hAnsi="Arial"/>
                <w:b w:val="0"/>
                <w:sz w:val="17"/>
              </w:rPr>
              <w:t>); mengabaikan aktuasi pitch aktif serta tidak menyediakan modul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Ahmed dkk. (2023)</w:t>
            </w:r>
            <w:r>
              <w:rPr>
                <w:rFonts w:ascii="Arial" w:hAnsi="Arial"/>
                <w:b w:val="0"/>
                <w:sz w:val="17"/>
              </w:rPr>
              <w:t xml:space="preserve"> [1]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Berbagai Kelas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Survei komprehensif teknik estimasi koefisien hidrodinamika tradisional vs. algoritma AI/neural network.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Merupakan artikel survei literatur; tidak merumuskan arsitektur kendali alokasi daya dorong atau implementasi software-in-the-loop terpadu.</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Wang dkk. (2023)</w:t>
            </w:r>
            <w:r>
              <w:rPr>
                <w:rFonts w:ascii="Arial" w:hAnsi="Arial"/>
                <w:b w:val="0"/>
                <w:sz w:val="17"/>
              </w:rPr>
              <w:t xml:space="preserve"> [33]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Torpedo-Type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Pemodelan dinamis terintegrasi antara lambung (hull</w:t>
            </w:r>
            <w:r>
              <w:rPr>
                <w:rFonts w:ascii="Arial" w:hAnsi="Arial"/>
                <w:b w:val="0"/>
                <w:i/>
                <w:sz w:val="17"/>
              </w:rPr>
              <w:t>), baling-baling (</w:t>
            </w:r>
            <w:r>
              <w:rPr>
                <w:rFonts w:ascii="Arial" w:hAnsi="Arial"/>
                <w:b w:val="0"/>
                <w:sz w:val="17"/>
              </w:rPr>
              <w:t>propeller</w:t>
            </w:r>
            <w:r>
              <w:rPr>
                <w:rFonts w:ascii="Arial" w:hAnsi="Arial"/>
                <w:b w:val="0"/>
                <w:i/>
                <w:sz w:val="17"/>
              </w:rPr>
              <w:t>), dan sirip kemudi (</w:t>
            </w:r>
            <w:r>
              <w:rPr>
                <w:rFonts w:ascii="Arial" w:hAnsi="Arial"/>
                <w:b w:val="0"/>
                <w:sz w:val="17"/>
              </w:rPr>
              <w:t>rudder).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Berlaku eksklusif untuk AUV kelas penjelajah (</w:t>
            </w:r>
            <w:r>
              <w:rPr>
                <w:rFonts w:ascii="Arial" w:hAnsi="Arial"/>
                <w:b w:val="0"/>
                <w:i/>
                <w:sz w:val="17"/>
              </w:rPr>
              <w:t>cruising AUV</w:t>
            </w:r>
            <w:r>
              <w:rPr>
                <w:rFonts w:ascii="Arial" w:hAnsi="Arial"/>
                <w:b w:val="0"/>
                <w:sz w:val="17"/>
              </w:rPr>
              <w:t xml:space="preserve">); tidak dapat diaplikasikan pada wahana </w:t>
            </w:r>
            <w:r>
              <w:rPr>
                <w:rFonts w:ascii="Arial" w:hAnsi="Arial"/>
                <w:b w:val="0"/>
                <w:i/>
                <w:sz w:val="17"/>
              </w:rPr>
              <w:t>hovering</w:t>
            </w:r>
            <w:r>
              <w:rPr>
                <w:rFonts w:ascii="Arial" w:hAnsi="Arial"/>
                <w:b w:val="0"/>
                <w:sz w:val="17"/>
              </w:rPr>
              <w:t xml:space="preserve"> dengan matriks pendorong bervektor (vectored thrusters).</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Alinei-Poiană dkk. (2024)</w:t>
            </w:r>
            <w:r>
              <w:rPr>
                <w:rFonts w:ascii="Arial" w:hAnsi="Arial"/>
                <w:b w:val="0"/>
                <w:sz w:val="17"/>
              </w:rPr>
              <w:t xml:space="preserve"> [2]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Platform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Eksperimen pemetaan bawah air (underwater mapping) menggunakan fusi sensor akustik dan visual.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Pemrosesan visi optik tidak dilengkapi penapis stokastik pelacakan dinamis adaptif terhadap </w:t>
            </w:r>
            <w:r>
              <w:rPr>
                <w:rFonts w:ascii="Arial" w:hAnsi="Arial"/>
                <w:b w:val="0"/>
                <w:i/>
                <w:sz w:val="17"/>
              </w:rPr>
              <w:t>detection dropouts</w:t>
            </w:r>
            <w:r>
              <w:rPr>
                <w:rFonts w:ascii="Arial" w:hAnsi="Arial"/>
                <w:b w:val="0"/>
                <w:sz w:val="17"/>
              </w:rPr>
              <w:t xml:space="preserve"> dan occlusion.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Ng &amp; Krieg (2024)</w:t>
            </w:r>
            <w:r>
              <w:rPr>
                <w:rFonts w:ascii="Arial" w:hAnsi="Arial"/>
                <w:b w:val="0"/>
                <w:sz w:val="17"/>
              </w:rPr>
              <w:t xml:space="preserve"> [21]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Standard &amp; Heavy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&amp;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Modifikasi ArduSub SITL untuk meningkatkan akurasi simulasi dan perancangan autopilot hibrida.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Fokus utama pada modifikasi firmware ArduSub; tidak menurunkan secara analitis derivasi matematis matriks alokasi gaya dorong </w:t>
            </w:r>
            <w:r>
              <w:rPr>
                <w:rFonts w:ascii="Arial" w:hAnsi="Arial"/>
                <w:b w:val="0"/>
                <w:sz w:val="17"/>
              </w:rPr>
              <w:t>$$6 \times 8$$</w:t>
            </w:r>
            <w:r>
              <w:rPr>
                <w:rFonts w:ascii="Arial" w:hAnsi="Arial"/>
                <w:b w:val="0"/>
                <w:sz w:val="17"/>
              </w:rPr>
              <w:t xml:space="preserve"> maupun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Suárez dkk. (2024)</w:t>
            </w:r>
            <w:r>
              <w:rPr>
                <w:rFonts w:ascii="Arial" w:hAnsi="Arial"/>
                <w:b w:val="0"/>
                <w:sz w:val="17"/>
              </w:rPr>
              <w:t xml:space="preserve"> [27]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UUV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Pemodelan dinamika dan kendali kokoh wahana bawah air memanfaatkan aljabar dual quaternions.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Formulasi </w:t>
            </w:r>
            <w:r>
              <w:rPr>
                <w:rFonts w:ascii="Arial" w:hAnsi="Arial"/>
                <w:b w:val="0"/>
                <w:i/>
                <w:sz w:val="17"/>
              </w:rPr>
              <w:t>dual quaternion</w:t>
            </w:r>
            <w:r>
              <w:rPr>
                <w:rFonts w:ascii="Arial" w:hAnsi="Arial"/>
                <w:b w:val="0"/>
                <w:sz w:val="17"/>
              </w:rPr>
              <w:t xml:space="preserve"> sangat abstrak secara aljabar dan sulit diintegrasikan ke dalam ekosistem flight controller standar industri seperti Pixhawk/ArduSub.</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Wei dkk. (2025)</w:t>
            </w:r>
            <w:r>
              <w:rPr>
                <w:rFonts w:ascii="Arial" w:hAnsi="Arial"/>
                <w:b w:val="0"/>
                <w:sz w:val="17"/>
              </w:rPr>
              <w:t xml:space="preserve"> [34]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AUV 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Solusi identifikasi koefisien hidrodinamika memanfaatkan data gerak terkopling multi-derajat kebebasan.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Menitikberatkan pada uji identifikasi parameter offline</w:t>
            </w:r>
            <w:r>
              <w:rPr>
                <w:rFonts w:ascii="Arial" w:hAnsi="Arial"/>
                <w:b w:val="0"/>
                <w:i/>
                <w:sz w:val="17"/>
              </w:rPr>
              <w:t>; tidak mengkaji penapis keadaan Kalman</w:t>
            </w:r>
            <w:r>
              <w:rPr>
                <w:rFonts w:ascii="Arial" w:hAnsi="Arial"/>
                <w:b w:val="0"/>
                <w:sz w:val="17"/>
              </w:rPr>
              <w:t>real-time atau alokasi pendorong berlebih.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Llorente-Vidrio dkk. (2025)</w:t>
            </w:r>
            <w:r>
              <w:rPr>
                <w:rFonts w:ascii="Arial" w:hAnsi="Arial"/>
                <w:b w:val="0"/>
                <w:sz w:val="17"/>
              </w:rPr>
              <w:t xml:space="preserve"> [18]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Underwater ROV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Robust sliding-mode control berbasis identifikasi diferensial neural untuk ketidakpastian model.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Wahana beroperasi pada mode </w:t>
            </w:r>
            <w:r>
              <w:rPr>
                <w:rFonts w:ascii="Arial" w:hAnsi="Arial"/>
                <w:b w:val="0"/>
                <w:i/>
                <w:sz w:val="17"/>
              </w:rPr>
              <w:t>tethered</w:t>
            </w:r>
            <w:r>
              <w:rPr>
                <w:rFonts w:ascii="Arial" w:hAnsi="Arial"/>
                <w:b w:val="0"/>
                <w:sz w:val="17"/>
              </w:rPr>
              <w:t xml:space="preserve"> ROV manual; tidak mengintegrasikan navigasi otonom berbasis estimasi Kalman Filter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Penelitian Tugas Akhir Ini (2026)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Heavy Frame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6-DOF Penuh (8 Pendorong Over-Actuated)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Menutup seluruh kesenjangan riset di atas secara terpadu, rigor, dan teruji.</w:t>
            </w:r>
          </w:p>
        </w:tc>
      </w:tr>
    </w:tbl>
    <w:p>
      <w:pPr>
        <w:spacing w:after="80"/>
      </w:pPr>
    </w:p>
    <w:p>
      <w:pPr>
        <w:spacing w:after="80" w:line="276" w:lineRule="auto"/>
        <w:ind w:firstLine="567"/>
        <w:jc w:val="both"/>
      </w:pPr>
      <w:r>
        <w:rPr>
          <w:rFonts w:ascii="Arial" w:hAnsi="Arial"/>
          <w:sz w:val="20"/>
        </w:rPr>
        <w:t>Berdasarkan sintesis literatur pada Tabel 2.1, tampak jelas adanya kesenjangan riset (research gap</w:t>
      </w:r>
      <w:r>
        <w:rPr>
          <w:rFonts w:ascii="Arial" w:hAnsi="Arial"/>
          <w:i/>
          <w:sz w:val="20"/>
        </w:rPr>
        <w:t>) yang nyata: belum ada penelitian terdahulu yang menyatukan secara komprehensif formulasi matematis</w:t>
      </w:r>
      <w:r>
        <w:rPr>
          <w:rFonts w:ascii="Arial" w:hAnsi="Arial"/>
          <w:sz w:val="20"/>
        </w:rPr>
        <w:t>first-principles</w:t>
      </w:r>
      <w:r>
        <w:rPr>
          <w:rFonts w:ascii="Arial" w:hAnsi="Arial"/>
          <w:i/>
          <w:sz w:val="20"/>
        </w:rPr>
        <w:t>6-DOF Fossen lengkap, alokasi pendorong redundan $$6 \times 8$$, estimasi keadaan visual adaptif 8D CWNA dengan</w:t>
      </w:r>
      <w:r>
        <w:rPr>
          <w:rFonts w:ascii="Arial" w:hAnsi="Arial"/>
          <w:sz w:val="20"/>
        </w:rPr>
        <w:t>Mahalanobis distance gating,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Pengembangan komputasi dinamika dan arsitektur estimasi wahana over-actuated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val="0"/>
          <w:sz w:val="20"/>
        </w:rPr>
        <w:t xml:space="preserve">1.  </w:t>
      </w:r>
      <w:r>
        <w:rPr>
          <w:rFonts w:ascii="Arial" w:hAnsi="Arial"/>
          <w:b w:val="0"/>
          <w:i/>
          <w:sz w:val="20"/>
        </w:rPr>
        <w:t>Identifikasi Koefisien Hidrodinamika dan Efek Interaksi Fluida</w:t>
      </w:r>
      <w:r>
        <w:rPr>
          <w:rFonts w:ascii="Arial" w:hAnsi="Arial"/>
          <w:b w:val="0"/>
          <w:sz w:val="20"/>
        </w:rPr>
        <w:t>: Ahmed dkk. (2023) serta Hong dkk. (2024) memetakan metode penentuan koefisien hidrodinamika dari uji semi-empiris, uji tangki tarik Planar Motion Mechanism</w:t>
      </w:r>
      <w:r>
        <w:rPr>
          <w:rFonts w:ascii="Arial" w:hAnsi="Arial"/>
          <w:b w:val="0"/>
          <w:i/>
          <w:sz w:val="20"/>
        </w:rPr>
        <w:t>(PMM), hingga simulasi</w:t>
      </w:r>
      <w:r>
        <w:rPr>
          <w:rFonts w:ascii="Arial" w:hAnsi="Arial"/>
          <w:b w:val="0"/>
          <w:sz w:val="20"/>
        </w:rPr>
        <w:t>Computational Fluid Dynamics</w:t>
      </w:r>
      <w:r>
        <w:rPr>
          <w:rFonts w:ascii="Arial" w:hAnsi="Arial"/>
          <w:b w:val="0"/>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b w:val="0"/>
          <w:sz w:val="20"/>
        </w:rPr>
        <w:t>two-way hull-propeller coupled effect</w:t>
      </w:r>
      <w:r>
        <w:rPr>
          <w:rFonts w:ascii="Arial" w:hAnsi="Arial"/>
          <w:b w:val="0"/>
          <w:i/>
          <w:sz w:val="20"/>
        </w:rPr>
        <w:t>) pada wahana</w:t>
      </w:r>
      <w:r>
        <w:rPr>
          <w:rFonts w:ascii="Arial" w:hAnsi="Arial"/>
          <w:b w:val="0"/>
          <w:sz w:val="20"/>
        </w:rPr>
        <w:t>fully-actuated</w:t>
      </w:r>
      <w:r>
        <w:rPr>
          <w:rFonts w:ascii="Arial" w:hAnsi="Arial"/>
          <w:b w:val="0"/>
          <w:i/>
          <w:sz w:val="20"/>
        </w:rPr>
        <w:t>dipaparkan secara mendalam oleh Xia dkk. (2025) [37]. Lebih lanjut, Song dkk. (2023) serta Sun dkk. (2022) mengkombinasikan komputasi CFD dengan algoritma genetika (</w:t>
      </w:r>
      <w:r>
        <w:rPr>
          <w:rFonts w:ascii="Arial" w:hAnsi="Arial"/>
          <w:b w:val="0"/>
          <w:sz w:val="20"/>
        </w:rPr>
        <w:t>genetic algorithms) dan formulasi dinamika non-linier terkopling untuk mengoptimasi geometri lambung dan memprediksi stabilitas manuver terdistorsi [26], [28].</w:t>
      </w:r>
    </w:p>
    <w:p>
      <w:pPr>
        <w:spacing w:after="60" w:line="276" w:lineRule="auto"/>
        <w:ind w:left="567" w:hanging="340"/>
      </w:pPr>
      <w:r>
        <w:rPr>
          <w:rFonts w:ascii="Arial" w:hAnsi="Arial"/>
          <w:b w:val="0"/>
          <w:sz w:val="20"/>
        </w:rPr>
        <w:t xml:space="preserve">2.  </w:t>
      </w:r>
      <w:r>
        <w:rPr>
          <w:rFonts w:ascii="Arial" w:hAnsi="Arial"/>
          <w:b w:val="0"/>
          <w:i/>
          <w:sz w:val="20"/>
        </w:rPr>
        <w:t>Arsitektur Perangkat Lunak dan Keras Modular Berbasis Rekayasa Sistem</w:t>
      </w:r>
      <w:r>
        <w:rPr>
          <w:rFonts w:ascii="Arial" w:hAnsi="Arial"/>
          <w:b w:val="0"/>
          <w:sz w:val="20"/>
        </w:rPr>
        <w:t>: Kompleksitas integrasi sensor dan aktuasi redundan menuntut modularitas tinggi. McIvor dkk. (2024) merumuskan arsitektur Entity-Component-System</w:t>
      </w:r>
      <w:r>
        <w:rPr>
          <w:rFonts w:ascii="Arial" w:hAnsi="Arial"/>
          <w:b w:val="0"/>
          <w:i/>
          <w:sz w:val="20"/>
        </w:rPr>
        <w:t>(ECS) yang memisahkan status komponen fisik dari eksekusi logika kendali, memfasilitasi komputasi invers semu Moore-Penrose secara agnostik terhadap konfigurasi</w:t>
      </w:r>
      <w:r>
        <w:rPr>
          <w:rFonts w:ascii="Arial" w:hAnsi="Arial"/>
          <w:b w:val="0"/>
          <w:sz w:val="20"/>
        </w:rPr>
        <w:t>thruster</w:t>
      </w:r>
      <w:r>
        <w:rPr>
          <w:rFonts w:ascii="Arial" w:hAnsi="Arial"/>
          <w:b w:val="0"/>
          <w:i/>
          <w:sz w:val="20"/>
        </w:rPr>
        <w:t>[20]. Zuluaga dkk. (2022) serta Gieraths dkk. (2023) menetapkan metodologi</w:t>
      </w:r>
      <w:r>
        <w:rPr>
          <w:rFonts w:ascii="Arial" w:hAnsi="Arial"/>
          <w:b w:val="0"/>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val="0"/>
          <w:sz w:val="20"/>
        </w:rPr>
        <w:t xml:space="preserve">3.  </w:t>
      </w:r>
      <w:r>
        <w:rPr>
          <w:rFonts w:ascii="Arial" w:hAnsi="Arial"/>
          <w:b w:val="0"/>
          <w:i/>
          <w:sz w:val="20"/>
        </w:rPr>
        <w:t>Navigasi Bawah Air, Digital Twin, dan Dinamika Tether</w:t>
      </w:r>
      <w:r>
        <w:rPr>
          <w:rFonts w:ascii="Arial" w:hAnsi="Arial"/>
          <w:b w:val="0"/>
          <w:sz w:val="20"/>
        </w:rPr>
        <w:t>: Tinjauan mendalam mengenai algoritma penentuan posisi (localization</w:t>
      </w:r>
      <w:r>
        <w:rPr>
          <w:rFonts w:ascii="Arial" w:hAnsi="Arial"/>
          <w:b w:val="0"/>
          <w:i/>
          <w:sz w:val="20"/>
        </w:rPr>
        <w:t>) dan perencanaan jalur (</w:t>
      </w:r>
      <w:r>
        <w:rPr>
          <w:rFonts w:ascii="Arial" w:hAnsi="Arial"/>
          <w:b w:val="0"/>
          <w:sz w:val="20"/>
        </w:rPr>
        <w:t>path planning</w:t>
      </w:r>
      <w:r>
        <w:rPr>
          <w:rFonts w:ascii="Arial" w:hAnsi="Arial"/>
          <w:b w:val="0"/>
          <w:i/>
          <w:sz w:val="20"/>
        </w:rPr>
        <w:t>) oleh Zhang dkk. (2023) serta Pandian dkk. (2023) menyoroti pentingnya keandalan estimasi status di lingkungan tanpa GPS [22], [39]. Karras dkk. (2024) membuktikan bahwa metodologi berbasis simulasi (</w:t>
      </w:r>
      <w:r>
        <w:rPr>
          <w:rFonts w:ascii="Arial" w:hAnsi="Arial"/>
          <w:b w:val="0"/>
          <w:sz w:val="20"/>
        </w:rPr>
        <w:t>simulation-driven approach</w:t>
      </w:r>
      <w:r>
        <w:rPr>
          <w:rFonts w:ascii="Arial" w:hAnsi="Arial"/>
          <w:b w:val="0"/>
          <w:i/>
          <w:sz w:val="20"/>
        </w:rPr>
        <w:t>) sangat efektif memitigasi risiko transisi dari perairan virtual ke lautan riil [15]. Penggunaan</w:t>
      </w:r>
      <w:r>
        <w:rPr>
          <w:rFonts w:ascii="Arial" w:hAnsi="Arial"/>
          <w:b w:val="0"/>
          <w:sz w:val="20"/>
        </w:rPr>
        <w:t>digital twin</w:t>
      </w:r>
      <w:r>
        <w:rPr>
          <w:rFonts w:ascii="Arial" w:hAnsi="Arial"/>
          <w:b w:val="0"/>
          <w:i/>
          <w:sz w:val="20"/>
        </w:rPr>
        <w:t>3D untuk memvalidasi algoritma pembelajaran penguatan mendalam (</w:t>
      </w:r>
      <w:r>
        <w:rPr>
          <w:rFonts w:ascii="Arial" w:hAnsi="Arial"/>
          <w:b w:val="0"/>
          <w:sz w:val="20"/>
        </w:rPr>
        <w:t>Deep Reinforcement Learning</w:t>
      </w:r>
      <w:r>
        <w:rPr>
          <w:rFonts w:ascii="Arial" w:hAnsi="Arial"/>
          <w:b w:val="0"/>
          <w:i/>
          <w:sz w:val="20"/>
        </w:rPr>
        <w:t>) pada platform BlueROV2 dieksplorasi oleh Mari dkk. (2026) [19]. Pengaruh dinamika kabel</w:t>
      </w:r>
      <w:r>
        <w:rPr>
          <w:rFonts w:ascii="Arial" w:hAnsi="Arial"/>
          <w:b w:val="0"/>
          <w:sz w:val="20"/>
        </w:rPr>
        <w:t>tether</w:t>
      </w:r>
      <w:r>
        <w:rPr>
          <w:rFonts w:ascii="Arial" w:hAnsi="Arial"/>
          <w:b w:val="0"/>
          <w:i/>
          <w:sz w:val="20"/>
        </w:rPr>
        <w:t>dan sistem multi-wahana dianalisis oleh Franchi dkk. (2022) serta Gaggero dkk. (2024) menggunakan sensor tegangan dan sistem penangkap gerak (</w:t>
      </w:r>
      <w:r>
        <w:rPr>
          <w:rFonts w:ascii="Arial" w:hAnsi="Arial"/>
          <w:b w:val="0"/>
          <w:sz w:val="20"/>
        </w:rPr>
        <w:t>motion capture), sementara Ge dkk. (2025) dan Saad dkk. (2026) memvalidasi keandalan navigasi ROV terpadu pada inspeksi jaring budidaya perikanan laut [8], [9], [10], [24].</w:t>
      </w:r>
    </w:p>
    <w:p>
      <w:pPr>
        <w:spacing w:after="60" w:line="276" w:lineRule="auto"/>
        <w:ind w:left="567" w:hanging="340"/>
      </w:pPr>
      <w:r>
        <w:rPr>
          <w:rFonts w:ascii="Arial" w:hAnsi="Arial"/>
          <w:b w:val="0"/>
          <w:sz w:val="20"/>
        </w:rPr>
        <w:t xml:space="preserve">4.  </w:t>
      </w:r>
      <w:r>
        <w:rPr>
          <w:rFonts w:ascii="Arial" w:hAnsi="Arial"/>
          <w:b w:val="0"/>
          <w:i/>
          <w:sz w:val="20"/>
        </w:rPr>
        <w:t>Kendali Kokoh dan Estimasi Adaptif</w:t>
      </w:r>
      <w:r>
        <w:rPr>
          <w:rFonts w:ascii="Arial" w:hAnsi="Arial"/>
          <w:b w:val="0"/>
          <w:sz w:val="20"/>
        </w:rPr>
        <w:t>: Kendali trajektori berbasis pemicu kejadian (event-triggered</w:t>
      </w:r>
      <w:r>
        <w:rPr>
          <w:rFonts w:ascii="Arial" w:hAnsi="Arial"/>
          <w:b w:val="0"/>
          <w:i/>
          <w:sz w:val="20"/>
        </w:rPr>
        <w:t>) dengan</w:t>
      </w:r>
      <w:r>
        <w:rPr>
          <w:rFonts w:ascii="Arial" w:hAnsi="Arial"/>
          <w:b w:val="0"/>
          <w:sz w:val="20"/>
        </w:rPr>
        <w:t>grey wolf optimized disturbance observer oleh Huang dkk. (2026) dan kendali formasi AUV oleh Yang dkk. (2021) melengkapi pembuktian analitis bahwa estimasi gangguan arus lingkungan sangat penting untuk mempertahankan stabilitas formasi dan orientasi wahana [13], [38].</w:t>
      </w:r>
    </w:p>
    <w:p>
      <w:pPr>
        <w:spacing w:before="200" w:after="80"/>
      </w:pPr>
      <w:r>
        <w:rPr>
          <w:rFonts w:ascii="Arial" w:hAnsi="Arial"/>
          <w:b/>
          <w:sz w:val="20"/>
        </w:rPr>
        <w:t>2.2 Sistem Koordinat dan Konvensi SNAME</w:t>
      </w:r>
    </w:p>
    <w:p>
      <w:pPr>
        <w:spacing w:after="80" w:line="276" w:lineRule="auto"/>
        <w:ind w:firstLine="567"/>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w:t>
      </w:r>
    </w:p>
    <w:p>
      <w:pPr>
        <w:spacing w:after="120" w:line="240" w:lineRule="auto"/>
        <w:ind w:left="567"/>
      </w:pPr>
      <w:r>
        <w:rPr>
          <w:rFonts w:ascii="Consolas" w:hAnsi="Consolas"/>
          <w:color w:val="333333"/>
          <w:sz w:val="17"/>
        </w:rPr>
        <w:t xml:space="preserve">       Utara (North) x_n</w:t>
        <w:br/>
        <w:t xml:space="preserve">           ▲</w:t>
        <w:br/>
        <w:t xml:space="preserve">           │          KERANGKA ACUAN INERSIA BUMI {n} (NED)</w:t>
        <w:br/>
        <w:t xml:space="preserve">           │</w:t>
        <w:br/>
        <w:t xml:space="preserve">           │────────► Timur (East) y_n</w:t>
        <w:br/>
        <w:t xml:space="preserve">           │</w:t>
        <w:br/>
        <w:t xml:space="preserve">           ▼ Bawah (Down) z_n (Gravitasi g mengarah tegak lurus ke bawah)</w:t>
      </w:r>
    </w:p>
    <w:p>
      <w:pPr>
        <w:spacing w:after="120" w:line="240" w:lineRule="auto"/>
        <w:ind w:left="567"/>
      </w:pPr>
      <w:r>
        <w:rPr>
          <w:rFonts w:ascii="Consolas" w:hAnsi="Consolas"/>
          <w:color w:val="333333"/>
          <w:sz w:val="17"/>
        </w:rPr>
        <w:t xml:space="preserve">       Haluan / Bow (Surge) x_b</w:t>
        <w:br/>
        <w:t xml:space="preserve">           ▲</w:t>
        <w:br/>
        <w:t xml:space="preserve">           │          KERANGKA ACUAN BERGERAK BODI {b} (FRD)</w:t>
        <w:br/>
        <w:t xml:space="preserve">           │</w:t>
        <w:br/>
        <w:t xml:space="preserve">           │────────► Lambung Kanan / Starboard (Sway) y_b</w:t>
        <w:br/>
        <w:t xml:space="preserve">           │</w:t>
        <w:br/>
        <w:t xml:space="preserve">           ▼ Lunas / Keel (Heave) z_b (Tegak lurus menembus bagian bawah bodi)</w:t>
      </w:r>
    </w:p>
    <w:p>
      <w:pPr>
        <w:spacing w:before="160" w:after="40"/>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567"/>
        <w:jc w:val="both"/>
      </w:pPr>
      <w:r>
        <w:rPr>
          <w:rFonts w:ascii="Arial" w:hAnsi="Arial"/>
          <w:sz w:val="20"/>
        </w:rPr>
        <w:t>Kerangka acuan inersia bumi (</w:t>
      </w:r>
      <w:r>
        <w:rPr>
          <w:rFonts w:ascii="Arial" w:hAnsi="Arial"/>
          <w:i/>
          <w:sz w:val="20"/>
        </w:rPr>
        <w:t>Earth-Fixed Frame</w:t>
      </w:r>
      <w:r>
        <w:rPr>
          <w:rFonts w:ascii="Arial" w:hAnsi="Arial"/>
          <w:sz w:val="20"/>
        </w:rPr>
        <w:t xml:space="preserve"> atau North-East-Down / NED) didefinisikan sebagai sistem koordinat stasioner yang terikat pada permukaan bumi:</w:t>
      </w:r>
    </w:p>
    <w:p>
      <w:pPr>
        <w:spacing w:after="60" w:line="276" w:lineRule="auto"/>
        <w:ind w:left="567" w:hanging="283"/>
      </w:pPr>
      <w:r>
        <w:rPr>
          <w:rFonts w:ascii="Arial" w:hAnsi="Arial"/>
          <w:b w:val="0"/>
          <w:sz w:val="20"/>
        </w:rPr>
        <w:t xml:space="preserve">•  </w:t>
      </w:r>
      <w:r>
        <w:rPr>
          <w:rFonts w:ascii="Arial" w:hAnsi="Arial"/>
          <w:b w:val="0"/>
          <w:i/>
          <w:sz w:val="20"/>
        </w:rPr>
        <w:t>Titik Asal ($$O_n$$)</w:t>
      </w:r>
      <w:r>
        <w:rPr>
          <w:rFonts w:ascii="Arial" w:hAnsi="Arial"/>
          <w:b w:val="0"/>
          <w:sz w:val="20"/>
        </w:rPr>
        <w:t>: Ditetapkan pada lokasi referensi geografis di permukaan perairan atau dermaga peluncuran.</w:t>
      </w:r>
    </w:p>
    <w:p>
      <w:pPr>
        <w:spacing w:after="60" w:line="276" w:lineRule="auto"/>
        <w:ind w:left="567" w:hanging="283"/>
      </w:pPr>
      <w:r>
        <w:rPr>
          <w:rFonts w:ascii="Arial" w:hAnsi="Arial"/>
          <w:b w:val="0"/>
          <w:sz w:val="20"/>
        </w:rPr>
        <w:t xml:space="preserve">•  </w:t>
      </w:r>
      <w:r>
        <w:rPr>
          <w:rFonts w:ascii="Arial" w:hAnsi="Arial"/>
          <w:b w:val="0"/>
          <w:i/>
          <w:sz w:val="20"/>
        </w:rPr>
        <w:t>Sumbu $$x_n$$</w:t>
      </w:r>
      <w:r>
        <w:rPr>
          <w:rFonts w:ascii="Arial" w:hAnsi="Arial"/>
          <w:b w:val="0"/>
          <w:sz w:val="20"/>
        </w:rPr>
        <w:t>: Mengarah horizontal ke arah Utara sejati (true North).</w:t>
      </w:r>
    </w:p>
    <w:p>
      <w:pPr>
        <w:spacing w:after="60" w:line="276" w:lineRule="auto"/>
        <w:ind w:left="567" w:hanging="283"/>
      </w:pPr>
      <w:r>
        <w:rPr>
          <w:rFonts w:ascii="Arial" w:hAnsi="Arial"/>
          <w:b w:val="0"/>
          <w:sz w:val="20"/>
        </w:rPr>
        <w:t xml:space="preserve">•  </w:t>
      </w:r>
      <w:r>
        <w:rPr>
          <w:rFonts w:ascii="Arial" w:hAnsi="Arial"/>
          <w:b w:val="0"/>
          <w:i/>
          <w:sz w:val="20"/>
        </w:rPr>
        <w:t>Sumbu $$y_n$$</w:t>
      </w:r>
      <w:r>
        <w:rPr>
          <w:rFonts w:ascii="Arial" w:hAnsi="Arial"/>
          <w:b w:val="0"/>
          <w:sz w:val="20"/>
        </w:rPr>
        <w:t>: Mengarah horizontal ke arah Timur sejati (true East).</w:t>
      </w:r>
    </w:p>
    <w:p>
      <w:pPr>
        <w:spacing w:after="60" w:line="276" w:lineRule="auto"/>
        <w:ind w:left="567" w:hanging="283"/>
      </w:pPr>
      <w:r>
        <w:rPr>
          <w:rFonts w:ascii="Arial" w:hAnsi="Arial"/>
          <w:b w:val="0"/>
          <w:sz w:val="20"/>
        </w:rPr>
        <w:t xml:space="preserve">•  </w:t>
      </w:r>
      <w:r>
        <w:rPr>
          <w:rFonts w:ascii="Arial" w:hAnsi="Arial"/>
          <w:b w:val="0"/>
          <w:i/>
          <w:sz w:val="20"/>
        </w:rPr>
        <w:t>Sumbu $$z_n$$</w:t>
      </w:r>
      <w:r>
        <w:rPr>
          <w:rFonts w:ascii="Arial" w:hAnsi="Arial"/>
          <w:b w:val="0"/>
          <w:sz w:val="20"/>
        </w:rPr>
        <w:t xml:space="preserve">: Mengarah vertikal tegak lurus ke bawah (Down) menuju pusat bumi, searah dengan vektor percepatan gravitasi bumi </w:t>
      </w:r>
      <w:r>
        <w:rPr>
          <w:rFonts w:ascii="Arial" w:hAnsi="Arial"/>
          <w:b w:val="0"/>
          <w:sz w:val="20"/>
        </w:rPr>
        <w:t>$$\mathbf{g}^n = [0, 0, g]^T$$</w:t>
      </w:r>
      <w:r>
        <w:rPr>
          <w:rFonts w:ascii="Arial" w:hAnsi="Arial"/>
          <w:b w:val="0"/>
          <w:sz w:val="20"/>
        </w:rPr>
        <w:t xml:space="preserve"> di mana </w:t>
      </w:r>
      <w:r>
        <w:rPr>
          <w:rFonts w:ascii="Arial" w:hAnsi="Arial"/>
          <w:b w:val="0"/>
          <w:sz w:val="20"/>
        </w:rPr>
        <w:t>$$g = 9.80665 \text{ m/s}^2$$</w:t>
      </w:r>
      <w:r>
        <w:rPr>
          <w:rFonts w:ascii="Arial" w:hAnsi="Arial"/>
          <w:b w:val="0"/>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spacing w:before="160" w:after="40"/>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567"/>
        <w:jc w:val="both"/>
      </w:pPr>
      <w:r>
        <w:rPr>
          <w:rFonts w:ascii="Arial" w:hAnsi="Arial"/>
          <w:sz w:val="20"/>
        </w:rPr>
        <w:t>Kerangka acuan bergerak bodi (</w:t>
      </w:r>
      <w:r>
        <w:rPr>
          <w:rFonts w:ascii="Arial" w:hAnsi="Arial"/>
          <w:i/>
          <w:sz w:val="20"/>
        </w:rPr>
        <w:t>Body-Fixed Frame</w:t>
      </w:r>
      <w:r>
        <w:rPr>
          <w:rFonts w:ascii="Arial" w:hAnsi="Arial"/>
          <w:sz w:val="20"/>
        </w:rPr>
        <w:t xml:space="preserve"> atau Forward-Right-Down / FRD) didefinisikan sebagai sistem koordinat ortogonal yang melekat secara permanen pada struktur fisik wahana AUV dan bergerak bersama wahana:</w:t>
      </w:r>
    </w:p>
    <w:p>
      <w:pPr>
        <w:spacing w:after="60" w:line="276" w:lineRule="auto"/>
        <w:ind w:left="567" w:hanging="283"/>
      </w:pPr>
      <w:r>
        <w:rPr>
          <w:rFonts w:ascii="Arial" w:hAnsi="Arial"/>
          <w:b w:val="0"/>
          <w:sz w:val="20"/>
        </w:rPr>
        <w:t xml:space="preserve">•  </w:t>
      </w:r>
      <w:r>
        <w:rPr>
          <w:rFonts w:ascii="Arial" w:hAnsi="Arial"/>
          <w:b w:val="0"/>
          <w:i/>
          <w:sz w:val="20"/>
        </w:rPr>
        <w:t>Titik Asal Bodi ($$O_b$$)</w:t>
      </w:r>
      <w:r>
        <w:rPr>
          <w:rFonts w:ascii="Arial" w:hAnsi="Arial"/>
          <w:b w:val="0"/>
          <w:sz w:val="20"/>
        </w:rPr>
        <w:t>: Ditetapkan pada Pusat Geometris Wahana (Center of Origin</w:t>
      </w:r>
      <w:r>
        <w:rPr>
          <w:rFonts w:ascii="Arial" w:hAnsi="Arial"/>
          <w:b w:val="0"/>
          <w:i/>
          <w:sz w:val="20"/>
        </w:rPr>
        <w:t>/ CO), yang bertepatan dengan pusat geometris tabung tekanan akrilik utama (</w:t>
      </w:r>
      <w:r>
        <w:rPr>
          <w:rFonts w:ascii="Arial" w:hAnsi="Arial"/>
          <w:b w:val="0"/>
          <w:sz w:val="20"/>
        </w:rPr>
        <w:t>electronic enclosure).</w:t>
      </w:r>
    </w:p>
    <w:p>
      <w:pPr>
        <w:spacing w:after="60" w:line="276" w:lineRule="auto"/>
        <w:ind w:left="567" w:hanging="283"/>
      </w:pPr>
      <w:r>
        <w:rPr>
          <w:rFonts w:ascii="Arial" w:hAnsi="Arial"/>
          <w:b w:val="0"/>
          <w:sz w:val="20"/>
        </w:rPr>
        <w:t xml:space="preserve">•  </w:t>
      </w:r>
      <w:r>
        <w:rPr>
          <w:rFonts w:ascii="Arial" w:hAnsi="Arial"/>
          <w:b w:val="0"/>
          <w:i/>
          <w:sz w:val="20"/>
        </w:rPr>
        <w:t>Sumbu Longitudinal ($$x_b$$)</w:t>
      </w:r>
      <w:r>
        <w:rPr>
          <w:rFonts w:ascii="Arial" w:hAnsi="Arial"/>
          <w:b w:val="0"/>
          <w:sz w:val="20"/>
        </w:rPr>
        <w:t>: Mengarah maju ke arah haluan wahana (Forward / Bow</w:t>
      </w:r>
      <w:r>
        <w:rPr>
          <w:rFonts w:ascii="Arial" w:hAnsi="Arial"/>
          <w:b w:val="0"/>
          <w:i/>
          <w:sz w:val="20"/>
        </w:rPr>
        <w:t>), mendefinisikan gerak translasi</w:t>
      </w:r>
      <w:r>
        <w:rPr>
          <w:rFonts w:ascii="Arial" w:hAnsi="Arial"/>
          <w:b w:val="0"/>
          <w:sz w:val="20"/>
        </w:rPr>
        <w:t>Surge.</w:t>
      </w:r>
    </w:p>
    <w:p>
      <w:pPr>
        <w:spacing w:after="60" w:line="276" w:lineRule="auto"/>
        <w:ind w:left="567" w:hanging="283"/>
      </w:pPr>
      <w:r>
        <w:rPr>
          <w:rFonts w:ascii="Arial" w:hAnsi="Arial"/>
          <w:b w:val="0"/>
          <w:sz w:val="20"/>
        </w:rPr>
        <w:t xml:space="preserve">•  </w:t>
      </w:r>
      <w:r>
        <w:rPr>
          <w:rFonts w:ascii="Arial" w:hAnsi="Arial"/>
          <w:b w:val="0"/>
          <w:i/>
          <w:sz w:val="20"/>
        </w:rPr>
        <w:t>Sumbu Transversal ($$y_b$$)</w:t>
      </w:r>
      <w:r>
        <w:rPr>
          <w:rFonts w:ascii="Arial" w:hAnsi="Arial"/>
          <w:b w:val="0"/>
          <w:sz w:val="20"/>
        </w:rPr>
        <w:t>: Mengarah ke sisi kanan lambung wahana (Starboard</w:t>
      </w:r>
      <w:r>
        <w:rPr>
          <w:rFonts w:ascii="Arial" w:hAnsi="Arial"/>
          <w:b w:val="0"/>
          <w:i/>
          <w:sz w:val="20"/>
        </w:rPr>
        <w:t>), mendefinisikan gerak translasi</w:t>
      </w:r>
      <w:r>
        <w:rPr>
          <w:rFonts w:ascii="Arial" w:hAnsi="Arial"/>
          <w:b w:val="0"/>
          <w:sz w:val="20"/>
        </w:rPr>
        <w:t>Sway.</w:t>
      </w:r>
    </w:p>
    <w:p>
      <w:pPr>
        <w:spacing w:after="60" w:line="276" w:lineRule="auto"/>
        <w:ind w:left="567" w:hanging="283"/>
      </w:pPr>
      <w:r>
        <w:rPr>
          <w:rFonts w:ascii="Arial" w:hAnsi="Arial"/>
          <w:b w:val="0"/>
          <w:sz w:val="20"/>
        </w:rPr>
        <w:t xml:space="preserve">•  </w:t>
      </w:r>
      <w:r>
        <w:rPr>
          <w:rFonts w:ascii="Arial" w:hAnsi="Arial"/>
          <w:b w:val="0"/>
          <w:i/>
          <w:sz w:val="20"/>
        </w:rPr>
        <w:t>Sumbu Normal ($$z_b$$)</w:t>
      </w:r>
      <w:r>
        <w:rPr>
          <w:rFonts w:ascii="Arial" w:hAnsi="Arial"/>
          <w:b w:val="0"/>
          <w:sz w:val="20"/>
        </w:rPr>
        <w:t>: Mengarah tegak lurus ke bawah menembus lunas wahana (Down / Keel</w:t>
      </w:r>
      <w:r>
        <w:rPr>
          <w:rFonts w:ascii="Arial" w:hAnsi="Arial"/>
          <w:b w:val="0"/>
          <w:i/>
          <w:sz w:val="20"/>
        </w:rPr>
        <w:t>), mendefinisikan gerak translasi</w:t>
      </w:r>
      <w:r>
        <w:rPr>
          <w:rFonts w:ascii="Arial" w:hAnsi="Arial"/>
          <w:b w:val="0"/>
          <w:sz w:val="20"/>
        </w:rPr>
        <w:t>Heave.</w:t>
      </w:r>
    </w:p>
    <w:p>
      <w:pPr>
        <w:spacing w:before="160" w:after="60" w:line="276" w:lineRule="auto"/>
      </w:pPr>
      <w:r>
        <w:rPr>
          <w:rFonts w:ascii="Arial" w:hAnsi="Arial"/>
          <w:b/>
          <w:sz w:val="19"/>
        </w:rPr>
        <w:t xml:space="preserve">Tabel 2.2 </w:t>
      </w:r>
      <w:r>
        <w:rPr>
          <w:rFonts w:ascii="Arial" w:hAnsi="Arial"/>
          <w:b w:val="0"/>
          <w:sz w:val="19"/>
        </w:rPr>
        <w:t>merinci konvensi formal notasi SNAME (1950) dan Fossen (2021) untuk 6 derajat kebebasan spasial [7].</w:t>
      </w:r>
    </w:p>
    <w:p>
      <w:pPr>
        <w:spacing w:before="160" w:after="40"/>
      </w:pPr>
      <w:r>
        <w:rPr>
          <w:rFonts w:ascii="Arial" w:hAnsi="Arial"/>
          <w:b/>
          <w:sz w:val="20"/>
        </w:rPr>
        <w:t>Tabel 2.2 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Gerak Translasi / Rotasi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Gaya &amp; Momen Bodi (</w:t>
            </w:r>
            <w:r>
              <w:rPr>
                <w:rFonts w:ascii="Arial" w:hAnsi="Arial"/>
                <w:b/>
                <w:sz w:val="17"/>
              </w:rPr>
              <w:t>$$\boldsymbol{\tau}$$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&amp; Sudut Euler Bumi (</w:t>
            </w:r>
            <w:r>
              <w:rPr>
                <w:rFonts w:ascii="Arial" w:hAnsi="Arial"/>
                <w:b/>
                <w:sz w:val="17"/>
              </w:rPr>
              <w:t>$$\boldsymbol{\eta}$$</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maju-mundur sepanjang sumbu </w:t>
            </w:r>
            <w:r>
              <w:rPr>
                <w:rFonts w:ascii="Arial" w:hAnsi="Arial"/>
                <w:b w:val="0"/>
                <w:sz w:val="17"/>
              </w:rPr>
              <w:t>$$x_b$$</w:t>
            </w:r>
            <w:r>
              <w:rPr>
                <w:rFonts w:ascii="Arial" w:hAnsi="Arial"/>
                <w:b w:val="0"/>
                <w:sz w:val="17"/>
              </w:rPr>
              <w:t xml:space="preserve">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w:t>
            </w:r>
            <w:r>
              <w:rPr>
                <w:rFonts w:ascii="Arial" w:hAnsi="Arial"/>
                <w:b w:val="0"/>
                <w:sz w:val="17"/>
              </w:rPr>
              <w:t xml:space="preserve"> (</w:t>
            </w:r>
            <w:r>
              <w:rPr>
                <w:rFonts w:ascii="Arial" w:hAnsi="Arial"/>
                <w:b w:val="0"/>
                <w:sz w:val="17"/>
              </w:rPr>
              <w:t>$$\text{m}$$</w:t>
            </w:r>
            <w:r>
              <w:rPr>
                <w:rFonts w:ascii="Arial" w:hAnsi="Arial"/>
                <w:b w:val="0"/>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geser lateral sepanjang sumbu </w:t>
            </w:r>
            <w:r>
              <w:rPr>
                <w:rFonts w:ascii="Arial" w:hAnsi="Arial"/>
                <w:b w:val="0"/>
                <w:sz w:val="17"/>
              </w:rPr>
              <w:t>$$y_b$$</w:t>
            </w:r>
            <w:r>
              <w:rPr>
                <w:rFonts w:ascii="Arial" w:hAnsi="Arial"/>
                <w:b w:val="0"/>
                <w:sz w:val="17"/>
              </w:rPr>
              <w:t xml:space="preserve">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w:t>
            </w:r>
            <w:r>
              <w:rPr>
                <w:rFonts w:ascii="Arial" w:hAnsi="Arial"/>
                <w:b w:val="0"/>
                <w:sz w:val="17"/>
              </w:rPr>
              <w:t xml:space="preserve"> (</w:t>
            </w:r>
            <w:r>
              <w:rPr>
                <w:rFonts w:ascii="Arial" w:hAnsi="Arial"/>
                <w:b w:val="0"/>
                <w:sz w:val="17"/>
              </w:rPr>
              <w:t>$$\text{m}$$</w:t>
            </w:r>
            <w:r>
              <w:rPr>
                <w:rFonts w:ascii="Arial" w:hAnsi="Arial"/>
                <w:b w:val="0"/>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vertikal sepanjang sumbu </w:t>
            </w:r>
            <w:r>
              <w:rPr>
                <w:rFonts w:ascii="Arial" w:hAnsi="Arial"/>
                <w:b w:val="0"/>
                <w:sz w:val="17"/>
              </w:rPr>
              <w:t>$$z_b$$</w:t>
            </w:r>
            <w:r>
              <w:rPr>
                <w:rFonts w:ascii="Arial" w:hAnsi="Arial"/>
                <w:b w:val="0"/>
                <w:sz w:val="17"/>
              </w:rPr>
              <w:t xml:space="preserve">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w:t>
            </w:r>
            <w:r>
              <w:rPr>
                <w:rFonts w:ascii="Arial" w:hAnsi="Arial"/>
                <w:b w:val="0"/>
                <w:sz w:val="17"/>
              </w:rPr>
              <w:t xml:space="preserve"> (</w:t>
            </w:r>
            <w:r>
              <w:rPr>
                <w:rFonts w:ascii="Arial" w:hAnsi="Arial"/>
                <w:b w:val="0"/>
                <w:sz w:val="17"/>
              </w:rPr>
              <w:t>$$\text{m}$$</w:t>
            </w:r>
            <w:r>
              <w:rPr>
                <w:rFonts w:ascii="Arial" w:hAnsi="Arial"/>
                <w:b w:val="0"/>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guling mengelilingi sumbu </w:t>
            </w:r>
            <w:r>
              <w:rPr>
                <w:rFonts w:ascii="Arial" w:hAnsi="Arial"/>
                <w:b w:val="0"/>
                <w:sz w:val="17"/>
              </w:rPr>
              <w:t>$$x_b$$</w:t>
            </w:r>
            <w:r>
              <w:rPr>
                <w:rFonts w:ascii="Arial" w:hAnsi="Arial"/>
                <w:b w:val="0"/>
                <w:sz w:val="17"/>
              </w:rPr>
              <w:t xml:space="preserve">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$$\phi$$</w:t>
            </w:r>
            <w:r>
              <w:rPr>
                <w:rFonts w:ascii="Arial" w:hAnsi="Arial"/>
                <w:b w:val="0"/>
                <w:sz w:val="17"/>
              </w:rPr>
              <w:t xml:space="preserve"> (</w:t>
            </w:r>
            <w:r>
              <w:rPr>
                <w:rFonts w:ascii="Arial" w:hAnsi="Arial"/>
                <w:b w:val="0"/>
                <w:sz w:val="17"/>
              </w:rPr>
              <w:t>$$\text{rad}$$</w:t>
            </w:r>
            <w:r>
              <w:rPr>
                <w:rFonts w:ascii="Arial" w:hAnsi="Arial"/>
                <w:b w:val="0"/>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angguk mengelilingi sumbu </w:t>
            </w:r>
            <w:r>
              <w:rPr>
                <w:rFonts w:ascii="Arial" w:hAnsi="Arial"/>
                <w:b w:val="0"/>
                <w:sz w:val="17"/>
              </w:rPr>
              <w:t>$$y_b$$</w:t>
            </w:r>
            <w:r>
              <w:rPr>
                <w:rFonts w:ascii="Arial" w:hAnsi="Arial"/>
                <w:b w:val="0"/>
                <w:sz w:val="17"/>
              </w:rPr>
              <w:t xml:space="preserve">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$$q$$</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$$\theta$$</w:t>
            </w:r>
            <w:r>
              <w:rPr>
                <w:rFonts w:ascii="Arial" w:hAnsi="Arial"/>
                <w:b w:val="0"/>
                <w:sz w:val="17"/>
              </w:rPr>
              <w:t xml:space="preserve"> (</w:t>
            </w:r>
            <w:r>
              <w:rPr>
                <w:rFonts w:ascii="Arial" w:hAnsi="Arial"/>
                <w:b w:val="0"/>
                <w:sz w:val="17"/>
              </w:rPr>
              <w:t>$$\text{rad}$$</w:t>
            </w:r>
            <w:r>
              <w:rPr>
                <w:rFonts w:ascii="Arial" w:hAnsi="Arial"/>
                <w:b w:val="0"/>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geleng mengelilingi sumbu </w:t>
            </w:r>
            <w:r>
              <w:rPr>
                <w:rFonts w:ascii="Arial" w:hAnsi="Arial"/>
                <w:b w:val="0"/>
                <w:sz w:val="17"/>
              </w:rPr>
              <w:t>$$z_b$$</w:t>
            </w:r>
            <w:r>
              <w:rPr>
                <w:rFonts w:ascii="Arial" w:hAnsi="Arial"/>
                <w:b w:val="0"/>
                <w:sz w:val="17"/>
              </w:rPr>
              <w:t xml:space="preserve">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$$\psi$$</w:t>
            </w:r>
            <w:r>
              <w:rPr>
                <w:rFonts w:ascii="Arial" w:hAnsi="Arial"/>
                <w:b w:val="0"/>
                <w:sz w:val="17"/>
              </w:rPr>
              <w:t xml:space="preserve"> (</w:t>
            </w:r>
            <w:r>
              <w:rPr>
                <w:rFonts w:ascii="Arial" w:hAnsi="Arial"/>
                <w:b w:val="0"/>
                <w:sz w:val="17"/>
              </w:rPr>
              <w:t>$$\text{rad}$$</w:t>
            </w:r>
            <w:r>
              <w:rPr>
                <w:rFonts w:ascii="Arial" w:hAnsi="Arial"/>
                <w:b w:val="0"/>
                <w:sz w:val="17"/>
              </w:rPr>
              <w:t>)</w:t>
            </w:r>
          </w:p>
        </w:tc>
      </w:tr>
    </w:tbl>
    <w:p>
      <w:pPr>
        <w:spacing w:after="8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val="0"/>
          <w:sz w:val="20"/>
        </w:rPr>
        <w:t xml:space="preserve">1.  </w:t>
      </w:r>
      <w:r>
        <w:rPr>
          <w:rFonts w:ascii="Arial" w:hAnsi="Arial"/>
          <w:b w:val="0"/>
          <w:i/>
          <w:sz w:val="20"/>
        </w:rPr>
        <w:t>Vektor Posisi dan Orientasi di $$\mathcal{F}^n$$</w:t>
      </w:r>
      <w:r>
        <w:rPr>
          <w:rFonts w:ascii="Arial" w:hAnsi="Arial"/>
          <w:b w:val="0"/>
          <w:sz w:val="20"/>
        </w:rPr>
        <w:t>:</w:t>
      </w:r>
    </w:p>
    <w:p>
      <w:pPr>
        <w:spacing w:before="120" w:after="12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Pitch</w:t>
      </w:r>
      <w:r>
        <w:rPr>
          <w:rFonts w:ascii="Arial" w:hAnsi="Arial"/>
          <w:i/>
          <w:sz w:val="20"/>
        </w:rPr>
        <w:t>,</w:t>
      </w:r>
      <w:r>
        <w:rPr>
          <w:rFonts w:ascii="Arial" w:hAnsi="Arial"/>
          <w:sz w:val="20"/>
        </w:rPr>
        <w:t>Yaw) dalam satuan radian.</w:t>
      </w:r>
    </w:p>
    <w:p>
      <w:pPr>
        <w:spacing w:after="60" w:line="276" w:lineRule="auto"/>
        <w:ind w:left="567" w:hanging="340"/>
      </w:pPr>
      <w:r>
        <w:rPr>
          <w:rFonts w:ascii="Arial" w:hAnsi="Arial"/>
          <w:b w:val="0"/>
          <w:sz w:val="20"/>
        </w:rPr>
        <w:t xml:space="preserve">2.  </w:t>
      </w:r>
      <w:r>
        <w:rPr>
          <w:rFonts w:ascii="Arial" w:hAnsi="Arial"/>
          <w:b w:val="0"/>
          <w:i/>
          <w:sz w:val="20"/>
        </w:rPr>
        <w:t>Vektor Kecepatan Linier dan Kecepatan Sudut di $$\mathcal{F}^b$$</w:t>
      </w:r>
      <w:r>
        <w:rPr>
          <w:rFonts w:ascii="Arial" w:hAnsi="Arial"/>
          <w:b w:val="0"/>
          <w:sz w:val="20"/>
        </w:rPr>
        <w:t>:</w:t>
      </w:r>
    </w:p>
    <w:p>
      <w:pPr>
        <w:spacing w:before="120" w:after="12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(Surge</w:t>
      </w:r>
      <w:r>
        <w:rPr>
          <w:rFonts w:ascii="Arial" w:hAnsi="Arial"/>
          <w:i/>
          <w:sz w:val="20"/>
        </w:rPr>
        <w:t>,</w:t>
      </w:r>
      <w:r>
        <w:rPr>
          <w:rFonts w:ascii="Arial" w:hAnsi="Arial"/>
          <w:sz w:val="20"/>
        </w:rPr>
        <w:t>Sway</w:t>
      </w:r>
      <w:r>
        <w:rPr>
          <w:rFonts w:ascii="Arial" w:hAnsi="Arial"/>
          <w:i/>
          <w:sz w:val="20"/>
        </w:rPr>
        <w:t>,</w:t>
      </w:r>
      <w:r>
        <w:rPr>
          <w:rFonts w:ascii="Arial" w:hAnsi="Arial"/>
          <w:sz w:val="20"/>
        </w:rPr>
        <w:t>Heave</w:t>
      </w:r>
      <w:r>
        <w:rPr>
          <w:rFonts w:ascii="Arial" w:hAnsi="Arial"/>
          <w:i/>
          <w:sz w:val="20"/>
        </w:rPr>
        <w:t>) dalam m/s, dan $$\boldsymbol{\nu}_2 = [p, q, r]^T \in \mathbb{R}^3$$ adalah kecepatan sudut bodi (</w:t>
      </w:r>
      <w:r>
        <w:rPr>
          <w:rFonts w:ascii="Arial" w:hAnsi="Arial"/>
          <w:sz w:val="20"/>
        </w:rPr>
        <w:t>Roll rate</w:t>
      </w:r>
      <w:r>
        <w:rPr>
          <w:rFonts w:ascii="Arial" w:hAnsi="Arial"/>
          <w:i/>
          <w:sz w:val="20"/>
        </w:rPr>
        <w:t>,</w:t>
      </w:r>
      <w:r>
        <w:rPr>
          <w:rFonts w:ascii="Arial" w:hAnsi="Arial"/>
          <w:sz w:val="20"/>
        </w:rPr>
        <w:t>Pitch rate</w:t>
      </w:r>
      <w:r>
        <w:rPr>
          <w:rFonts w:ascii="Arial" w:hAnsi="Arial"/>
          <w:i/>
          <w:sz w:val="20"/>
        </w:rPr>
        <w:t>,</w:t>
      </w:r>
      <w:r>
        <w:rPr>
          <w:rFonts w:ascii="Arial" w:hAnsi="Arial"/>
          <w:sz w:val="20"/>
        </w:rPr>
        <w:t>Yaw rate) dalam rad/s.</w:t>
      </w:r>
    </w:p>
    <w:p>
      <w:pPr>
        <w:spacing w:after="60" w:line="276" w:lineRule="auto"/>
        <w:ind w:left="567" w:hanging="340"/>
      </w:pPr>
      <w:r>
        <w:rPr>
          <w:rFonts w:ascii="Arial" w:hAnsi="Arial"/>
          <w:b w:val="0"/>
          <w:sz w:val="20"/>
        </w:rPr>
        <w:t xml:space="preserve">3.  </w:t>
      </w:r>
      <w:r>
        <w:rPr>
          <w:rFonts w:ascii="Arial" w:hAnsi="Arial"/>
          <w:b w:val="0"/>
          <w:i/>
          <w:sz w:val="20"/>
        </w:rPr>
        <w:t>Vektor Gaya dan Momen Generalisasi di $$\mathcal{F}^b$$</w:t>
      </w:r>
      <w:r>
        <w:rPr>
          <w:rFonts w:ascii="Arial" w:hAnsi="Arial"/>
          <w:b w:val="0"/>
          <w:sz w:val="20"/>
        </w:rPr>
        <w:t>:</w:t>
      </w:r>
    </w:p>
    <w:p>
      <w:pPr>
        <w:spacing w:before="120" w:after="12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spacing w:before="160" w:after="40"/>
      </w:pPr>
      <w:r>
        <w:rPr>
          <w:rFonts w:ascii="Arial" w:hAnsi="Arial"/>
          <w:b/>
          <w:sz w:val="20"/>
        </w:rPr>
        <w:t>2.2.3 Pemodelan Arus Laut dan Kecepatan Relatif Fluida</w:t>
      </w:r>
    </w:p>
    <w:p>
      <w:pPr>
        <w:spacing w:after="80" w:line="276" w:lineRule="auto"/>
        <w:ind w:firstLine="567"/>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i/>
          <w:sz w:val="20"/>
        </w:rPr>
        <w:t>dan bervariasi lambat (</w:t>
      </w:r>
      <w:r>
        <w:rPr>
          <w:rFonts w:ascii="Arial" w:hAnsi="Arial"/>
          <w:sz w:val="20"/>
        </w:rPr>
        <w:t>slowly varying current):</w:t>
      </w:r>
    </w:p>
    <w:p>
      <w:pPr>
        <w:spacing w:before="120" w:after="12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(Coriolis acceleration theorem):</w:t>
      </w:r>
    </w:p>
    <w:p>
      <w:pPr>
        <w:spacing w:before="120" w:after="12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spacing w:before="160" w:after="40"/>
      </w:pPr>
      <w:r>
        <w:rPr>
          <w:rFonts w:ascii="Arial" w:hAnsi="Arial"/>
          <w:b/>
          <w:sz w:val="20"/>
        </w:rPr>
        <w:t>2.2.4 Stabilitas Metasentris Hidrostatis Pasif dan Batasannya</w:t>
      </w:r>
    </w:p>
    <w:p>
      <w:pPr>
        <w:spacing w:after="80" w:line="276" w:lineRule="auto"/>
        <w:ind w:firstLine="567"/>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 diletakkan di bagian atas bodi ($$z_b &lt; 0$$). Hal ini menghasilkan</w:t>
      </w:r>
      <w:r>
        <w:rPr>
          <w:rFonts w:ascii="Arial" w:hAnsi="Arial"/>
          <w:sz w:val="20"/>
        </w:rPr>
        <w:t>tinggi metasentris positif:</w:t>
      </w:r>
    </w:p>
    <w:p>
      <w:pPr>
        <w:spacing w:before="120" w:after="12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(passive metacentric righting moments):</w:t>
      </w:r>
    </w:p>
    <w:p>
      <w:pPr>
        <w:spacing w:before="120" w:after="120"/>
        <w:jc w:val="center"/>
      </w:pPr>
      <w:r>
        <w:rPr>
          <w:rFonts w:ascii="Arial" w:hAnsi="Arial"/>
          <w:sz w:val="20"/>
        </w:rPr>
        <w:t>$$K_{\text{restoring}}(\phi) = -(z_g W - z_b B)\cos\theta\sin\phi$$</w:t>
      </w:r>
    </w:p>
    <w:p>
      <w:pPr>
        <w:spacing w:before="120" w:after="12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(torsional stiffness springs):</w:t>
      </w:r>
    </w:p>
    <w:p>
      <w:pPr>
        <w:spacing w:before="120" w:after="120"/>
        <w:jc w:val="center"/>
      </w:pPr>
      <w:r>
        <w:rPr>
          <w:rFonts w:ascii="Arial" w:hAnsi="Arial"/>
          <w:sz w:val="20"/>
        </w:rPr>
        <w:t>$$K_{\text{restoring}} \approx -k_\phi \phi, \qquad k_\phi = z_g W - z_b B &gt; 0$$</w:t>
      </w:r>
    </w:p>
    <w:p>
      <w:pPr>
        <w:spacing w:before="120" w:after="12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spacing w:before="200" w:after="80"/>
      </w:pPr>
      <w:r>
        <w:rPr>
          <w:rFonts w:ascii="Arial" w:hAnsi="Arial"/>
          <w:b/>
          <w:sz w:val="20"/>
        </w:rPr>
        <w:t>2.3 Penurunan Kinematika 6-DOF dan Matriks Jacobian</w:t>
      </w:r>
    </w:p>
    <w:p>
      <w:pPr>
        <w:spacing w:after="80" w:line="276" w:lineRule="auto"/>
        <w:ind w:firstLine="567"/>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spacing w:before="160" w:after="40"/>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567"/>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(Yaw-Pitch-Roll) [7]:</w:t>
      </w:r>
    </w:p>
    <w:p>
      <w:pPr>
        <w:spacing w:after="60" w:line="276" w:lineRule="auto"/>
        <w:ind w:left="567" w:hanging="340"/>
      </w:pPr>
      <w:r>
        <w:rPr>
          <w:rFonts w:ascii="Arial" w:hAnsi="Arial"/>
          <w:b w:val="0"/>
          <w:sz w:val="20"/>
        </w:rPr>
        <w:t xml:space="preserve">1.  </w:t>
      </w:r>
      <w:r>
        <w:rPr>
          <w:rFonts w:ascii="Arial" w:hAnsi="Arial"/>
          <w:b w:val="0"/>
          <w:i/>
          <w:sz w:val="20"/>
        </w:rPr>
        <w:t>Rotasi Pertama: Sudut Yaw ($$\psi$$) mengelilingi sumbu $$z_n$$</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val="0"/>
          <w:sz w:val="20"/>
        </w:rPr>
        <w:t xml:space="preserve">2.  </w:t>
      </w:r>
      <w:r>
        <w:rPr>
          <w:rFonts w:ascii="Arial" w:hAnsi="Arial"/>
          <w:b w:val="0"/>
          <w:i/>
          <w:sz w:val="20"/>
        </w:rPr>
        <w:t>Rotasi Kedua: Sudut Pitch ($$\theta$$) mengelilingi sumbu antara $$y'$$</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val="0"/>
          <w:sz w:val="20"/>
        </w:rPr>
        <w:t xml:space="preserve">3.  </w:t>
      </w:r>
      <w:r>
        <w:rPr>
          <w:rFonts w:ascii="Arial" w:hAnsi="Arial"/>
          <w:b w:val="0"/>
          <w:i/>
          <w:sz w:val="20"/>
        </w:rPr>
        <w:t>Rotasi Ketiga: Sudut Roll ($$\phi$$) mengelilingi sumbu bodi $$x'' = x_b$$</w:t>
      </w:r>
      <w:r>
        <w:rPr>
          <w:rFonts w:ascii="Arial" w:hAnsi="Arial"/>
          <w:b w:val="0"/>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jc w:val="center"/>
      </w:pPr>
      <w:r>
        <w:rPr>
          <w:rFonts w:ascii="Arial" w:hAnsi="Arial"/>
          <w:sz w:val="20"/>
        </w:rPr>
        <w:t>$$\dot{x} = u(\cos\psi\cos\theta) + v(-\sin\psi\cos\phi + \cos\psi\sin\theta\sin\phi) + w(\sin\psi\sin\phi + \cos\psi\sin\theta\cos\phi)$$</w:t>
      </w:r>
    </w:p>
    <w:p>
      <w:pPr>
        <w:spacing w:before="120" w:after="120"/>
        <w:jc w:val="center"/>
      </w:pPr>
      <w:r>
        <w:rPr>
          <w:rFonts w:ascii="Arial" w:hAnsi="Arial"/>
          <w:sz w:val="20"/>
        </w:rPr>
        <w:t>$$\dot{y} = u(\sin\psi\cos\theta) + v(\cos\psi\cos\phi + \sin\psi\sin\theta\sin\phi) + w(-\cos\psi\sin\phi + \sin\psi\sin\theta\cos\phi)$$</w:t>
      </w:r>
    </w:p>
    <w:p>
      <w:pPr>
        <w:spacing w:before="120" w:after="120"/>
        <w:jc w:val="center"/>
      </w:pPr>
      <w:r>
        <w:rPr>
          <w:rFonts w:ascii="Arial" w:hAnsi="Arial"/>
          <w:sz w:val="20"/>
        </w:rPr>
        <w:t>$$\dot{z} = u(-\sin\theta) + v(\cos\theta\sin\phi) + w(\cos\theta\cos\phi)$$</w:t>
      </w:r>
    </w:p>
    <w:p>
      <w:pPr>
        <w:spacing w:before="160" w:after="40"/>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567"/>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line="276" w:lineRule="auto"/>
        <w:ind w:left="567" w:hanging="340"/>
      </w:pPr>
      <w:r>
        <w:rPr>
          <w:rFonts w:ascii="Arial" w:hAnsi="Arial"/>
          <w:b w:val="0"/>
          <w:sz w:val="20"/>
        </w:rPr>
        <w:t xml:space="preserve">1.  </w:t>
      </w:r>
      <w:r>
        <w:rPr>
          <w:rFonts w:ascii="Arial" w:hAnsi="Arial"/>
          <w:b w:val="0"/>
          <w:i/>
          <w:sz w:val="20"/>
        </w:rPr>
        <w:t>Perhitungan Determinan $$\det(\mathbf{B})$$</w:t>
      </w:r>
      <w:r>
        <w:rPr>
          <w:rFonts w:ascii="Arial" w:hAnsi="Arial"/>
          <w:b w:val="0"/>
          <w:sz w:val="20"/>
        </w:rPr>
        <w:t>:</w:t>
      </w:r>
    </w:p>
    <w:p>
      <w:pPr>
        <w:spacing w:after="80" w:line="276" w:lineRule="auto"/>
        <w:ind w:firstLine="567"/>
        <w:jc w:val="both"/>
      </w:pPr>
      <w:r>
        <w:rPr>
          <w:rFonts w:ascii="Arial" w:hAnsi="Arial"/>
          <w:sz w:val="20"/>
        </w:rPr>
        <w:t>Ekspansi Laplace sepanjang baris pertama:</w:t>
      </w:r>
    </w:p>
    <w:p>
      <w:pPr>
        <w:spacing w:before="120" w:after="120"/>
        <w:jc w:val="center"/>
      </w:pPr>
      <w:r>
        <w:rPr>
          <w:rFonts w:ascii="Arial" w:hAnsi="Arial"/>
          <w:sz w:val="20"/>
        </w:rPr>
        <w:t>$$\det(\mathbf{B}) = 1 \cdot (\cos\phi \cdot \cos\phi\cos\theta - \sin\phi\cos\theta \cdot (-\sin\phi)) - 0 - \sin\theta \cdot 0$$</w:t>
      </w:r>
    </w:p>
    <w:p>
      <w:pPr>
        <w:spacing w:before="120" w:after="120"/>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val="0"/>
          <w:sz w:val="20"/>
        </w:rPr>
        <w:t xml:space="preserve">2.  </w:t>
      </w:r>
      <w:r>
        <w:rPr>
          <w:rFonts w:ascii="Arial" w:hAnsi="Arial"/>
          <w:b w:val="0"/>
          <w:i/>
          <w:sz w:val="20"/>
        </w:rPr>
        <w:t>Penyusunan Matriks Kofaktor $$\text{Cof}(\mathbf{B})$$</w:t>
      </w:r>
      <w:r>
        <w:rPr>
          <w:rFonts w:ascii="Arial" w:hAnsi="Arial"/>
          <w:b w:val="0"/>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sz w:val="20"/>
        </w:rPr>
        <w:t>$$C_{11} = +(\cos^2\phi\cos\theta + \sin^2\phi\cos\theta) = \cos\theta$$</w:t>
      </w:r>
    </w:p>
    <w:p>
      <w:pPr>
        <w:spacing w:after="60" w:line="276" w:lineRule="auto"/>
        <w:ind w:left="567" w:hanging="283"/>
      </w:pPr>
      <w:r>
        <w:rPr>
          <w:rFonts w:ascii="Arial" w:hAnsi="Arial"/>
          <w:b w:val="0"/>
          <w:sz w:val="20"/>
        </w:rPr>
        <w:t xml:space="preserve">•  </w:t>
      </w:r>
      <w:r>
        <w:rPr>
          <w:rFonts w:ascii="Arial" w:hAnsi="Arial"/>
          <w:b w:val="0"/>
          <w:sz w:val="20"/>
        </w:rPr>
        <w:t>$$C_{12} = -(0 - 0) = 0$$</w:t>
      </w:r>
    </w:p>
    <w:p>
      <w:pPr>
        <w:spacing w:after="60" w:line="276" w:lineRule="auto"/>
        <w:ind w:left="567" w:hanging="283"/>
      </w:pPr>
      <w:r>
        <w:rPr>
          <w:rFonts w:ascii="Arial" w:hAnsi="Arial"/>
          <w:b w:val="0"/>
          <w:sz w:val="20"/>
        </w:rPr>
        <w:t xml:space="preserve">•  </w:t>
      </w:r>
      <w:r>
        <w:rPr>
          <w:rFonts w:ascii="Arial" w:hAnsi="Arial"/>
          <w:b w:val="0"/>
          <w:sz w:val="20"/>
        </w:rPr>
        <w:t>$$C_{13} = +(0 - 0) = 0$$</w:t>
      </w:r>
    </w:p>
    <w:p>
      <w:pPr>
        <w:spacing w:after="60" w:line="276" w:lineRule="auto"/>
        <w:ind w:left="567" w:hanging="283"/>
      </w:pPr>
      <w:r>
        <w:rPr>
          <w:rFonts w:ascii="Arial" w:hAnsi="Arial"/>
          <w:b w:val="0"/>
          <w:sz w:val="20"/>
        </w:rPr>
        <w:t xml:space="preserve">•  </w:t>
      </w:r>
      <w:r>
        <w:rPr>
          <w:rFonts w:ascii="Arial" w:hAnsi="Arial"/>
          <w:b w:val="0"/>
          <w:sz w:val="20"/>
        </w:rPr>
        <w:t>$$C_{21} = -(0 - (-\sin\phi)(-\sin\theta)) = \sin\phi\sin\theta$$</w:t>
      </w:r>
    </w:p>
    <w:p>
      <w:pPr>
        <w:spacing w:after="60" w:line="276" w:lineRule="auto"/>
        <w:ind w:left="567" w:hanging="283"/>
      </w:pPr>
      <w:r>
        <w:rPr>
          <w:rFonts w:ascii="Arial" w:hAnsi="Arial"/>
          <w:b w:val="0"/>
          <w:sz w:val="20"/>
        </w:rPr>
        <w:t xml:space="preserve">•  </w:t>
      </w:r>
      <w:r>
        <w:rPr>
          <w:rFonts w:ascii="Arial" w:hAnsi="Arial"/>
          <w:b w:val="0"/>
          <w:sz w:val="20"/>
        </w:rPr>
        <w:t>$$C_{22} = +(1 \cdot \cos\phi\cos\theta - 0) = \cos\phi\cos\theta$$</w:t>
      </w:r>
    </w:p>
    <w:p>
      <w:pPr>
        <w:spacing w:after="60" w:line="276" w:lineRule="auto"/>
        <w:ind w:left="567" w:hanging="283"/>
      </w:pPr>
      <w:r>
        <w:rPr>
          <w:rFonts w:ascii="Arial" w:hAnsi="Arial"/>
          <w:b w:val="0"/>
          <w:sz w:val="20"/>
        </w:rPr>
        <w:t xml:space="preserve">•  </w:t>
      </w:r>
      <w:r>
        <w:rPr>
          <w:rFonts w:ascii="Arial" w:hAnsi="Arial"/>
          <w:b w:val="0"/>
          <w:sz w:val="20"/>
        </w:rPr>
        <w:t>$$C_{23} = -(1 \cdot (-\sin\phi) - 0) = \sin\phi$$</w:t>
      </w:r>
    </w:p>
    <w:p>
      <w:pPr>
        <w:spacing w:after="60" w:line="276" w:lineRule="auto"/>
        <w:ind w:left="567" w:hanging="283"/>
      </w:pPr>
      <w:r>
        <w:rPr>
          <w:rFonts w:ascii="Arial" w:hAnsi="Arial"/>
          <w:b w:val="0"/>
          <w:sz w:val="20"/>
        </w:rPr>
        <w:t xml:space="preserve">•  </w:t>
      </w:r>
      <w:r>
        <w:rPr>
          <w:rFonts w:ascii="Arial" w:hAnsi="Arial"/>
          <w:b w:val="0"/>
          <w:sz w:val="20"/>
        </w:rPr>
        <w:t>$$C_{31} = +(0 - \cos\phi(-\sin\theta)) = \cos\phi\sin\theta$$</w:t>
      </w:r>
    </w:p>
    <w:p>
      <w:pPr>
        <w:spacing w:after="60" w:line="276" w:lineRule="auto"/>
        <w:ind w:left="567" w:hanging="283"/>
      </w:pPr>
      <w:r>
        <w:rPr>
          <w:rFonts w:ascii="Arial" w:hAnsi="Arial"/>
          <w:b w:val="0"/>
          <w:sz w:val="20"/>
        </w:rPr>
        <w:t xml:space="preserve">•  </w:t>
      </w:r>
      <w:r>
        <w:rPr>
          <w:rFonts w:ascii="Arial" w:hAnsi="Arial"/>
          <w:b w:val="0"/>
          <w:sz w:val="20"/>
        </w:rPr>
        <w:t>$$C_{32} = -(1 \cdot \sin\phi\cos\theta - 0) = -\sin\phi\cos\theta$$</w:t>
      </w:r>
    </w:p>
    <w:p>
      <w:pPr>
        <w:spacing w:after="60" w:line="276" w:lineRule="auto"/>
        <w:ind w:left="567" w:hanging="283"/>
      </w:pPr>
      <w:r>
        <w:rPr>
          <w:rFonts w:ascii="Arial" w:hAnsi="Arial"/>
          <w:b w:val="0"/>
          <w:sz w:val="20"/>
        </w:rPr>
        <w:t xml:space="preserve">•  </w:t>
      </w:r>
      <w:r>
        <w:rPr>
          <w:rFonts w:ascii="Arial" w:hAnsi="Arial"/>
          <w:b w:val="0"/>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val="0"/>
          <w:sz w:val="20"/>
        </w:rPr>
        <w:t xml:space="preserve">3.  </w:t>
      </w:r>
      <w:r>
        <w:rPr>
          <w:rFonts w:ascii="Arial" w:hAnsi="Arial"/>
          <w:b w:val="0"/>
          <w:i/>
          <w:sz w:val="20"/>
        </w:rPr>
        <w:t>Penyusunan Matriks Adjoin $$\text{adj}(\mathbf{B}) = \text{Cof}(\mathbf{B})^T$$</w:t>
      </w:r>
      <w:r>
        <w:rPr>
          <w:rFonts w:ascii="Arial" w:hAnsi="Arial"/>
          <w:b w:val="0"/>
          <w:sz w:val="20"/>
        </w:rPr>
        <w:t>:</w:t>
      </w:r>
    </w:p>
    <w:p>
      <w:pPr>
        <w:spacing w:after="80" w:line="276" w:lineRule="auto"/>
        <w:ind w:firstLine="567"/>
        <w:jc w:val="both"/>
      </w:pPr>
      <w:r>
        <w:rPr>
          <w:rFonts w:ascii="Arial" w:hAnsi="Arial"/>
          <w:sz w:val="20"/>
        </w:rPr>
        <w:t>Transposisi dari matriks kofaktor:</w:t>
      </w:r>
    </w:p>
    <w:p>
      <w:pPr>
        <w:spacing w:before="120" w:after="120"/>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val="0"/>
          <w:sz w:val="20"/>
        </w:rPr>
        <w:t xml:space="preserve">4.  </w:t>
      </w:r>
      <w:r>
        <w:rPr>
          <w:rFonts w:ascii="Arial" w:hAnsi="Arial"/>
          <w:b w:val="0"/>
          <w:i/>
          <w:sz w:val="20"/>
        </w:rPr>
        <w:t>Pembagian dengan Determinan $$\cos\theta$$</w:t>
      </w:r>
      <w:r>
        <w:rPr>
          <w:rFonts w:ascii="Arial" w:hAnsi="Arial"/>
          <w:b w:val="0"/>
          <w:sz w:val="20"/>
        </w:rPr>
        <w:t>:</w:t>
      </w:r>
    </w:p>
    <w:p>
      <w:pPr>
        <w:spacing w:before="120" w:after="12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jc w:val="center"/>
      </w:pPr>
      <w:r>
        <w:rPr>
          <w:rFonts w:ascii="Arial" w:hAnsi="Arial"/>
          <w:sz w:val="20"/>
        </w:rPr>
        <w:t>$$\dot{\phi} = p + q(\sin\phi\tan\theta) + r(\cos\phi\tan\theta)$$</w:t>
      </w:r>
    </w:p>
    <w:p>
      <w:pPr>
        <w:spacing w:before="120" w:after="120"/>
        <w:jc w:val="center"/>
      </w:pPr>
      <w:r>
        <w:rPr>
          <w:rFonts w:ascii="Arial" w:hAnsi="Arial"/>
          <w:sz w:val="20"/>
        </w:rPr>
        <w:t>$$\dot{\theta} = q(\cos\phi) - r(\sin\phi)$$</w:t>
      </w:r>
    </w:p>
    <w:p>
      <w:pPr>
        <w:spacing w:before="120" w:after="120"/>
        <w:jc w:val="center"/>
      </w:pPr>
      <w:r>
        <w:rPr>
          <w:rFonts w:ascii="Arial" w:hAnsi="Arial"/>
          <w:sz w:val="20"/>
        </w:rPr>
        <w:t>$$\dot{\psi} = q\left(\frac{\sin\phi}{\cos\theta}\right) + r\left(\frac{\cos\phi}{\cos\theta}\right)$$</w:t>
      </w:r>
    </w:p>
    <w:p>
      <w:pPr>
        <w:spacing w:before="160" w:after="40"/>
      </w:pPr>
      <w:r>
        <w:rPr>
          <w:rFonts w:ascii="Arial" w:hAnsi="Arial"/>
          <w:b/>
          <w:sz w:val="20"/>
        </w:rPr>
        <w:t>2.3.3 Singularitas Representasi (Gimbal Lock) dan Formulasi Unit Quaternion</w:t>
      </w:r>
    </w:p>
    <w:p>
      <w:pPr>
        <w:spacing w:after="80" w:line="276" w:lineRule="auto"/>
        <w:ind w:firstLine="567"/>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terlihat jelas bahwa ketika sudut pitch mendekati tegak lurus:</w:t>
      </w:r>
    </w:p>
    <w:p>
      <w:pPr>
        <w:spacing w:before="120" w:after="12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i/>
          <w:sz w:val="20"/>
        </w:rPr>
        <w:t>Gimbal Lock</w:t>
      </w:r>
      <w:r>
        <w:rPr>
          <w:rFonts w:ascii="Arial" w:hAnsi="Arial"/>
          <w:sz w:val="20"/>
        </w:rPr>
        <w:t xml:space="preserve"> (singularitas representasi koordinat Euler). Pada manuver inspeksi bawah air yang melibatkan pitch-angle holding</w:t>
      </w:r>
      <w:r>
        <w:rPr>
          <w:rFonts w:ascii="Arial" w:hAnsi="Arial"/>
          <w:i/>
          <w:sz w:val="20"/>
        </w:rPr>
        <w:t>hingga sudut vertikal ekstrim ($$\pm 90^\circ$$), integrasi numerik sudut Euler akan mengalami</w:t>
      </w:r>
      <w:r>
        <w:rPr>
          <w:rFonts w:ascii="Arial" w:hAnsi="Arial"/>
          <w:sz w:val="20"/>
        </w:rPr>
        <w:t>overflow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skew-symmetric cross-product </w:t>
      </w:r>
      <w:r>
        <w:rPr>
          <w:rFonts w:ascii="Arial" w:hAnsi="Arial"/>
          <w:sz w:val="20"/>
        </w:rPr>
        <w:t>$$\mathbf{S}(\boldsymbol{\epsilon})$$</w:t>
      </w:r>
      <w:r>
        <w:rPr>
          <w:rFonts w:ascii="Arial" w:hAnsi="Arial"/>
          <w:sz w:val="20"/>
        </w:rPr>
        <w:t xml:space="preserve"> didefinisikan sebagai:</w:t>
      </w:r>
    </w:p>
    <w:p>
      <w:pPr>
        <w:spacing w:before="120" w:after="12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jc w:val="center"/>
      </w:pPr>
      <w:r>
        <w:rPr>
          <w:rFonts w:ascii="Arial" w:hAnsi="Arial"/>
          <w:sz w:val="20"/>
        </w:rPr>
        <w:t>$$\mathbf{R}(\mathbf{q}) = (\eta^2 - \boldsymbol{\epsilon}^T\boldsymbol{\epsilon})\mathbf{I}_{3 \times 3} + 2\boldsymbol{\epsilon}\boldsymbol{\epsilon}^T + 2\eta\mathbf{S}(\boldsymbol{\epsilon})$$</w:t>
      </w:r>
    </w:p>
    <w:p>
      <w:pPr>
        <w:spacing w:before="160" w:after="40"/>
      </w:pPr>
      <w:r>
        <w:rPr>
          <w:rFonts w:ascii="Arial" w:hAnsi="Arial"/>
          <w:b/>
          <w:sz w:val="20"/>
        </w:rPr>
        <w:t xml:space="preserve">2.3.4 Matriks Jacobian Kinematika Gabungan </w:t>
      </w:r>
      <w:r>
        <w:rPr>
          <w:rFonts w:ascii="Arial" w:hAnsi="Arial"/>
          <w:b/>
          <w:sz w:val="20"/>
        </w:rPr>
        <w:t>$$6 \times 6$$</w:t>
      </w:r>
    </w:p>
    <w:p>
      <w:pPr>
        <w:spacing w:after="80" w:line="276" w:lineRule="auto"/>
        <w:ind w:firstLine="567"/>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spacing w:before="200" w:after="80"/>
      </w:pPr>
      <w:r>
        <w:rPr>
          <w:rFonts w:ascii="Arial" w:hAnsi="Arial"/>
          <w:b/>
          <w:sz w:val="20"/>
        </w:rPr>
        <w:t>2.4 Penurunan Dinamika Hidrodinamika 6-DOF (Persamaan Fossen)</w:t>
      </w:r>
    </w:p>
    <w:p>
      <w:pPr>
        <w:spacing w:after="80" w:line="276" w:lineRule="auto"/>
        <w:ind w:firstLine="567"/>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$$\mathbf{M} \in \mathbb{R}^{6 \times 6}$$</w:t>
      </w:r>
      <w:r>
        <w:rPr>
          <w:rFonts w:ascii="Arial" w:hAnsi="Arial"/>
          <w:b w:val="0"/>
          <w:sz w:val="20"/>
        </w:rPr>
        <w:t>: Tensor massa total sistem (gabungan massa bodi kaku dan massa tambah hidrodinamika).</w:t>
      </w:r>
    </w:p>
    <w:p>
      <w:pPr>
        <w:spacing w:after="60" w:line="276" w:lineRule="auto"/>
        <w:ind w:left="567" w:hanging="283"/>
      </w:pPr>
      <w:r>
        <w:rPr>
          <w:rFonts w:ascii="Arial" w:hAnsi="Arial"/>
          <w:b w:val="0"/>
          <w:sz w:val="20"/>
        </w:rPr>
        <w:t xml:space="preserve">•  </w:t>
      </w:r>
      <w:r>
        <w:rPr>
          <w:rFonts w:ascii="Arial" w:hAnsi="Arial"/>
          <w:b w:val="0"/>
          <w:sz w:val="20"/>
        </w:rPr>
        <w:t>$$\mathbf{C}_{RB}(\boldsymbol{\nu}) \in \mathbb{R}^{6 \times 6}$$</w:t>
      </w:r>
      <w:r>
        <w:rPr>
          <w:rFonts w:ascii="Arial" w:hAnsi="Arial"/>
          <w:b w:val="0"/>
          <w:sz w:val="20"/>
        </w:rPr>
        <w:t>: Matriks Coriolis dan sentripetal bodi kaku (</w:t>
      </w:r>
      <w:r>
        <w:rPr>
          <w:rFonts w:ascii="Arial" w:hAnsi="Arial"/>
          <w:b w:val="0"/>
          <w:i/>
          <w:sz w:val="20"/>
        </w:rPr>
        <w:t>rigid-body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$$\mathbf{C}_A(\boldsymbol{\nu}_r) \in \mathbb{R}^{6 \times 6}$$</w:t>
      </w:r>
      <w:r>
        <w:rPr>
          <w:rFonts w:ascii="Arial" w:hAnsi="Arial"/>
          <w:b w:val="0"/>
          <w:sz w:val="20"/>
        </w:rPr>
        <w:t>: Matriks Coriolis dan sentripetal akibat massa tambah hidrodinamika fluida.</w:t>
      </w:r>
    </w:p>
    <w:p>
      <w:pPr>
        <w:spacing w:after="60" w:line="276" w:lineRule="auto"/>
        <w:ind w:left="567" w:hanging="283"/>
      </w:pPr>
      <w:r>
        <w:rPr>
          <w:rFonts w:ascii="Arial" w:hAnsi="Arial"/>
          <w:b w:val="0"/>
          <w:sz w:val="20"/>
        </w:rPr>
        <w:t xml:space="preserve">•  </w:t>
      </w:r>
      <w:r>
        <w:rPr>
          <w:rFonts w:ascii="Arial" w:hAnsi="Arial"/>
          <w:b w:val="0"/>
          <w:sz w:val="20"/>
        </w:rPr>
        <w:t>$$\mathbf{D}(\boldsymbol{\nu}_r) \in \mathbb{R}^{6 \times 6}$$</w:t>
      </w:r>
      <w:r>
        <w:rPr>
          <w:rFonts w:ascii="Arial" w:hAnsi="Arial"/>
          <w:b w:val="0"/>
          <w:sz w:val="20"/>
        </w:rPr>
        <w:t>: Tensor redaman hidrodinamika non-linier (gesekan viskos laminar dan seretan bentuk kuadratik Morison).</w:t>
      </w:r>
    </w:p>
    <w:p>
      <w:pPr>
        <w:spacing w:after="60" w:line="276" w:lineRule="auto"/>
        <w:ind w:left="567" w:hanging="283"/>
      </w:pPr>
      <w:r>
        <w:rPr>
          <w:rFonts w:ascii="Arial" w:hAnsi="Arial"/>
          <w:b w:val="0"/>
          <w:sz w:val="20"/>
        </w:rPr>
        <w:t xml:space="preserve">•  </w:t>
      </w:r>
      <w:r>
        <w:rPr>
          <w:rFonts w:ascii="Arial" w:hAnsi="Arial"/>
          <w:b w:val="0"/>
          <w:sz w:val="20"/>
        </w:rPr>
        <w:t>$$\mathbf{g}(\boldsymbol{\eta}) \in \mathbb{R}^6$$</w:t>
      </w:r>
      <w:r>
        <w:rPr>
          <w:rFonts w:ascii="Arial" w:hAnsi="Arial"/>
          <w:b w:val="0"/>
          <w:sz w:val="20"/>
        </w:rPr>
        <w:t>: Vektor gaya dan momen pemulih hidrostatis (gravitasi dan gaya apung).</w:t>
      </w:r>
    </w:p>
    <w:p>
      <w:pPr>
        <w:spacing w:after="60" w:line="276" w:lineRule="auto"/>
        <w:ind w:left="567" w:hanging="283"/>
      </w:pPr>
      <w:r>
        <w:rPr>
          <w:rFonts w:ascii="Arial" w:hAnsi="Arial"/>
          <w:b w:val="0"/>
          <w:sz w:val="20"/>
        </w:rPr>
        <w:t xml:space="preserve">•  </w:t>
      </w:r>
      <w:r>
        <w:rPr>
          <w:rFonts w:ascii="Arial" w:hAnsi="Arial"/>
          <w:b w:val="0"/>
          <w:sz w:val="20"/>
        </w:rPr>
        <w:t>$$\boldsymbol{\tau} \in \mathbb{R}^6$$</w:t>
      </w:r>
      <w:r>
        <w:rPr>
          <w:rFonts w:ascii="Arial" w:hAnsi="Arial"/>
          <w:b w:val="0"/>
          <w:sz w:val="20"/>
        </w:rPr>
        <w:t>: Vektor gaya dan momen kontrol generalisasi yang dihasilkan oleh sistem 8 pendorong.</w:t>
      </w:r>
    </w:p>
    <w:p>
      <w:pPr>
        <w:spacing w:after="60" w:line="276" w:lineRule="auto"/>
        <w:ind w:left="567" w:hanging="283"/>
      </w:pPr>
      <w:r>
        <w:rPr>
          <w:rFonts w:ascii="Arial" w:hAnsi="Arial"/>
          <w:b w:val="0"/>
          <w:sz w:val="20"/>
        </w:rPr>
        <w:t xml:space="preserve">•  </w:t>
      </w:r>
      <w:r>
        <w:rPr>
          <w:rFonts w:ascii="Arial" w:hAnsi="Arial"/>
          <w:b w:val="0"/>
          <w:sz w:val="20"/>
        </w:rPr>
        <w:t>$$\boldsymbol{\tau}_{\text{ext}} \in \mathbb{R}^6$$</w:t>
      </w:r>
      <w:r>
        <w:rPr>
          <w:rFonts w:ascii="Arial" w:hAnsi="Arial"/>
          <w:b w:val="0"/>
          <w:sz w:val="20"/>
        </w:rPr>
        <w:t>: Vektor gangguan lingkungan tak termodelkan (gelombang internal, tabrakan, reaksi manipulator).</w:t>
      </w:r>
    </w:p>
    <w:p>
      <w:pPr>
        <w:spacing w:before="160" w:after="40"/>
      </w:pPr>
      <w:r>
        <w:rPr>
          <w:rFonts w:ascii="Arial" w:hAnsi="Arial"/>
          <w:b/>
          <w:sz w:val="20"/>
        </w:rPr>
        <w:t xml:space="preserve">2.4.1 Tensor Massa Total Sistem </w:t>
      </w:r>
      <w:r>
        <w:rPr>
          <w:rFonts w:ascii="Arial" w:hAnsi="Arial"/>
          <w:b/>
          <w:sz w:val="20"/>
        </w:rPr>
        <w:t>$$\mathbf{M} = \mathbf{M}_{RB} + \mathbf{M}_A$$</w:t>
      </w:r>
    </w:p>
    <w:p>
      <w:pPr>
        <w:spacing w:before="120" w:after="40"/>
      </w:pPr>
      <w:r>
        <w:rPr>
          <w:rFonts w:ascii="Arial" w:hAnsi="Arial"/>
          <w:b/>
          <w:sz w:val="20"/>
        </w:rPr>
        <w:t xml:space="preserve">1. Matriks Massa Inersia Bodi Kaku </w:t>
      </w:r>
      <w:r>
        <w:rPr>
          <w:rFonts w:ascii="Arial" w:hAnsi="Arial"/>
          <w:b/>
          <w:sz w:val="20"/>
        </w:rPr>
        <w:t>$$\mathbf{M}_{RB}$$</w:t>
      </w:r>
    </w:p>
    <w:p>
      <w:pPr>
        <w:spacing w:after="80" w:line="276" w:lineRule="auto"/>
        <w:ind w:firstLine="567"/>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skew-symmetric:</w:t>
      </w:r>
    </w:p>
    <w:p>
      <w:pPr>
        <w:spacing w:before="120" w:after="12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jc w:val="center"/>
      </w:pPr>
      <w:r>
        <w:rPr>
          <w:rFonts w:ascii="Arial" w:hAnsi="Arial"/>
          <w:sz w:val="20"/>
        </w:rPr>
        <w:t>$$\mathbf{M}_{RB} \approx \text{diag}[13.5, 13.5, 13.5, 0.16, 0.21, 0.245]$$</w:t>
      </w:r>
    </w:p>
    <w:p>
      <w:pPr>
        <w:spacing w:before="120" w:after="40"/>
      </w:pPr>
      <w:r>
        <w:rPr>
          <w:rFonts w:ascii="Arial" w:hAnsi="Arial"/>
          <w:b/>
          <w:sz w:val="20"/>
        </w:rPr>
        <w:t xml:space="preserve">2. Matriks Massa Tambah Hidrodinamika Fluida </w:t>
      </w:r>
      <w:r>
        <w:rPr>
          <w:rFonts w:ascii="Arial" w:hAnsi="Arial"/>
          <w:b/>
          <w:sz w:val="20"/>
        </w:rPr>
        <w:t>$$\mathbf{M}_A$$</w:t>
      </w:r>
    </w:p>
    <w:p>
      <w:pPr>
        <w:spacing w:after="80" w:line="276" w:lineRule="auto"/>
        <w:ind w:firstLine="567"/>
        <w:jc w:val="both"/>
      </w:pPr>
      <w:r>
        <w:rPr>
          <w:rFonts w:ascii="Arial" w:hAnsi="Arial"/>
          <w:sz w:val="20"/>
        </w:rPr>
        <w:t xml:space="preserve">Ketika wahana bergerak di bawah air, fluida di sekitarnya ikut terakselerasi. Inersia fluida yang terdefleksi ini dimodelkan sebagai </w:t>
      </w:r>
      <w:r>
        <w:rPr>
          <w:rFonts w:ascii="Arial" w:hAnsi="Arial"/>
          <w:i/>
          <w:sz w:val="20"/>
        </w:rPr>
        <w:t>massa tambah hidrodinamika</w:t>
      </w:r>
      <w:r>
        <w:rPr>
          <w:rFonts w:ascii="Arial" w:hAnsi="Arial"/>
          <w:sz w:val="20"/>
        </w:rPr>
        <w:t xml:space="preserve"> (hydrodynamic added mass)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jc w:val="center"/>
      </w:pPr>
      <w:r>
        <w:rPr>
          <w:rFonts w:ascii="Arial" w:hAnsi="Arial"/>
          <w:sz w:val="20"/>
        </w:rPr>
        <w:t>$$X_{\dot{u}} = -6.36\text{ kg}, \quad Y_{\dot{v}} = -7.12\text{ kg}, \quad Z_{\dot{w}} = -18.68\text{ kg}$$</w:t>
      </w:r>
    </w:p>
    <w:p>
      <w:pPr>
        <w:spacing w:before="120" w:after="12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spacing w:before="120" w:after="40"/>
      </w:pPr>
      <w:r>
        <w:rPr>
          <w:rFonts w:ascii="Arial" w:hAnsi="Arial"/>
          <w:b/>
          <w:sz w:val="20"/>
        </w:rPr>
        <w:t xml:space="preserve">3. Tensor Massa Sistem Gabungan </w:t>
      </w:r>
      <w:r>
        <w:rPr>
          <w:rFonts w:ascii="Arial" w:hAnsi="Arial"/>
          <w:b/>
          <w:sz w:val="20"/>
        </w:rPr>
        <w:t>$$\mathbf{M}$$</w:t>
      </w:r>
    </w:p>
    <w:p>
      <w:pPr>
        <w:spacing w:after="80" w:line="276" w:lineRule="auto"/>
        <w:ind w:firstLine="567"/>
        <w:jc w:val="both"/>
      </w:pPr>
      <w:r>
        <w:rPr>
          <w:rFonts w:ascii="Arial" w:hAnsi="Arial"/>
          <w:sz w:val="20"/>
        </w:rPr>
        <w:t>Penjumlahan matriks inersia bodi kaku dan massa tambah hidrodinamika menghasilkan tensor massa total sistem:</w:t>
      </w:r>
    </w:p>
    <w:p>
      <w:pPr>
        <w:spacing w:before="120" w:after="12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jc w:val="center"/>
      </w:pPr>
      <w:r>
        <w:rPr>
          <w:rFonts w:ascii="Arial" w:hAnsi="Arial"/>
          <w:sz w:val="20"/>
        </w:rPr>
        <w:t>$$\mathbf{M} = \text{diag}[19.86\text{ kg}, 20.62\text{ kg}, 32.18\text{ kg}, 0.175\text{ kg}\cdot\text{m}^2, 0.290\text{ kg}\cdot\text{m}^2, 0.490\text{ kg}\cdot\text{m}^2]$$</w:t>
      </w:r>
    </w:p>
    <w:p>
      <w:pPr>
        <w:spacing w:before="160" w:after="40"/>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spacing w:before="120" w:after="40"/>
      </w:pPr>
      <w:r>
        <w:rPr>
          <w:rFonts w:ascii="Arial" w:hAnsi="Arial"/>
          <w:b/>
          <w:sz w:val="20"/>
        </w:rPr>
        <w:t xml:space="preserve">1. Matriks Coriolis Bodi Kaku </w:t>
      </w:r>
      <w:r>
        <w:rPr>
          <w:rFonts w:ascii="Arial" w:hAnsi="Arial"/>
          <w:b/>
          <w:sz w:val="20"/>
        </w:rPr>
        <w:t>$$\mathbf{C}_{RB}(\boldsymbol{\nu})$$</w:t>
      </w:r>
    </w:p>
    <w:p>
      <w:pPr>
        <w:spacing w:after="80" w:line="276" w:lineRule="auto"/>
        <w:ind w:firstLine="567"/>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2. Matriks Coriolis Massa Tambah </w:t>
      </w:r>
      <w:r>
        <w:rPr>
          <w:rFonts w:ascii="Arial" w:hAnsi="Arial"/>
          <w:b/>
          <w:sz w:val="20"/>
        </w:rPr>
        <w:t>$$\mathbf{C}_A(\boldsymbol{\nu}_r)$$</w:t>
      </w:r>
    </w:p>
    <w:p>
      <w:pPr>
        <w:spacing w:after="80" w:line="276" w:lineRule="auto"/>
        <w:ind w:firstLine="567"/>
        <w:jc w:val="both"/>
      </w:pPr>
      <w:r>
        <w:rPr>
          <w:rFonts w:ascii="Arial" w:hAnsi="Arial"/>
          <w:sz w:val="20"/>
        </w:rPr>
        <w:t>Matriks Coriolis massa tambah diturunkan dari energi kinetik fluida terakselerasi [7]:</w:t>
      </w:r>
    </w:p>
    <w:p>
      <w:pPr>
        <w:spacing w:before="120" w:after="12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spacing w:before="160" w:after="40"/>
      </w:pPr>
      <w:r>
        <w:rPr>
          <w:rFonts w:ascii="Arial" w:hAnsi="Arial"/>
          <w:b/>
          <w:sz w:val="20"/>
        </w:rPr>
        <w:t>2.4.3 Analisis Destabilisasi Momen Munk Hidrodinamika (Hydrodynamic Munk Moment)</w:t>
      </w:r>
    </w:p>
    <w:p>
      <w:pPr>
        <w:spacing w:after="80" w:line="276" w:lineRule="auto"/>
        <w:ind w:firstLine="567"/>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(asymmetry)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jc w:val="center"/>
      </w:pPr>
      <w:r>
        <w:rPr>
          <w:rFonts w:ascii="Arial" w:hAnsi="Arial"/>
          <w:sz w:val="20"/>
        </w:rPr>
        <w:t>$$N_{\text{coriolis}} = (-Y_{\dot{v}}v_r)(u_r) + (X_{\dot{u}}u_r)(v_r) + 0 - M_{\dot{q}}q p + K_{\dot{p}}p q + 0$$</w:t>
      </w:r>
    </w:p>
    <w:p>
      <w:pPr>
        <w:spacing w:before="120" w:after="12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b w:val="0"/>
          <w:sz w:val="20"/>
        </w:rPr>
        <w:t xml:space="preserve">•  </w:t>
      </w:r>
      <w:r>
        <w:rPr>
          <w:rFonts w:ascii="Arial" w:hAnsi="Arial"/>
          <w:b w:val="0"/>
          <w:sz w:val="20"/>
        </w:rPr>
        <w:t>Misalkan wahana melaju ke depan (</w:t>
      </w:r>
      <w:r>
        <w:rPr>
          <w:rFonts w:ascii="Arial" w:hAnsi="Arial"/>
          <w:b w:val="0"/>
          <w:sz w:val="20"/>
        </w:rPr>
        <w:t>$$u_r &gt; 0$$</w:t>
      </w:r>
      <w:r>
        <w:rPr>
          <w:rFonts w:ascii="Arial" w:hAnsi="Arial"/>
          <w:b w:val="0"/>
          <w:sz w:val="20"/>
        </w:rPr>
        <w:t>) dan mengalami gangguan arus samping kecil dari arah kiri sehingga timbul kecepatan geser ke kanan (</w:t>
      </w:r>
      <w:r>
        <w:rPr>
          <w:rFonts w:ascii="Arial" w:hAnsi="Arial"/>
          <w:b w:val="0"/>
          <w:sz w:val="20"/>
        </w:rPr>
        <w:t>$$v_r &gt;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Karena </w:t>
      </w:r>
      <w:r>
        <w:rPr>
          <w:rFonts w:ascii="Arial" w:hAnsi="Arial"/>
          <w:b w:val="0"/>
          <w:sz w:val="20"/>
        </w:rPr>
        <w:t>$$(X_{\dot{u}} - Y_{\dot{v}}) &gt; 0$$</w:t>
      </w:r>
      <w:r>
        <w:rPr>
          <w:rFonts w:ascii="Arial" w:hAnsi="Arial"/>
          <w:b w:val="0"/>
          <w:sz w:val="20"/>
        </w:rPr>
        <w:t>, maka momen Munk menghasilkan torsi yaw positif:</w:t>
      </w:r>
    </w:p>
    <w:p>
      <w:pPr>
        <w:spacing w:before="120" w:after="120"/>
        <w:jc w:val="center"/>
      </w:pPr>
      <w:r>
        <w:rPr>
          <w:rFonts w:ascii="Arial" w:hAnsi="Arial"/>
          <w:sz w:val="20"/>
        </w:rPr>
        <w:t>$$N_{\text{Munk}} &gt; 0$$</w:t>
      </w:r>
    </w:p>
    <w:p>
      <w:pPr>
        <w:spacing w:after="60" w:line="276" w:lineRule="auto"/>
        <w:ind w:left="567" w:hanging="283"/>
      </w:pPr>
      <w:r>
        <w:rPr>
          <w:rFonts w:ascii="Arial" w:hAnsi="Arial"/>
          <w:b w:val="0"/>
          <w:sz w:val="20"/>
        </w:rPr>
        <w:t xml:space="preserve">•  </w:t>
      </w:r>
      <w:r>
        <w:rPr>
          <w:rFonts w:ascii="Arial" w:hAnsi="Arial"/>
          <w:b w:val="0"/>
          <w:sz w:val="20"/>
        </w:rPr>
        <w:t>Torsi yaw positif ini memutar haluan wahana semakin ke kanan, memperbesar sudut hanyut (</w:t>
      </w:r>
      <w:r>
        <w:rPr>
          <w:rFonts w:ascii="Arial" w:hAnsi="Arial"/>
          <w:b w:val="0"/>
          <w:i/>
          <w:sz w:val="20"/>
        </w:rPr>
        <w:t>drift angle</w:t>
      </w:r>
      <w:r>
        <w:rPr>
          <w:rFonts w:ascii="Arial" w:hAnsi="Arial"/>
          <w:b w:val="0"/>
          <w:sz w:val="20"/>
        </w:rPr>
        <w:t xml:space="preserve">), yang pada gilirannya menaikkan nilai </w:t>
      </w:r>
      <w:r>
        <w:rPr>
          <w:rFonts w:ascii="Arial" w:hAnsi="Arial"/>
          <w:b w:val="0"/>
          <w:sz w:val="20"/>
        </w:rPr>
        <w:t>$$v_r$$</w:t>
      </w:r>
      <w:r>
        <w:rPr>
          <w:rFonts w:ascii="Arial" w:hAnsi="Arial"/>
          <w:b w:val="0"/>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 6-pendorong, fenomena kopling silang momen Munk ini menyebabkan wahana melenceng dari jalur dan tidak mampu mempertahankan orientasi garis lurus saat melaju pada kecepatan jelajah tinggi [7], [31]. Sebaliknya, pada wahana</w:t>
      </w:r>
      <w:r>
        <w:rPr>
          <w:rFonts w:ascii="Arial" w:hAnsi="Arial"/>
          <w:sz w:val="20"/>
        </w:rPr>
        <w:t>over-actuated 8-pendorong</w:t>
      </w:r>
      <w:r>
        <w:rPr>
          <w:rFonts w:ascii="Arial" w:hAnsi="Arial"/>
          <w:i/>
          <w:sz w:val="20"/>
        </w:rPr>
        <w:t>yang diteliti dalam tugas akhir ini, sistem kendali alokasi gaya dorong terpadu dapat menghitung torsi kompensasi balik secara seketika melalui umpan balik status dari penapis EKF, sehingga momen Munk dapat diredam secara aktif (active dynamic suppression</w:t>
      </w:r>
      <w:r>
        <w:rPr>
          <w:rFonts w:ascii="Arial" w:hAnsi="Arial"/>
          <w:sz w:val="20"/>
        </w:rPr>
        <w:t>) [21], [32].</w:t>
      </w:r>
    </w:p>
    <w:p>
      <w:pPr>
        <w:spacing w:before="160" w:after="40"/>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567"/>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(cross-flow drag) sesuai formulasi Morison [7], [31]:</w:t>
      </w:r>
    </w:p>
    <w:p>
      <w:pPr>
        <w:spacing w:before="120" w:after="120"/>
        <w:jc w:val="center"/>
      </w:pPr>
      <w:r>
        <w:rPr>
          <w:rFonts w:ascii="Arial" w:hAnsi="Arial"/>
          <w:sz w:val="20"/>
        </w:rPr>
        <w:t>$$\mathbf{D}(\boldsymbol{\nu}_r) = \mathbf{D}_L + \mathbf{D}_{NL}(\boldsymbol{\nu}_r)$$</w:t>
      </w:r>
    </w:p>
    <w:p>
      <w:pPr>
        <w:spacing w:after="60" w:line="276" w:lineRule="auto"/>
        <w:ind w:left="567" w:hanging="340"/>
      </w:pPr>
      <w:r>
        <w:rPr>
          <w:rFonts w:ascii="Arial" w:hAnsi="Arial"/>
          <w:b w:val="0"/>
          <w:sz w:val="20"/>
        </w:rPr>
        <w:t xml:space="preserve">1.  </w:t>
      </w:r>
      <w:r>
        <w:rPr>
          <w:rFonts w:ascii="Arial" w:hAnsi="Arial"/>
          <w:b w:val="0"/>
          <w:i/>
          <w:sz w:val="20"/>
        </w:rPr>
        <w:t>Matriks Redaman Linier Laminar $$\mathbf{D}_L$$</w:t>
      </w:r>
      <w:r>
        <w:rPr>
          <w:rFonts w:ascii="Arial" w:hAnsi="Arial"/>
          <w:b w:val="0"/>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jc w:val="center"/>
      </w:pPr>
      <w:r>
        <w:rPr>
          <w:rFonts w:ascii="Arial" w:hAnsi="Arial"/>
          <w:sz w:val="20"/>
        </w:rPr>
        <w:t>$$\mathbf{D}_L = \text{diag}[13.7, 19.5, 31.8, 0.15, 0.25, 0.40]\text{ N}\cdot\text{s/m, N}\cdot\text{m}\cdot\text{s/rad}$$</w:t>
      </w:r>
    </w:p>
    <w:p>
      <w:pPr>
        <w:spacing w:after="60" w:line="276" w:lineRule="auto"/>
        <w:ind w:left="567" w:hanging="340"/>
      </w:pPr>
      <w:r>
        <w:rPr>
          <w:rFonts w:ascii="Arial" w:hAnsi="Arial"/>
          <w:b w:val="0"/>
          <w:sz w:val="20"/>
        </w:rPr>
        <w:t xml:space="preserve">2.  </w:t>
      </w:r>
      <w:r>
        <w:rPr>
          <w:rFonts w:ascii="Arial" w:hAnsi="Arial"/>
          <w:b w:val="0"/>
          <w:i/>
          <w:sz w:val="20"/>
        </w:rPr>
        <w:t>Matriks Redaman Kuadratik Turbulen $$\mathbf{D}_{NL}(\boldsymbol{\nu}_r)$$</w:t>
      </w:r>
      <w:r>
        <w:rPr>
          <w:rFonts w:ascii="Arial" w:hAnsi="Arial"/>
          <w:b w:val="0"/>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(vortex shedding) di sekitar struktur rangka terbuka dan tabung akrilik menimbulkan seretan kuadratik:</w:t>
      </w:r>
    </w:p>
    <w:p>
      <w:pPr>
        <w:spacing w:before="120" w:after="12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spacing w:before="160" w:after="40"/>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567"/>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dan pitch (</w:t>
      </w:r>
      <w:r>
        <w:rPr>
          <w:rFonts w:ascii="Arial" w:hAnsi="Arial"/>
          <w:sz w:val="20"/>
        </w:rPr>
        <w:t>$$\theta$$</w:t>
      </w:r>
      <w:r>
        <w:rPr>
          <w:rFonts w:ascii="Arial" w:hAnsi="Arial"/>
          <w:sz w:val="20"/>
        </w:rPr>
        <w:t>).</w:t>
      </w:r>
    </w:p>
    <w:p>
      <w:pPr>
        <w:spacing w:before="200" w:after="80"/>
      </w:pPr>
      <w:r>
        <w:rPr>
          <w:rFonts w:ascii="Arial" w:hAnsi="Arial"/>
          <w:b/>
          <w:sz w:val="20"/>
        </w:rPr>
        <w:t>2.5 Alokasi Gaya Dorong Sistem Over-Actuated 8-Pendorong</w:t>
      </w:r>
    </w:p>
    <w:p>
      <w:pPr>
        <w:spacing w:after="80" w:line="276" w:lineRule="auto"/>
        <w:ind w:firstLine="567"/>
        <w:jc w:val="both"/>
      </w:pPr>
      <w:r>
        <w:rPr>
          <w:rFonts w:ascii="Arial" w:hAnsi="Arial"/>
          <w:sz w:val="20"/>
        </w:rPr>
        <w:t xml:space="preserve">Salah satu keunggulan mendasar dari arsitektur wahana BlueROV2 Heavy adalah sistem aktuasinya yang bersifat </w:t>
      </w:r>
      <w:r>
        <w:rPr>
          <w:rFonts w:ascii="Arial" w:hAnsi="Arial"/>
          <w:i/>
          <w:sz w:val="20"/>
        </w:rPr>
        <w:t>over-actuated</w:t>
      </w:r>
      <w:r>
        <w:rPr>
          <w:rFonts w:ascii="Arial" w:hAnsi="Arial"/>
          <w:sz w:val="20"/>
        </w:rPr>
        <w:t xml:space="preserve"> [3], [21], [32]. Wahana ini dilengkapi dengan 8 unit pendorong elektro-mekanis Brushless DC (Blue Robotics BLDC Underwater Thruster)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(actuator null-space</w:t>
      </w:r>
      <w:r>
        <w:rPr>
          <w:rFonts w:ascii="Arial" w:hAnsi="Arial"/>
          <w:i/>
          <w:sz w:val="20"/>
        </w:rPr>
        <w:t>) yang memungkinkan optimasi konsumsi energi listrik, penghindaran saturasi pendorong individual, serta kemampuan rekonfigurasi toleransi kesalahan (</w:t>
      </w:r>
      <w:r>
        <w:rPr>
          <w:rFonts w:ascii="Arial" w:hAnsi="Arial"/>
          <w:sz w:val="20"/>
        </w:rPr>
        <w:t>fault-tolerant control) [21], [32].</w:t>
      </w:r>
    </w:p>
    <w:p>
      <w:pPr>
        <w:spacing w:before="160" w:after="40"/>
      </w:pPr>
      <w:r>
        <w:rPr>
          <w:rFonts w:ascii="Arial" w:hAnsi="Arial"/>
          <w:b/>
          <w:sz w:val="20"/>
        </w:rPr>
        <w:t>2.5.1 Karakteristik Dinamika Motor Pendorong Tanpa Sikat Bawah Air (</w:t>
      </w:r>
      <w:r>
        <w:rPr>
          <w:rFonts w:ascii="Arial" w:hAnsi="Arial"/>
          <w:b/>
          <w:i/>
          <w:sz w:val="20"/>
        </w:rPr>
        <w:t>BLDC Underwater Thruster</w:t>
      </w:r>
      <w:r>
        <w:rPr>
          <w:rFonts w:ascii="Arial" w:hAnsi="Arial"/>
          <w:b/>
          <w:sz w:val="20"/>
        </w:rPr>
        <w:t>)</w:t>
      </w:r>
    </w:p>
    <w:p>
      <w:pPr>
        <w:spacing w:after="80" w:line="276" w:lineRule="auto"/>
        <w:ind w:firstLine="567"/>
        <w:jc w:val="both"/>
      </w:pPr>
      <w:r>
        <w:rPr>
          <w:rFonts w:ascii="Arial" w:hAnsi="Arial"/>
          <w:sz w:val="20"/>
        </w:rPr>
        <w:t xml:space="preserve">Setiap unit motor pendorong bawah air terdiri atas motor </w:t>
      </w:r>
      <w:r>
        <w:rPr>
          <w:rFonts w:ascii="Arial" w:hAnsi="Arial"/>
          <w:i/>
          <w:sz w:val="20"/>
        </w:rPr>
        <w:t>brushless</w:t>
      </w:r>
      <w:r>
        <w:rPr>
          <w:rFonts w:ascii="Arial" w:hAnsi="Arial"/>
          <w:sz w:val="20"/>
        </w:rPr>
        <w:t xml:space="preserve"> DC (BLDC)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(Pulse Width Modulation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$$K_T$$</w:t>
      </w:r>
      <w:r>
        <w:rPr>
          <w:rFonts w:ascii="Arial" w:hAnsi="Arial"/>
          <w:b w:val="0"/>
          <w:sz w:val="20"/>
        </w:rPr>
        <w:t xml:space="preserve"> adalah koefisien gaya dorong baling-baling non-dimensi (</w:t>
      </w:r>
      <w:r>
        <w:rPr>
          <w:rFonts w:ascii="Arial" w:hAnsi="Arial"/>
          <w:b w:val="0"/>
          <w:sz w:val="20"/>
        </w:rPr>
        <w:t>$$K_T \approx 0.11$$</w:t>
      </w:r>
      <w:r>
        <w:rPr>
          <w:rFonts w:ascii="Arial" w:hAnsi="Arial"/>
          <w:b w:val="0"/>
          <w:sz w:val="20"/>
        </w:rPr>
        <w:t xml:space="preserve"> untuk gerak maju dan </w:t>
      </w:r>
      <w:r>
        <w:rPr>
          <w:rFonts w:ascii="Arial" w:hAnsi="Arial"/>
          <w:b w:val="0"/>
          <w:sz w:val="20"/>
        </w:rPr>
        <w:t>$$K_T \approx 0.09$$</w:t>
      </w:r>
      <w:r>
        <w:rPr>
          <w:rFonts w:ascii="Arial" w:hAnsi="Arial"/>
          <w:b w:val="0"/>
          <w:sz w:val="20"/>
        </w:rPr>
        <w:t xml:space="preserve"> untuk gerak mundur).</w:t>
      </w:r>
    </w:p>
    <w:p>
      <w:pPr>
        <w:spacing w:after="60" w:line="276" w:lineRule="auto"/>
        <w:ind w:left="567" w:hanging="283"/>
      </w:pPr>
      <w:r>
        <w:rPr>
          <w:rFonts w:ascii="Arial" w:hAnsi="Arial"/>
          <w:b w:val="0"/>
          <w:sz w:val="20"/>
        </w:rPr>
        <w:t xml:space="preserve">•  </w:t>
      </w:r>
      <w:r>
        <w:rPr>
          <w:rFonts w:ascii="Arial" w:hAnsi="Arial"/>
          <w:b w:val="0"/>
          <w:sz w:val="20"/>
        </w:rPr>
        <w:t>$$\rho = 1025\text{ kg/m}^3$$</w:t>
      </w:r>
      <w:r>
        <w:rPr>
          <w:rFonts w:ascii="Arial" w:hAnsi="Arial"/>
          <w:b w:val="0"/>
          <w:sz w:val="20"/>
        </w:rPr>
        <w:t xml:space="preserve"> adalah densitas massa air laut.</w:t>
      </w:r>
    </w:p>
    <w:p>
      <w:pPr>
        <w:spacing w:after="60" w:line="276" w:lineRule="auto"/>
        <w:ind w:left="567" w:hanging="283"/>
      </w:pPr>
      <w:r>
        <w:rPr>
          <w:rFonts w:ascii="Arial" w:hAnsi="Arial"/>
          <w:b w:val="0"/>
          <w:sz w:val="20"/>
        </w:rPr>
        <w:t xml:space="preserve">•  </w:t>
      </w:r>
      <w:r>
        <w:rPr>
          <w:rFonts w:ascii="Arial" w:hAnsi="Arial"/>
          <w:b w:val="0"/>
          <w:sz w:val="20"/>
        </w:rPr>
        <w:t>$$D_p = 0.076\text{ m}$$</w:t>
      </w:r>
      <w:r>
        <w:rPr>
          <w:rFonts w:ascii="Arial" w:hAnsi="Arial"/>
          <w:b w:val="0"/>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motor pendorong BLDC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spacing w:before="160" w:after="40"/>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$$\mathbf{f} = [f_1, f_2, f_3, f_4, f_5, f_6, f_7, f_8]^T \in \mathbb{R}^8$$</w:t>
      </w:r>
      <w:r>
        <w:rPr>
          <w:rFonts w:ascii="Arial" w:hAnsi="Arial"/>
          <w:b w:val="0"/>
          <w:sz w:val="20"/>
        </w:rPr>
        <w:t xml:space="preserve"> adalah vektor gaya dorong individual tiap motor (Newton).</w:t>
      </w:r>
    </w:p>
    <w:p>
      <w:pPr>
        <w:spacing w:after="60" w:line="276" w:lineRule="auto"/>
        <w:ind w:left="567" w:hanging="283"/>
      </w:pPr>
      <w:r>
        <w:rPr>
          <w:rFonts w:ascii="Arial" w:hAnsi="Arial"/>
          <w:b w:val="0"/>
          <w:sz w:val="20"/>
        </w:rPr>
        <w:t xml:space="preserve">•  </w:t>
      </w:r>
      <w:r>
        <w:rPr>
          <w:rFonts w:ascii="Arial" w:hAnsi="Arial"/>
          <w:b w:val="0"/>
          <w:sz w:val="20"/>
        </w:rPr>
        <w:t>Kolom ke-</w:t>
      </w:r>
      <w:r>
        <w:rPr>
          <w:rFonts w:ascii="Arial" w:hAnsi="Arial"/>
          <w:b w:val="0"/>
          <w:sz w:val="20"/>
        </w:rPr>
        <w:t>$$i$$</w:t>
      </w:r>
      <w:r>
        <w:rPr>
          <w:rFonts w:ascii="Arial" w:hAnsi="Arial"/>
          <w:b w:val="0"/>
          <w:sz w:val="20"/>
        </w:rPr>
        <w:t xml:space="preserve"> dari matriks alokasi, dinotasikan </w:t>
      </w:r>
      <w:r>
        <w:rPr>
          <w:rFonts w:ascii="Arial" w:hAnsi="Arial"/>
          <w:b w:val="0"/>
          <w:sz w:val="20"/>
        </w:rPr>
        <w:t>$$\mathbf{t}_i \in \mathbb{R}^6$$</w:t>
      </w:r>
      <w:r>
        <w:rPr>
          <w:rFonts w:ascii="Arial" w:hAnsi="Arial"/>
          <w:b w:val="0"/>
          <w:sz w:val="20"/>
        </w:rPr>
        <w:t xml:space="preserve">, dibentuk dari vektor satuan arah dorong </w:t>
      </w:r>
      <w:r>
        <w:rPr>
          <w:rFonts w:ascii="Arial" w:hAnsi="Arial"/>
          <w:b w:val="0"/>
          <w:sz w:val="20"/>
        </w:rPr>
        <w:t>$$\mathbf{d}_i \in \mathbb{R}^3$$</w:t>
      </w:r>
      <w:r>
        <w:rPr>
          <w:rFonts w:ascii="Arial" w:hAnsi="Arial"/>
          <w:b w:val="0"/>
          <w:sz w:val="20"/>
        </w:rPr>
        <w:t xml:space="preserve"> dan lengan momen posisi pendorong </w:t>
      </w:r>
      <w:r>
        <w:rPr>
          <w:rFonts w:ascii="Arial" w:hAnsi="Arial"/>
          <w:b w:val="0"/>
          <w:sz w:val="20"/>
        </w:rPr>
        <w:t>$$\mathbf{r}_i = [x_i, y_i, z_i]^T \in \mathbb{R}^3$$</w:t>
      </w:r>
      <w:r>
        <w:rPr>
          <w:rFonts w:ascii="Arial" w:hAnsi="Arial"/>
          <w:b w:val="0"/>
          <w:sz w:val="20"/>
        </w:rPr>
        <w:t xml:space="preserve"> terhadap titik asal acuan </w:t>
      </w:r>
      <w:r>
        <w:rPr>
          <w:rFonts w:ascii="Arial" w:hAnsi="Arial"/>
          <w:b w:val="0"/>
          <w:sz w:val="20"/>
        </w:rPr>
        <w:t>$$O_b$$</w:t>
      </w:r>
      <w:r>
        <w:rPr>
          <w:rFonts w:ascii="Arial" w:hAnsi="Arial"/>
          <w:b w:val="0"/>
          <w:sz w:val="20"/>
        </w:rPr>
        <w:t xml:space="preserve"> [7]:</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line="276" w:lineRule="auto"/>
        <w:ind w:left="567" w:hanging="340"/>
      </w:pPr>
      <w:r>
        <w:rPr>
          <w:rFonts w:ascii="Arial" w:hAnsi="Arial"/>
          <w:b w:val="0"/>
          <w:sz w:val="20"/>
        </w:rPr>
        <w:t xml:space="preserve">1.  </w:t>
      </w:r>
      <w:r>
        <w:rPr>
          <w:rFonts w:ascii="Arial" w:hAnsi="Arial"/>
          <w:b w:val="0"/>
          <w:i/>
          <w:sz w:val="20"/>
        </w:rPr>
        <w:t>Subsistem Horizontal (Pendorong 1, 2, 3, 4)</w:t>
      </w:r>
      <w:r>
        <w:rPr>
          <w:rFonts w:ascii="Arial" w:hAnsi="Arial"/>
          <w:b w:val="0"/>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vectored</w:t>
      </w:r>
      <w:r>
        <w:rPr>
          <w:rFonts w:ascii="Arial" w:hAnsi="Arial"/>
          <w:i/>
          <w:sz w:val="20"/>
        </w:rPr>
        <w:t>dengan sudut canting $$\alpha = 45^\circ$$ ($$\pi/4\text{ rad}$$) terhadap sumbu longitudinal. Konfigurasi ini menghasilkan gaya translasi gabungan</w:t>
      </w:r>
      <w:r>
        <w:rPr>
          <w:rFonts w:ascii="Arial" w:hAnsi="Arial"/>
          <w:sz w:val="20"/>
        </w:rPr>
        <w:t>Surge</w:t>
      </w:r>
      <w:r>
        <w:rPr>
          <w:rFonts w:ascii="Arial" w:hAnsi="Arial"/>
          <w:i/>
          <w:sz w:val="20"/>
        </w:rPr>
        <w:t>($$X$$),</w:t>
      </w:r>
      <w:r>
        <w:rPr>
          <w:rFonts w:ascii="Arial" w:hAnsi="Arial"/>
          <w:sz w:val="20"/>
        </w:rPr>
        <w:t>Sway</w:t>
      </w:r>
      <w:r>
        <w:rPr>
          <w:rFonts w:ascii="Arial" w:hAnsi="Arial"/>
          <w:i/>
          <w:sz w:val="20"/>
        </w:rPr>
        <w:t>($$Y$$), dan momen rotasi</w:t>
      </w:r>
      <w:r>
        <w:rPr>
          <w:rFonts w:ascii="Arial" w:hAnsi="Arial"/>
          <w:sz w:val="20"/>
        </w:rPr>
        <w:t>Yaw (</w:t>
      </w:r>
      <w:r>
        <w:rPr>
          <w:rFonts w:ascii="Arial" w:hAnsi="Arial"/>
          <w:sz w:val="20"/>
        </w:rPr>
        <w:t>$$N$$</w:t>
      </w:r>
      <w:r>
        <w:rPr>
          <w:rFonts w:ascii="Arial" w:hAnsi="Arial"/>
          <w:sz w:val="20"/>
        </w:rPr>
        <w:t>).</w:t>
      </w:r>
    </w:p>
    <w:p>
      <w:pPr>
        <w:spacing w:after="60" w:line="276" w:lineRule="auto"/>
        <w:ind w:left="567" w:hanging="340"/>
      </w:pPr>
      <w:r>
        <w:rPr>
          <w:rFonts w:ascii="Arial" w:hAnsi="Arial"/>
          <w:b w:val="0"/>
          <w:sz w:val="20"/>
        </w:rPr>
        <w:t xml:space="preserve">2.  </w:t>
      </w:r>
      <w:r>
        <w:rPr>
          <w:rFonts w:ascii="Arial" w:hAnsi="Arial"/>
          <w:b w:val="0"/>
          <w:i/>
          <w:sz w:val="20"/>
        </w:rPr>
        <w:t>Subsistem Vertikal (Pendorong 5, 6, 7, 8)</w:t>
      </w:r>
      <w:r>
        <w:rPr>
          <w:rFonts w:ascii="Arial" w:hAnsi="Arial"/>
          <w:b w:val="0"/>
          <w:sz w:val="20"/>
        </w:rPr>
        <w:t>:</w:t>
      </w:r>
    </w:p>
    <w:p>
      <w:pPr>
        <w:spacing w:after="80" w:line="276" w:lineRule="auto"/>
        <w:ind w:firstLine="567"/>
        <w:jc w:val="both"/>
      </w:pPr>
      <w:r>
        <w:rPr>
          <w:rFonts w:ascii="Arial" w:hAnsi="Arial"/>
          <w:sz w:val="20"/>
        </w:rPr>
        <w:t>Empat pendorong dipasang vertikal di keempat sudut sasis (port-fore</w:t>
      </w:r>
      <w:r>
        <w:rPr>
          <w:rFonts w:ascii="Arial" w:hAnsi="Arial"/>
          <w:i/>
          <w:sz w:val="20"/>
        </w:rPr>
        <w:t>,</w:t>
      </w:r>
      <w:r>
        <w:rPr>
          <w:rFonts w:ascii="Arial" w:hAnsi="Arial"/>
          <w:sz w:val="20"/>
        </w:rPr>
        <w:t>starboard-fore</w:t>
      </w:r>
      <w:r>
        <w:rPr>
          <w:rFonts w:ascii="Arial" w:hAnsi="Arial"/>
          <w:i/>
          <w:sz w:val="20"/>
        </w:rPr>
        <w:t>,</w:t>
      </w:r>
      <w:r>
        <w:rPr>
          <w:rFonts w:ascii="Arial" w:hAnsi="Arial"/>
          <w:sz w:val="20"/>
        </w:rPr>
        <w:t>port-aft</w:t>
      </w:r>
      <w:r>
        <w:rPr>
          <w:rFonts w:ascii="Arial" w:hAnsi="Arial"/>
          <w:i/>
          <w:sz w:val="20"/>
        </w:rPr>
        <w:t>,</w:t>
      </w:r>
      <w:r>
        <w:rPr>
          <w:rFonts w:ascii="Arial" w:hAnsi="Arial"/>
          <w:sz w:val="20"/>
        </w:rPr>
        <w:t>starboard-aft</w:t>
      </w:r>
      <w:r>
        <w:rPr>
          <w:rFonts w:ascii="Arial" w:hAnsi="Arial"/>
          <w:i/>
          <w:sz w:val="20"/>
        </w:rPr>
        <w:t>). Pendorong ini menghasilkan gaya translasi</w:t>
      </w:r>
      <w:r>
        <w:rPr>
          <w:rFonts w:ascii="Arial" w:hAnsi="Arial"/>
          <w:sz w:val="20"/>
        </w:rPr>
        <w:t>Heave</w:t>
      </w:r>
      <w:r>
        <w:rPr>
          <w:rFonts w:ascii="Arial" w:hAnsi="Arial"/>
          <w:i/>
          <w:sz w:val="20"/>
        </w:rPr>
        <w:t>($$Z$$), serta momen kendali aktif independen pada sumbu</w:t>
      </w:r>
      <w:r>
        <w:rPr>
          <w:rFonts w:ascii="Arial" w:hAnsi="Arial"/>
          <w:sz w:val="20"/>
        </w:rPr>
        <w:t>Roll</w:t>
      </w:r>
      <w:r>
        <w:rPr>
          <w:rFonts w:ascii="Arial" w:hAnsi="Arial"/>
          <w:i/>
          <w:sz w:val="20"/>
        </w:rPr>
        <w:t>($$K$$) dan sumbu</w:t>
      </w:r>
      <w:r>
        <w:rPr>
          <w:rFonts w:ascii="Arial" w:hAnsi="Arial"/>
          <w:sz w:val="20"/>
        </w:rPr>
        <w:t>Pitch (</w:t>
      </w:r>
      <w:r>
        <w:rPr>
          <w:rFonts w:ascii="Arial" w:hAnsi="Arial"/>
          <w:sz w:val="20"/>
        </w:rPr>
        <w:t>$$M$$</w:t>
      </w:r>
      <w:r>
        <w:rPr>
          <w:rFonts w:ascii="Arial" w:hAnsi="Arial"/>
          <w:sz w:val="20"/>
        </w:rPr>
        <w:t>).</w:t>
      </w:r>
    </w:p>
    <w:p>
      <w:pPr>
        <w:spacing w:before="160" w:after="60" w:line="276" w:lineRule="auto"/>
      </w:pPr>
      <w:r>
        <w:rPr>
          <w:rFonts w:ascii="Arial" w:hAnsi="Arial"/>
          <w:b/>
          <w:sz w:val="19"/>
        </w:rPr>
        <w:t xml:space="preserve">Tabel 2.3 </w:t>
      </w:r>
      <w:r>
        <w:rPr>
          <w:rFonts w:ascii="Arial" w:hAnsi="Arial"/>
          <w:b w:val="0"/>
          <w:sz w:val="19"/>
        </w:rPr>
        <w:t>menyajikan koordinat spasial posisi dan vektor satuan arah dorong untuk kedelapan pendorong BlueROV2 Heavy terkalibrasi [3], [21], [31].</w:t>
      </w:r>
    </w:p>
    <w:p>
      <w:pPr>
        <w:spacing w:before="160" w:after="40"/>
      </w:pPr>
      <w:r>
        <w:rPr>
          <w:rFonts w:ascii="Arial" w:hAnsi="Arial"/>
          <w:b/>
          <w:sz w:val="20"/>
        </w:rPr>
        <w:t>Tabel 2.3 Koordinat Spasial dan Vektor Orientasi 8 Pendorong BlueROV2 Heavy</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Indeks (</w:t>
            </w:r>
            <w:r>
              <w:rPr>
                <w:rFonts w:ascii="Arial" w:hAnsi="Arial"/>
                <w:b/>
                <w:sz w:val="17"/>
              </w:rPr>
              <w:t>$$i$$</w:t>
            </w:r>
            <w:r>
              <w:rPr>
                <w:rFonts w:ascii="Arial" w:hAnsi="Arial"/>
                <w:b/>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Penamaan Pendorong</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$$d_{x,i}$$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$$d_{y,i}$$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$$d_{z,i}$$</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Kiri-Depan (Port-Fore)</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2</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Kanan-Depan (Starboard-Fore)</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3</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Kiri-Belakang (Port-Aft)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4</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Kanan-Belakang (Starboard-Aft)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Kiri-Depan (Port-Fore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Kanan-Depan (Starboard-Fore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7</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Kiri-Belakang (Port-Aft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Kanan-Belakang (Starboard-Aft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bl>
    <w:p>
      <w:pPr>
        <w:spacing w:after="80"/>
      </w:pPr>
    </w:p>
    <w:p>
      <w:pPr>
        <w:spacing w:after="80" w:line="276" w:lineRule="auto"/>
        <w:ind w:firstLine="567"/>
        <w:jc w:val="both"/>
      </w:pPr>
      <w:r>
        <w:rPr>
          <w:rFonts w:ascii="Arial" w:hAnsi="Arial"/>
          <w:sz w:val="20"/>
        </w:rPr>
        <w:t xml:space="preserve">Catatan: Nilai </w:t>
      </w:r>
      <w:r>
        <w:rPr>
          <w:rFonts w:ascii="Arial" w:hAnsi="Arial"/>
          <w:sz w:val="20"/>
        </w:rPr>
        <w:t>$$\cos(45^\circ) = \sin(45^\circ) = \frac{\sqrt{2}}{2} \approx 0.7071$$</w:t>
      </w:r>
      <w:r>
        <w:rPr>
          <w:rFonts w:ascii="Arial" w:hAnsi="Arial"/>
          <w:sz w:val="20"/>
        </w:rPr>
        <w:t>.</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jc w:val="center"/>
      </w:pPr>
      <w:r>
        <w:rPr>
          <w:rFonts w:ascii="Arial" w:hAnsi="Arial"/>
          <w:sz w:val="20"/>
        </w:rPr>
        <w:t>$$\mathbf{r}_i \times \mathbf{d}_i = \begin{bmatrix} y_i d_{z,i} - z_i d_{y,i} \\ z_i d_{x,i} - x_i d_{z,i} \\ x_i d_{y,i} - y_i d_{x,i} \end{bmatrix}$$</w:t>
      </w:r>
    </w:p>
    <w:p>
      <w:pPr>
        <w:spacing w:after="60" w:line="276" w:lineRule="auto"/>
        <w:ind w:left="567" w:hanging="340"/>
      </w:pPr>
      <w:r>
        <w:rPr>
          <w:rFonts w:ascii="Arial" w:hAnsi="Arial"/>
          <w:b w:val="0"/>
          <w:sz w:val="20"/>
        </w:rPr>
        <w:t xml:space="preserve">1.  </w:t>
      </w:r>
      <w:r>
        <w:rPr>
          <w:rFonts w:ascii="Arial" w:hAnsi="Arial"/>
          <w:b w:val="0"/>
          <w:i/>
          <w:sz w:val="20"/>
        </w:rPr>
        <w:t>Untuk Pendorong Horizontal ($$i = 1, 2, 3, 4$$)</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maka komponen momen putar roll</w:t>
      </w:r>
      <w:r>
        <w:rPr>
          <w:rFonts w:ascii="Arial" w:hAnsi="Arial"/>
          <w:i/>
          <w:sz w:val="20"/>
        </w:rPr>
        <w:t>($$K$$) dan</w:t>
      </w:r>
      <w:r>
        <w:rPr>
          <w:rFonts w:ascii="Arial" w:hAnsi="Arial"/>
          <w:sz w:val="20"/>
        </w:rPr>
        <w:t>pitch</w:t>
      </w:r>
      <w:r>
        <w:rPr>
          <w:rFonts w:ascii="Arial" w:hAnsi="Arial"/>
          <w:i/>
          <w:sz w:val="20"/>
        </w:rPr>
        <w:t>($$M$$) bernilai nol. Komponen momen</w:t>
      </w:r>
      <w:r>
        <w:rPr>
          <w:rFonts w:ascii="Arial" w:hAnsi="Arial"/>
          <w:sz w:val="20"/>
        </w:rPr>
        <w:t>yaw (</w:t>
      </w:r>
      <w:r>
        <w:rPr>
          <w:rFonts w:ascii="Arial" w:hAnsi="Arial"/>
          <w:sz w:val="20"/>
        </w:rPr>
        <w:t>$$N$$</w:t>
      </w:r>
      <w:r>
        <w:rPr>
          <w:rFonts w:ascii="Arial" w:hAnsi="Arial"/>
          <w:sz w:val="20"/>
        </w:rPr>
        <w:t>) adalah:</w:t>
      </w:r>
    </w:p>
    <w:p>
      <w:pPr>
        <w:spacing w:after="60" w:line="276" w:lineRule="auto"/>
        <w:ind w:left="567" w:hanging="283"/>
      </w:pPr>
      <w:r>
        <w:rPr>
          <w:rFonts w:ascii="Arial" w:hAnsi="Arial"/>
          <w:b w:val="0"/>
          <w:sz w:val="20"/>
        </w:rPr>
        <w:t xml:space="preserve">•  </w:t>
      </w:r>
      <w:r>
        <w:rPr>
          <w:rFonts w:ascii="Arial" w:hAnsi="Arial"/>
          <w:b w:val="0"/>
          <w:sz w:val="20"/>
        </w:rPr>
        <w:t>$$N_1 = x_1 d_{y,1} - y_1 d_{x,1} = (0.156)(0.7071) - (-0.111)(0.7071) = (0.156 + 0.111)(0.7071) = 0.267 \cdot 0.7071 \approx +0.1888\text{ m}$$</w:t>
      </w:r>
    </w:p>
    <w:p>
      <w:pPr>
        <w:spacing w:after="60" w:line="276" w:lineRule="auto"/>
        <w:ind w:left="567" w:hanging="283"/>
      </w:pPr>
      <w:r>
        <w:rPr>
          <w:rFonts w:ascii="Arial" w:hAnsi="Arial"/>
          <w:b w:val="0"/>
          <w:sz w:val="20"/>
        </w:rPr>
        <w:t xml:space="preserve">•  </w:t>
      </w:r>
      <w:r>
        <w:rPr>
          <w:rFonts w:ascii="Arial" w:hAnsi="Arial"/>
          <w:b w:val="0"/>
          <w:sz w:val="20"/>
        </w:rPr>
        <w:t>$$N_2 = x_2 d_{y,2} - y_2 d_{x,2} = (0.156)(-0.7071) - (0.111)(0.7071) = -(0.156 + 0.111)(0.7071) \approx -0.1888\text{ m}$$</w:t>
      </w:r>
    </w:p>
    <w:p>
      <w:pPr>
        <w:spacing w:after="60" w:line="276" w:lineRule="auto"/>
        <w:ind w:left="567" w:hanging="283"/>
      </w:pPr>
      <w:r>
        <w:rPr>
          <w:rFonts w:ascii="Arial" w:hAnsi="Arial"/>
          <w:b w:val="0"/>
          <w:sz w:val="20"/>
        </w:rPr>
        <w:t xml:space="preserve">•  </w:t>
      </w:r>
      <w:r>
        <w:rPr>
          <w:rFonts w:ascii="Arial" w:hAnsi="Arial"/>
          <w:b w:val="0"/>
          <w:sz w:val="20"/>
        </w:rPr>
        <w:t>$$N_3 = x_3 d_{y,3} - y_3 d_{x,3} = (-0.156)(0.7071) - (-0.111)(-0.7071) = -0.1103 - 0.0785 \approx -0.1888\text{ m}$$</w:t>
      </w:r>
    </w:p>
    <w:p>
      <w:pPr>
        <w:spacing w:after="60" w:line="276" w:lineRule="auto"/>
        <w:ind w:left="567" w:hanging="283"/>
      </w:pPr>
      <w:r>
        <w:rPr>
          <w:rFonts w:ascii="Arial" w:hAnsi="Arial"/>
          <w:b w:val="0"/>
          <w:sz w:val="20"/>
        </w:rPr>
        <w:t xml:space="preserve">•  </w:t>
      </w:r>
      <w:r>
        <w:rPr>
          <w:rFonts w:ascii="Arial" w:hAnsi="Arial"/>
          <w:b w:val="0"/>
          <w:sz w:val="20"/>
        </w:rPr>
        <w:t>$$N_4 = x_4 d_{y,4} - y_4 d_{x,4} = (-0.156)(-0.7071) - (0.111)(-0.7071) = +0.1103 + 0.0785 \approx +0.1888\text{ m}$$</w:t>
      </w:r>
    </w:p>
    <w:p>
      <w:pPr>
        <w:spacing w:after="60" w:line="276" w:lineRule="auto"/>
        <w:ind w:left="567" w:hanging="340"/>
      </w:pPr>
      <w:r>
        <w:rPr>
          <w:rFonts w:ascii="Arial" w:hAnsi="Arial"/>
          <w:b w:val="0"/>
          <w:sz w:val="20"/>
        </w:rPr>
        <w:t xml:space="preserve">2.  </w:t>
      </w:r>
      <w:r>
        <w:rPr>
          <w:rFonts w:ascii="Arial" w:hAnsi="Arial"/>
          <w:b w:val="0"/>
          <w:i/>
          <w:sz w:val="20"/>
        </w:rPr>
        <w:t>Untuk Pendorong Vertikal ($$i = 5, 6, 7, 8$$)</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line="276" w:lineRule="auto"/>
        <w:ind w:left="567" w:hanging="283"/>
      </w:pPr>
      <w:r>
        <w:rPr>
          <w:rFonts w:ascii="Arial" w:hAnsi="Arial"/>
          <w:b w:val="0"/>
          <w:sz w:val="20"/>
        </w:rPr>
        <w:t xml:space="preserve">•  </w:t>
      </w:r>
      <w:r>
        <w:rPr>
          <w:rFonts w:ascii="Arial" w:hAnsi="Arial"/>
          <w:b w:val="0"/>
          <w:sz w:val="20"/>
        </w:rPr>
        <w:t>$$K_i = y_i d_{z,i} - z_i d_{y,i} = -y_i$$</w:t>
      </w:r>
      <w:r>
        <w:rPr>
          <w:rFonts w:ascii="Arial" w:hAnsi="Arial"/>
          <w:b w:val="0"/>
          <w:sz w:val="20"/>
        </w:rPr>
        <w:t xml:space="preserve"> (momen roll)</w:t>
      </w:r>
    </w:p>
    <w:p>
      <w:pPr>
        <w:spacing w:after="60" w:line="276" w:lineRule="auto"/>
        <w:ind w:left="567" w:hanging="283"/>
      </w:pPr>
      <w:r>
        <w:rPr>
          <w:rFonts w:ascii="Arial" w:hAnsi="Arial"/>
          <w:b w:val="0"/>
          <w:sz w:val="20"/>
        </w:rPr>
        <w:t xml:space="preserve">•  </w:t>
      </w:r>
      <w:r>
        <w:rPr>
          <w:rFonts w:ascii="Arial" w:hAnsi="Arial"/>
          <w:b w:val="0"/>
          <w:sz w:val="20"/>
        </w:rPr>
        <w:t>$$M_i = z_i d_{x,i} - x_i d_{z,i} = x_i$$</w:t>
      </w:r>
      <w:r>
        <w:rPr>
          <w:rFonts w:ascii="Arial" w:hAnsi="Arial"/>
          <w:b w:val="0"/>
          <w:sz w:val="20"/>
        </w:rPr>
        <w:t xml:space="preserve"> (momen pitch)</w:t>
      </w:r>
    </w:p>
    <w:p>
      <w:pPr>
        <w:spacing w:after="60" w:line="276" w:lineRule="auto"/>
        <w:ind w:left="567" w:hanging="283"/>
      </w:pPr>
      <w:r>
        <w:rPr>
          <w:rFonts w:ascii="Arial" w:hAnsi="Arial"/>
          <w:b w:val="0"/>
          <w:sz w:val="20"/>
        </w:rPr>
        <w:t xml:space="preserve">•  </w:t>
      </w:r>
      <w:r>
        <w:rPr>
          <w:rFonts w:ascii="Arial" w:hAnsi="Arial"/>
          <w:b w:val="0"/>
          <w:sz w:val="20"/>
        </w:rPr>
        <w:t>$$N_i = x_i d_{y,i} - y_i d_{x,i} = 0$$</w:t>
      </w:r>
      <w:r>
        <w:rPr>
          <w:rFonts w:ascii="Arial" w:hAnsi="Arial"/>
          <w:b w:val="0"/>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line="276" w:lineRule="auto"/>
        <w:ind w:left="567" w:hanging="283"/>
      </w:pPr>
      <w:r>
        <w:rPr>
          <w:rFonts w:ascii="Arial" w:hAnsi="Arial"/>
          <w:b w:val="0"/>
          <w:sz w:val="20"/>
        </w:rPr>
        <w:t xml:space="preserve">•  </w:t>
      </w:r>
      <w:r>
        <w:rPr>
          <w:rFonts w:ascii="Arial" w:hAnsi="Arial"/>
          <w:b w:val="0"/>
          <w:sz w:val="20"/>
        </w:rPr>
        <w:t xml:space="preserve">Motor 5 (Port-Fore): </w:t>
      </w:r>
      <w:r>
        <w:rPr>
          <w:rFonts w:ascii="Arial" w:hAnsi="Arial"/>
          <w:b w:val="0"/>
          <w:sz w:val="20"/>
        </w:rPr>
        <w:t>$$K_5 = -(-0.218) = +0.218\text{ m}$$</w:t>
      </w:r>
      <w:r>
        <w:rPr>
          <w:rFonts w:ascii="Arial" w:hAnsi="Arial"/>
          <w:b w:val="0"/>
          <w:sz w:val="20"/>
        </w:rPr>
        <w:t xml:space="preserve">, </w:t>
      </w:r>
      <w:r>
        <w:rPr>
          <w:rFonts w:ascii="Arial" w:hAnsi="Arial"/>
          <w:b w:val="0"/>
          <w:sz w:val="20"/>
        </w:rPr>
        <w:t>$$M_5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6 (Stbd-Fore): </w:t>
      </w:r>
      <w:r>
        <w:rPr>
          <w:rFonts w:ascii="Arial" w:hAnsi="Arial"/>
          <w:b w:val="0"/>
          <w:sz w:val="20"/>
        </w:rPr>
        <w:t>$$K_6 = -(+0.218) = -0.218\text{ m}$$</w:t>
      </w:r>
      <w:r>
        <w:rPr>
          <w:rFonts w:ascii="Arial" w:hAnsi="Arial"/>
          <w:b w:val="0"/>
          <w:sz w:val="20"/>
        </w:rPr>
        <w:t xml:space="preserve">, </w:t>
      </w:r>
      <w:r>
        <w:rPr>
          <w:rFonts w:ascii="Arial" w:hAnsi="Arial"/>
          <w:b w:val="0"/>
          <w:sz w:val="20"/>
        </w:rPr>
        <w:t>$$M_6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7 (Port-Aft): </w:t>
      </w:r>
      <w:r>
        <w:rPr>
          <w:rFonts w:ascii="Arial" w:hAnsi="Arial"/>
          <w:b w:val="0"/>
          <w:sz w:val="20"/>
        </w:rPr>
        <w:t>$$K_7 = -(-0.218) = +0.218\text{ m}$$</w:t>
      </w:r>
      <w:r>
        <w:rPr>
          <w:rFonts w:ascii="Arial" w:hAnsi="Arial"/>
          <w:b w:val="0"/>
          <w:sz w:val="20"/>
        </w:rPr>
        <w:t xml:space="preserve">, </w:t>
      </w:r>
      <w:r>
        <w:rPr>
          <w:rFonts w:ascii="Arial" w:hAnsi="Arial"/>
          <w:b w:val="0"/>
          <w:sz w:val="20"/>
        </w:rPr>
        <w:t>$$M_7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8 (Stbd-Aft): </w:t>
      </w:r>
      <w:r>
        <w:rPr>
          <w:rFonts w:ascii="Arial" w:hAnsi="Arial"/>
          <w:b w:val="0"/>
          <w:sz w:val="20"/>
        </w:rPr>
        <w:t>$$K_8 = -(+0.218) = -0.218\text{ m}$$</w:t>
      </w:r>
      <w:r>
        <w:rPr>
          <w:rFonts w:ascii="Arial" w:hAnsi="Arial"/>
          <w:b w:val="0"/>
          <w:sz w:val="20"/>
        </w:rPr>
        <w:t xml:space="preserve">, </w:t>
      </w:r>
      <w:r>
        <w:rPr>
          <w:rFonts w:ascii="Arial" w:hAnsi="Arial"/>
          <w:b w:val="0"/>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i/>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line="276" w:lineRule="auto"/>
        <w:ind w:left="567" w:hanging="283"/>
      </w:pPr>
      <w:r>
        <w:rPr>
          <w:rFonts w:ascii="Arial" w:hAnsi="Arial"/>
          <w:b w:val="0"/>
          <w:sz w:val="20"/>
        </w:rPr>
        <w:t xml:space="preserve">•  </w:t>
      </w:r>
      <w:r>
        <w:rPr>
          <w:rFonts w:ascii="Arial" w:hAnsi="Arial"/>
          <w:b w:val="0"/>
          <w:sz w:val="20"/>
        </w:rPr>
        <w:t>Baris 1, 2, dan 6 (Surge, Sway, Yaw) sepenuhnya dikendalikan oleh motor horizontal 1–4.</w:t>
      </w:r>
    </w:p>
    <w:p>
      <w:pPr>
        <w:spacing w:after="60" w:line="276" w:lineRule="auto"/>
        <w:ind w:left="567" w:hanging="283"/>
      </w:pPr>
      <w:r>
        <w:rPr>
          <w:rFonts w:ascii="Arial" w:hAnsi="Arial"/>
          <w:b w:val="0"/>
          <w:sz w:val="20"/>
        </w:rPr>
        <w:t xml:space="preserve">•  </w:t>
      </w:r>
      <w:r>
        <w:rPr>
          <w:rFonts w:ascii="Arial" w:hAnsi="Arial"/>
          <w:b w:val="0"/>
          <w:sz w:val="20"/>
        </w:rPr>
        <w:t>Baris 3, 4, dan 5 (Heave, Roll, Pitch) sepenuhnya dikendalikan oleh motor vertikal 5–8.</w:t>
      </w:r>
    </w:p>
    <w:p>
      <w:pPr>
        <w:spacing w:before="160" w:after="40"/>
      </w:pPr>
      <w:r>
        <w:rPr>
          <w:rFonts w:ascii="Arial" w:hAnsi="Arial"/>
          <w:b/>
          <w:sz w:val="20"/>
        </w:rPr>
        <w:t>2.5.3 Penyelesaian Alokasi Berbasis Moore-Penrose Pseudo-Inverse</w:t>
      </w:r>
    </w:p>
    <w:p>
      <w:pPr>
        <w:spacing w:after="80" w:line="276" w:lineRule="auto"/>
        <w:ind w:firstLine="567"/>
        <w:jc w:val="both"/>
      </w:pPr>
      <w:r>
        <w:rPr>
          <w:rFonts w:ascii="Arial" w:hAnsi="Arial"/>
          <w:sz w:val="20"/>
        </w:rPr>
        <w:t>Karena sistem bersifat over-actuated</w:t>
      </w:r>
      <w:r>
        <w:rPr>
          <w:rFonts w:ascii="Arial" w:hAnsi="Arial"/>
          <w:i/>
          <w:sz w:val="20"/>
        </w:rPr>
        <w:t>, persamaan alokasi $$\boldsymbol{\tau} = \mathbf{T}_{6 \times 8} \mathbf{f}$$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sz w:val="20"/>
        </w:rPr>
        <w:t>constrained quadratic optimization) [7], [32]:</w:t>
      </w:r>
    </w:p>
    <w:p>
      <w:pPr>
        <w:spacing w:before="120" w:after="12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jc w:val="center"/>
      </w:pPr>
      <w:r>
        <w:rPr>
          <w:rFonts w:ascii="Arial" w:hAnsi="Arial"/>
          <w:sz w:val="20"/>
        </w:rPr>
        <w:t>$$\mathbf{T}_{6 \times 8} \mathbf{f} = \boldsymbol{\tau} \implies \mathbf{T}_{6 \times 8} (\mathbf{W}^{-1} \mathbf{T}_{6 \times 8}^T \boldsymbol{\lambda}) = \boldsymbol{\tau}$$</w:t>
      </w:r>
    </w:p>
    <w:p>
      <w:pPr>
        <w:spacing w:before="120" w:after="12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 direduksi secara elegan menjadi rumus</w:t>
      </w:r>
      <w:r>
        <w:rPr>
          <w:rFonts w:ascii="Arial" w:hAnsi="Arial"/>
          <w:sz w:val="20"/>
        </w:rPr>
        <w:t>Moore-Penrose Pseudo-Inverse kanan [7], [32]:</w:t>
      </w:r>
    </w:p>
    <w:p>
      <w:pPr>
        <w:spacing w:before="120" w:after="12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Algoritma ini diimplementasikan secara komputasional pada firmware</w:t>
      </w:r>
      <w:r>
        <w:rPr>
          <w:rFonts w:ascii="Arial" w:hAnsi="Arial"/>
          <w:i/>
          <w:sz w:val="20"/>
        </w:rPr>
        <w:t>ArduSub `-f</w:t>
      </w:r>
      <w:r>
        <w:rPr>
          <w:rFonts w:ascii="Arial" w:hAnsi="Arial"/>
          <w:sz w:val="20"/>
        </w:rPr>
        <w:t>vectored_6dof</w:t>
      </w:r>
      <w:r>
        <w:rPr>
          <w:rFonts w:ascii="Arial" w:hAnsi="Arial"/>
          <w:i/>
          <w:sz w:val="20"/>
        </w:rPr>
        <w:t>` di dalam mikrokontroler Pixhawk 2.4.8 pada frekuensi loop kendali 50 Hz, dilengkapi dengan logika</w:t>
      </w:r>
      <w:r>
        <w:rPr>
          <w:rFonts w:ascii="Arial" w:hAnsi="Arial"/>
          <w:sz w:val="20"/>
        </w:rPr>
        <w:t>thrust clipping and scaling untuk mencegah saturasi batas fisik motor BLDC Underwater Thruster (</w:t>
      </w:r>
      <w:r>
        <w:rPr>
          <w:rFonts w:ascii="Arial" w:hAnsi="Arial"/>
          <w:sz w:val="20"/>
        </w:rPr>
        <w:t>$$f_{\min} \le f_i \le f_{\max}$$</w:t>
      </w:r>
      <w:r>
        <w:rPr>
          <w:rFonts w:ascii="Arial" w:hAnsi="Arial"/>
          <w:sz w:val="20"/>
        </w:rPr>
        <w:t>) [3], [21].</w:t>
      </w:r>
    </w:p>
    <w:p>
      <w:pPr>
        <w:spacing w:before="200" w:after="80"/>
      </w:pPr>
      <w:r>
        <w:rPr>
          <w:rFonts w:ascii="Arial" w:hAnsi="Arial"/>
          <w:b/>
          <w:sz w:val="20"/>
        </w:rPr>
        <w:t>2.6 Teori dan Formulasi Optimal Kalman Filter Suite</w:t>
      </w:r>
    </w:p>
    <w:p>
      <w:pPr>
        <w:spacing w:after="80" w:line="276" w:lineRule="auto"/>
        <w:ind w:firstLine="567"/>
        <w:jc w:val="both"/>
      </w:pPr>
      <w:r>
        <w:rPr>
          <w:rFonts w:ascii="Arial" w:hAnsi="Arial"/>
          <w:sz w:val="20"/>
        </w:rPr>
        <w:t>Operasi otonom AUV di lingkungan laut menghadapi ketidakpastian lingkungan yang tinggi (</w:t>
      </w:r>
      <w:r>
        <w:rPr>
          <w:rFonts w:ascii="Arial" w:hAnsi="Arial"/>
          <w:i/>
          <w:sz w:val="20"/>
        </w:rPr>
        <w:t>environmental stochasticity), derau sensor frekuensi tinggi, serta penurunan kualitas visual bawah air [2], [14], [16]. Untuk menjamin estimasi keadaan spasial dan pelacakan objek yang andal dan kokoh, penelitian ini merancang dan memformulasikan</w:t>
      </w:r>
      <w:r>
        <w:rPr>
          <w:rFonts w:ascii="Arial" w:hAnsi="Arial"/>
          <w:sz w:val="20"/>
        </w:rPr>
        <w:t>Suite Optimal Kalman Filter yang terdiri dari dua tingkatan terpadu [16], [17], [25], [29]:</w:t>
      </w:r>
    </w:p>
    <w:p>
      <w:pPr>
        <w:spacing w:after="60" w:line="276" w:lineRule="auto"/>
        <w:ind w:left="567" w:hanging="340"/>
      </w:pPr>
      <w:r>
        <w:rPr>
          <w:rFonts w:ascii="Arial" w:hAnsi="Arial"/>
          <w:b w:val="0"/>
          <w:sz w:val="20"/>
        </w:rPr>
        <w:t xml:space="preserve">1.  </w:t>
      </w:r>
      <w:r>
        <w:rPr>
          <w:rFonts w:ascii="Arial" w:hAnsi="Arial"/>
          <w:b w:val="0"/>
          <w:i/>
          <w:sz w:val="20"/>
        </w:rPr>
        <w:t>Topside/Onboard Visual Target Kalman Filter (`AUVVisualKalmanFilter`)</w:t>
      </w:r>
      <w:r>
        <w:rPr>
          <w:rFonts w:ascii="Arial" w:hAnsi="Arial"/>
          <w:b w:val="0"/>
          <w:sz w:val="20"/>
        </w:rPr>
        <w:t>: Penapis Kalman linier diskrit 8-dimensi untuk melacak kotak pembatas (bounding box) target visual deteksi YOLO monokuler pada laju 30 FPS.</w:t>
      </w:r>
    </w:p>
    <w:p>
      <w:pPr>
        <w:spacing w:after="60" w:line="276" w:lineRule="auto"/>
        <w:ind w:left="567" w:hanging="340"/>
      </w:pPr>
      <w:r>
        <w:rPr>
          <w:rFonts w:ascii="Arial" w:hAnsi="Arial"/>
          <w:b w:val="0"/>
          <w:sz w:val="20"/>
        </w:rPr>
        <w:t xml:space="preserve">2.  </w:t>
      </w:r>
      <w:r>
        <w:rPr>
          <w:rFonts w:ascii="Arial" w:hAnsi="Arial"/>
          <w:b w:val="0"/>
          <w:i/>
          <w:sz w:val="20"/>
        </w:rPr>
        <w:t>Subsea Hydrodynamic Extended Kalman Filter (`AUVDynamicsKalmanFilter`)</w:t>
      </w:r>
      <w:r>
        <w:rPr>
          <w:rFonts w:ascii="Arial" w:hAnsi="Arial"/>
          <w:b w:val="0"/>
          <w:sz w:val="20"/>
        </w:rPr>
        <w:t>: Penapis Kalman non-linier terperluas (EKF) untuk melakukan fusi sensor IMU dan kedalaman berbasis persamaan dinamika Fossen 6-DOF serta mengestimasi gangguan arus laut pada laju 50 Hz.</w:t>
      </w:r>
    </w:p>
    <w:p>
      <w:pPr>
        <w:spacing w:before="160" w:after="40"/>
      </w:pPr>
      <w:r>
        <w:rPr>
          <w:rFonts w:ascii="Arial" w:hAnsi="Arial"/>
          <w:b/>
          <w:sz w:val="20"/>
        </w:rPr>
        <w:t>2.6.1 Dasar Teori Estimasi Keadaan Stokastik dan Kriteria MMSE</w:t>
      </w:r>
    </w:p>
    <w:p>
      <w:pPr>
        <w:spacing w:after="80" w:line="276" w:lineRule="auto"/>
        <w:ind w:firstLine="567"/>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jc w:val="center"/>
      </w:pPr>
      <w:r>
        <w:rPr>
          <w:rFonts w:ascii="Arial" w:hAnsi="Arial"/>
          <w:sz w:val="20"/>
        </w:rPr>
        <w:t>$$\mathbf{x}: \Omega \to \mathbb{R}^n$$</w:t>
      </w:r>
    </w:p>
    <w:p>
      <w:pPr>
        <w:spacing w:after="80" w:line="276" w:lineRule="auto"/>
        <w:ind w:firstLine="567"/>
        <w:jc w:val="both"/>
      </w:pPr>
      <w:r>
        <w:rPr>
          <w:rFonts w:ascii="Arial" w:hAnsi="Arial"/>
          <w:sz w:val="20"/>
        </w:rPr>
        <w:t xml:space="preserve">Nilai Harapan Matematis (Mathematical Expectation) atau momen statistik orde pertama dari </w:t>
      </w:r>
      <w:r>
        <w:rPr>
          <w:rFonts w:ascii="Arial" w:hAnsi="Arial"/>
          <w:sz w:val="20"/>
        </w:rPr>
        <w:t>$$\mathbf{x}$$</w:t>
      </w:r>
      <w:r>
        <w:rPr>
          <w:rFonts w:ascii="Arial" w:hAnsi="Arial"/>
          <w:sz w:val="20"/>
        </w:rPr>
        <w:t xml:space="preserve"> dinyatakan oleh integral Lebesgue:</w:t>
      </w:r>
    </w:p>
    <w:p>
      <w:pPr>
        <w:spacing w:before="120" w:after="12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(Error Covariance Matrix) atau momen statistik sentral orde kedua didefinisikan sebagai [25]:</w:t>
      </w:r>
    </w:p>
    <w:p>
      <w:pPr>
        <w:spacing w:before="120" w:after="12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jc w:val="center"/>
      </w:pPr>
      <w:r>
        <w:rPr>
          <w:rFonts w:ascii="Arial" w:hAnsi="Arial"/>
          <w:sz w:val="20"/>
        </w:rPr>
        <w:t>$$p(\mathbf{x}) = \frac{1}{(2\pi)^{n/2} \det(\mathbf{P})^{1/2}} \exp\left( -\frac{1}{2} (\mathbf{x} - \boldsymbol{\mu})^T \mathbf{P}^{-1} (\mathbf{x} - \boldsymbol{\mu}) \right)$$</w:t>
      </w:r>
    </w:p>
    <w:p>
      <w:pPr>
        <w:spacing w:before="120" w:after="40"/>
      </w:pPr>
      <w:r>
        <w:rPr>
          <w:rFonts w:ascii="Arial" w:hAnsi="Arial"/>
          <w:b/>
          <w:sz w:val="20"/>
        </w:rPr>
        <w:t>Teorema Invarian Linearitas Gaussian:</w:t>
      </w:r>
    </w:p>
    <w:p>
      <w:pPr>
        <w:spacing w:after="80" w:line="276" w:lineRule="auto"/>
        <w:ind w:firstLine="567"/>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i/>
          <w:sz w:val="20"/>
        </w:rPr>
        <w:t>selalu terdistribusi Gaussian secara eksak</w:t>
      </w:r>
      <w:r>
        <w:rPr>
          <w:rFonts w:ascii="Arial" w:hAnsi="Arial"/>
          <w:sz w:val="20"/>
        </w:rPr>
        <w:t xml:space="preserve"> [25]:</w:t>
      </w:r>
    </w:p>
    <w:p>
      <w:pPr>
        <w:spacing w:before="120" w:after="12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(closure property</w:t>
      </w:r>
      <w:r>
        <w:rPr>
          <w:rFonts w:ascii="Arial" w:hAnsi="Arial"/>
          <w:i/>
          <w:sz w:val="20"/>
        </w:rPr>
        <w:t>) ini menjadi jaminan matematis bahwa pada sistem dinamika linier berderau Gaussian, estimasi keadaan posterior optimal selalu dapat dihitung secara rekursif hanya dengan mempropagasi vektor rata-rata (</w:t>
      </w:r>
      <w:r>
        <w:rPr>
          <w:rFonts w:ascii="Arial" w:hAnsi="Arial"/>
          <w:sz w:val="20"/>
        </w:rPr>
        <w:t>mean) dan matriks kovariansi [16], [25].</w:t>
      </w:r>
    </w:p>
    <w:p>
      <w:pPr>
        <w:spacing w:before="120" w:after="40"/>
      </w:pPr>
      <w:r>
        <w:rPr>
          <w:rFonts w:ascii="Arial" w:hAnsi="Arial"/>
          <w:b/>
          <w:sz w:val="20"/>
        </w:rPr>
        <w:t>Pembuktian Kriteria Minimum Mean-Square Error (MMSE):</w:t>
      </w:r>
    </w:p>
    <w:p>
      <w:pPr>
        <w:spacing w:after="80" w:line="276" w:lineRule="auto"/>
        <w:ind w:firstLine="567"/>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i/>
          <w:sz w:val="20"/>
        </w:rPr>
        <w:t>penaksir MMSE optimal identik secara matematis dengan nilai ekspektasi bersyarat keadaan terhadap seluruh riwayat pengukuran</w:t>
      </w:r>
      <w:r>
        <w:rPr>
          <w:rFonts w:ascii="Arial" w:hAnsi="Arial"/>
          <w:sz w:val="20"/>
        </w:rPr>
        <w:t>.</w:t>
      </w:r>
    </w:p>
    <w:p>
      <w:pPr>
        <w:spacing w:before="160" w:after="40"/>
      </w:pPr>
      <w:r>
        <w:rPr>
          <w:rFonts w:ascii="Arial" w:hAnsi="Arial"/>
          <w:b/>
          <w:sz w:val="20"/>
        </w:rPr>
        <w:t>2.6.2 Derivasi Lengkap Discrete Kalman Filter (DKF) dan Bentuk Kovariansi Joseph</w:t>
      </w:r>
    </w:p>
    <w:p>
      <w:pPr>
        <w:spacing w:after="80" w:line="276" w:lineRule="auto"/>
        <w:ind w:firstLine="567"/>
        <w:jc w:val="both"/>
      </w:pPr>
      <w:r>
        <w:rPr>
          <w:rFonts w:ascii="Arial" w:hAnsi="Arial"/>
          <w:sz w:val="20"/>
        </w:rPr>
        <w:t>Model ruang keadaan linier waktu diskrit diformulasikan sebagai berikut [16], [25]:</w:t>
      </w:r>
    </w:p>
    <w:p>
      <w:pPr>
        <w:spacing w:before="120" w:after="120"/>
        <w:jc w:val="center"/>
      </w:pPr>
      <w:r>
        <w:rPr>
          <w:rFonts w:ascii="Arial" w:hAnsi="Arial"/>
          <w:sz w:val="20"/>
        </w:rPr>
        <w:t>$$\mathbf{x}_k = \mathbf{A}_{k-1}\mathbf{x}_{k-1} + \mathbf{B}_{k-1}\mathbf{u}_{k-1} + \mathbf{w}_{k-1}$$</w:t>
      </w:r>
    </w:p>
    <w:p>
      <w:pPr>
        <w:spacing w:before="120" w:after="12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Matriks transisi keadaan (state transition matrix).</w:t>
      </w:r>
    </w:p>
    <w:p>
      <w:pPr>
        <w:spacing w:after="60" w:line="276" w:lineRule="auto"/>
        <w:ind w:left="567" w:hanging="283"/>
      </w:pPr>
      <w:r>
        <w:rPr>
          <w:rFonts w:ascii="Arial" w:hAnsi="Arial"/>
          <w:b w:val="0"/>
          <w:sz w:val="20"/>
        </w:rPr>
        <w:t xml:space="preserve">•  </w:t>
      </w:r>
      <w:r>
        <w:rPr>
          <w:rFonts w:ascii="Arial" w:hAnsi="Arial"/>
          <w:b w:val="0"/>
          <w:sz w:val="20"/>
        </w:rPr>
        <w:t>$$\mathbf{B}_{k-1} \in \mathbb{R}^{n \times p}$$</w:t>
      </w:r>
      <w:r>
        <w:rPr>
          <w:rFonts w:ascii="Arial" w:hAnsi="Arial"/>
          <w:b w:val="0"/>
          <w:sz w:val="20"/>
        </w:rPr>
        <w:t>: Matriks input kendali.</w:t>
      </w:r>
    </w:p>
    <w:p>
      <w:pPr>
        <w:spacing w:after="60" w:line="276" w:lineRule="auto"/>
        <w:ind w:left="567" w:hanging="283"/>
      </w:pPr>
      <w:r>
        <w:rPr>
          <w:rFonts w:ascii="Arial" w:hAnsi="Arial"/>
          <w:b w:val="0"/>
          <w:sz w:val="20"/>
        </w:rPr>
        <w:t xml:space="preserve">•  </w:t>
      </w:r>
      <w:r>
        <w:rPr>
          <w:rFonts w:ascii="Arial" w:hAnsi="Arial"/>
          <w:b w:val="0"/>
          <w:sz w:val="20"/>
        </w:rPr>
        <w:t>$$\mathbf{H}_k \in \mathbb{R}^{m \times n}$$</w:t>
      </w:r>
      <w:r>
        <w:rPr>
          <w:rFonts w:ascii="Arial" w:hAnsi="Arial"/>
          <w:b w:val="0"/>
          <w:sz w:val="20"/>
        </w:rPr>
        <w:t>: Matriks model pengukuran sensor.</w:t>
      </w:r>
    </w:p>
    <w:p>
      <w:pPr>
        <w:spacing w:after="60" w:line="276" w:lineRule="auto"/>
        <w:ind w:left="567" w:hanging="283"/>
      </w:pPr>
      <w:r>
        <w:rPr>
          <w:rFonts w:ascii="Arial" w:hAnsi="Arial"/>
          <w:b w:val="0"/>
          <w:sz w:val="20"/>
        </w:rPr>
        <w:t xml:space="preserve">•  </w:t>
      </w:r>
      <w:r>
        <w:rPr>
          <w:rFonts w:ascii="Arial" w:hAnsi="Arial"/>
          <w:b w:val="0"/>
          <w:sz w:val="20"/>
        </w:rPr>
        <w:t>$$\mathbf{w}_{k-1} \sim \mathcal{N}(\mathbf{0}, \mathbf{Q}_{k-1})$$</w:t>
      </w:r>
      <w:r>
        <w:rPr>
          <w:rFonts w:ascii="Arial" w:hAnsi="Arial"/>
          <w:b w:val="0"/>
          <w:sz w:val="20"/>
        </w:rPr>
        <w:t>: Derau proses (</w:t>
      </w:r>
      <w:r>
        <w:rPr>
          <w:rFonts w:ascii="Arial" w:hAnsi="Arial"/>
          <w:b w:val="0"/>
          <w:i/>
          <w:sz w:val="20"/>
        </w:rPr>
        <w:t>process noise</w:t>
      </w:r>
      <w:r>
        <w:rPr>
          <w:rFonts w:ascii="Arial" w:hAnsi="Arial"/>
          <w:b w:val="0"/>
          <w:sz w:val="20"/>
        </w:rPr>
        <w:t xml:space="preserve">) putih Gaussian dengan kovariansi </w:t>
      </w:r>
      <w:r>
        <w:rPr>
          <w:rFonts w:ascii="Arial" w:hAnsi="Arial"/>
          <w:b w:val="0"/>
          <w:sz w:val="20"/>
        </w:rPr>
        <w:t>$$\mathbf{Q}_{k-1} \succeq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$$\mathbf{v}_k \sim \mathcal{N}(\mathbf{0}, \mathbf{R}_k)$$</w:t>
      </w:r>
      <w:r>
        <w:rPr>
          <w:rFonts w:ascii="Arial" w:hAnsi="Arial"/>
          <w:b w:val="0"/>
          <w:sz w:val="20"/>
        </w:rPr>
        <w:t>: Derau pengukuran (</w:t>
      </w:r>
      <w:r>
        <w:rPr>
          <w:rFonts w:ascii="Arial" w:hAnsi="Arial"/>
          <w:b w:val="0"/>
          <w:i/>
          <w:sz w:val="20"/>
        </w:rPr>
        <w:t>measurement noise</w:t>
      </w:r>
      <w:r>
        <w:rPr>
          <w:rFonts w:ascii="Arial" w:hAnsi="Arial"/>
          <w:b w:val="0"/>
          <w:sz w:val="20"/>
        </w:rPr>
        <w:t xml:space="preserve">) putih Gaussian dengan kovariansi </w:t>
      </w:r>
      <w:r>
        <w:rPr>
          <w:rFonts w:ascii="Arial" w:hAnsi="Arial"/>
          <w:b w:val="0"/>
          <w:sz w:val="20"/>
        </w:rPr>
        <w:t>$$\mathbf{R}_k \succ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Kedua derau diasumsikan saling bebas: </w:t>
      </w:r>
      <w:r>
        <w:rPr>
          <w:rFonts w:ascii="Arial" w:hAnsi="Arial"/>
          <w:b w:val="0"/>
          <w:sz w:val="20"/>
        </w:rPr>
        <w:t>$$\mathbb{E}[\mathbf{w}_i \mathbf{v}_j^T] = \mathbf{0}, \forall i, j$$</w:t>
      </w:r>
      <w:r>
        <w:rPr>
          <w:rFonts w:ascii="Arial" w:hAnsi="Arial"/>
          <w:b w:val="0"/>
          <w:sz w:val="20"/>
        </w:rPr>
        <w:t>.</w:t>
      </w:r>
    </w:p>
    <w:p>
      <w:pPr>
        <w:spacing w:after="80" w:line="276" w:lineRule="auto"/>
        <w:ind w:firstLine="567"/>
        <w:jc w:val="both"/>
      </w:pPr>
      <w:r>
        <w:rPr>
          <w:rFonts w:ascii="Arial" w:hAnsi="Arial"/>
          <w:sz w:val="20"/>
        </w:rPr>
        <w:t>Siklus rekursif Kalman Filter terdiri dari dua langkah utama [25]:</w:t>
      </w:r>
    </w:p>
    <w:p>
      <w:pPr>
        <w:spacing w:before="120" w:after="40"/>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567"/>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jc w:val="center"/>
      </w:pPr>
      <w:r>
        <w:rPr>
          <w:rFonts w:ascii="Arial" w:hAnsi="Arial"/>
          <w:sz w:val="20"/>
        </w:rPr>
        <w:t>$$\mathbf{P}_k^- = \mathbf{A}_{k-1} \mathbf{P}_{k-1}^+ \mathbf{A}_{k-1}^T + \mathbf{Q}_{k-1}$$</w:t>
      </w:r>
    </w:p>
    <w:p>
      <w:pPr>
        <w:spacing w:before="120" w:after="40"/>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567"/>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 $$\mathbf{e}_k^-$$, maka diperoleh</w:t>
      </w:r>
      <w:r>
        <w:rPr>
          <w:rFonts w:ascii="Arial" w:hAnsi="Arial"/>
          <w:sz w:val="20"/>
        </w:rPr>
        <w:t>Bentuk Kovariansi Joseph</w:t>
      </w:r>
      <w:r>
        <w:rPr>
          <w:rFonts w:ascii="Arial" w:hAnsi="Arial"/>
          <w:i/>
          <w:sz w:val="20"/>
        </w:rPr>
        <w:t>(Joseph Form Covariance</w:t>
      </w:r>
      <w:r>
        <w:rPr>
          <w:rFonts w:ascii="Arial" w:hAnsi="Arial"/>
          <w:sz w:val="20"/>
        </w:rPr>
        <w:t>) [25]:</w:t>
      </w:r>
    </w:p>
    <w:p>
      <w:pPr>
        <w:spacing w:before="120" w:after="12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spacing w:before="120" w:after="40"/>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567"/>
        <w:jc w:val="both"/>
      </w:pPr>
      <w:r>
        <w:rPr>
          <w:rFonts w:ascii="Arial" w:hAnsi="Arial"/>
          <w:sz w:val="20"/>
        </w:rPr>
        <w:t xml:space="preserve">Untuk meminimalkan jejak matriks kovariansi galat posterior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jc w:val="center"/>
      </w:pPr>
      <w:r>
        <w:rPr>
          <w:rFonts w:ascii="Arial" w:hAnsi="Arial"/>
          <w:sz w:val="20"/>
        </w:rPr>
        <w:t>$$\frac{\partial \text{Tr}(\mathbf{P}_k^+)}{\partial \mathbf{K}_k} = -2 (\mathbf{P}_k^- \mathbf{H}_k^T)^T + 2 \mathbf{K}_k (\mathbf{H}_k \mathbf{P}_k^- \mathbf{H}_k^T + \mathbf{R}_k) = \mathbf{0}$$</w:t>
      </w:r>
    </w:p>
    <w:p>
      <w:pPr>
        <w:spacing w:before="120" w:after="12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jc w:val="center"/>
      </w:pPr>
      <w:r>
        <w:rPr>
          <w:rFonts w:ascii="Arial" w:hAnsi="Arial"/>
          <w:sz w:val="20"/>
        </w:rPr>
        <w:t>$$\mathbf{P}_k^+ = (\mathbf{I} - \mathbf{K}_k \mathbf{H}_k) \mathbf{P}_k^-$$</w:t>
      </w:r>
    </w:p>
    <w:p>
      <w:pPr>
        <w:spacing w:before="160" w:after="40"/>
      </w:pPr>
      <w:r>
        <w:rPr>
          <w:rFonts w:ascii="Arial" w:hAnsi="Arial"/>
          <w:b/>
          <w:sz w:val="20"/>
        </w:rPr>
        <w:t>2.6.3 Derivasi Extended Kalman Filter (EKF) untuk Sistem Dinamika Non-Linier</w:t>
      </w:r>
    </w:p>
    <w:p>
      <w:pPr>
        <w:spacing w:after="80" w:line="276" w:lineRule="auto"/>
        <w:ind w:firstLine="567"/>
        <w:jc w:val="both"/>
      </w:pPr>
      <w:r>
        <w:rPr>
          <w:rFonts w:ascii="Arial" w:hAnsi="Arial"/>
          <w:sz w:val="20"/>
        </w:rPr>
        <w:t>Pada kenyataannya, dinamika wahana laut Fossen dan proyeksi optik kamera bersifat sangat non-linier [7], [25]:</w:t>
      </w:r>
    </w:p>
    <w:p>
      <w:pPr>
        <w:spacing w:before="120" w:after="120"/>
        <w:jc w:val="center"/>
      </w:pPr>
      <w:r>
        <w:rPr>
          <w:rFonts w:ascii="Arial" w:hAnsi="Arial"/>
          <w:sz w:val="20"/>
        </w:rPr>
        <w:t>$$\mathbf{x}_k = \mathbf{f}(\mathbf{x}_{k-1}, \mathbf{u}_{k-1}) + \mathbf{w}_{k-1}$$</w:t>
      </w:r>
    </w:p>
    <w:p>
      <w:pPr>
        <w:spacing w:before="120" w:after="12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(smooth </w:t>
      </w:r>
      <w:r>
        <w:rPr>
          <w:rFonts w:ascii="Arial" w:hAnsi="Arial"/>
          <w:sz w:val="20"/>
        </w:rPr>
        <w:t>$$C^1$$</w:t>
      </w:r>
      <w:r>
        <w:rPr>
          <w:rFonts w:ascii="Arial" w:hAnsi="Arial"/>
          <w:sz w:val="20"/>
        </w:rPr>
        <w:t xml:space="preserve"> mappings).</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 EKF menyelesaikan masalah ini dengan melakukan</w:t>
      </w:r>
      <w:r>
        <w:rPr>
          <w:rFonts w:ascii="Arial" w:hAnsi="Arial"/>
          <w:sz w:val="20"/>
        </w:rPr>
        <w:t>linearisasi deret Taylor orde pertama secara adaptif di sekitar titik operasi estimasi terbaik saat ini [25]:</w:t>
      </w:r>
    </w:p>
    <w:p>
      <w:pPr>
        <w:spacing w:before="120" w:after="120"/>
        <w:jc w:val="center"/>
      </w:pPr>
      <w:r>
        <w:rPr>
          <w:rFonts w:ascii="Arial" w:hAnsi="Arial"/>
          <w:sz w:val="20"/>
        </w:rPr>
        <w:t>$$\mathbf{f}(\mathbf{x}_{k-1}) \approx \mathbf{f}(\hat{\mathbf{x}}_{k-1}^+) + \mathbf{F}_{k-1} (\mathbf{x}_{k-1} - \hat{\mathbf{x}}_{k-1}^+)$$</w:t>
      </w:r>
    </w:p>
    <w:p>
      <w:pPr>
        <w:spacing w:before="120" w:after="12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val="0"/>
          <w:sz w:val="20"/>
        </w:rPr>
        <w:t xml:space="preserve">1.  </w:t>
      </w:r>
      <w:r>
        <w:rPr>
          <w:rFonts w:ascii="Arial" w:hAnsi="Arial"/>
          <w:b w:val="0"/>
          <w:i/>
          <w:sz w:val="20"/>
        </w:rPr>
        <w:t>Prediksi Keadaan</w:t>
      </w:r>
      <w:r>
        <w:rPr>
          <w:rFonts w:ascii="Arial" w:hAnsi="Arial"/>
          <w:b w:val="0"/>
          <w:sz w:val="20"/>
        </w:rPr>
        <w:t xml:space="preserve">: </w:t>
      </w:r>
      <w:r>
        <w:rPr>
          <w:rFonts w:ascii="Arial" w:hAnsi="Arial"/>
          <w:b w:val="0"/>
          <w:sz w:val="20"/>
        </w:rPr>
        <w:t>$$\hat{\mathbf{x}}_k^- = \mathbf{f}(\hat{\mathbf{x}}_{k-1}^+, \mathbf{u}_{k-1})$$</w:t>
      </w:r>
    </w:p>
    <w:p>
      <w:pPr>
        <w:spacing w:after="60" w:line="276" w:lineRule="auto"/>
        <w:ind w:left="567" w:hanging="340"/>
      </w:pPr>
      <w:r>
        <w:rPr>
          <w:rFonts w:ascii="Arial" w:hAnsi="Arial"/>
          <w:b w:val="0"/>
          <w:sz w:val="20"/>
        </w:rPr>
        <w:t xml:space="preserve">2.  </w:t>
      </w:r>
      <w:r>
        <w:rPr>
          <w:rFonts w:ascii="Arial" w:hAnsi="Arial"/>
          <w:b w:val="0"/>
          <w:i/>
          <w:sz w:val="20"/>
        </w:rPr>
        <w:t>Prediksi Kovariansi</w:t>
      </w:r>
      <w:r>
        <w:rPr>
          <w:rFonts w:ascii="Arial" w:hAnsi="Arial"/>
          <w:b w:val="0"/>
          <w:sz w:val="20"/>
        </w:rPr>
        <w:t xml:space="preserve">: </w:t>
      </w:r>
      <w:r>
        <w:rPr>
          <w:rFonts w:ascii="Arial" w:hAnsi="Arial"/>
          <w:b w:val="0"/>
          <w:sz w:val="20"/>
        </w:rPr>
        <w:t>$$\mathbf{P}_k^- = \mathbf{F}_{k-1} \mathbf{P}_{k-1}^+ \mathbf{F}_{k-1}^T + \mathbf{Q}_{k-1}$$</w:t>
      </w:r>
    </w:p>
    <w:p>
      <w:pPr>
        <w:spacing w:after="60" w:line="276" w:lineRule="auto"/>
        <w:ind w:left="567" w:hanging="340"/>
      </w:pPr>
      <w:r>
        <w:rPr>
          <w:rFonts w:ascii="Arial" w:hAnsi="Arial"/>
          <w:b w:val="0"/>
          <w:sz w:val="20"/>
        </w:rPr>
        <w:t xml:space="preserve">3.  </w:t>
      </w:r>
      <w:r>
        <w:rPr>
          <w:rFonts w:ascii="Arial" w:hAnsi="Arial"/>
          <w:b w:val="0"/>
          <w:i/>
          <w:sz w:val="20"/>
        </w:rPr>
        <w:t>Residu Inovasi</w:t>
      </w:r>
      <w:r>
        <w:rPr>
          <w:rFonts w:ascii="Arial" w:hAnsi="Arial"/>
          <w:b w:val="0"/>
          <w:sz w:val="20"/>
        </w:rPr>
        <w:t xml:space="preserve">: </w:t>
      </w:r>
      <w:r>
        <w:rPr>
          <w:rFonts w:ascii="Arial" w:hAnsi="Arial"/>
          <w:b w:val="0"/>
          <w:sz w:val="20"/>
        </w:rPr>
        <w:t>$$\tilde{\mathbf{y}}_k = \mathbf{z}_k - \mathbf{h}(\hat{\mathbf{x}}_k^-)$$</w:t>
      </w:r>
    </w:p>
    <w:p>
      <w:pPr>
        <w:spacing w:after="60" w:line="276" w:lineRule="auto"/>
        <w:ind w:left="567" w:hanging="340"/>
      </w:pPr>
      <w:r>
        <w:rPr>
          <w:rFonts w:ascii="Arial" w:hAnsi="Arial"/>
          <w:b w:val="0"/>
          <w:sz w:val="20"/>
        </w:rPr>
        <w:t xml:space="preserve">4.  </w:t>
      </w:r>
      <w:r>
        <w:rPr>
          <w:rFonts w:ascii="Arial" w:hAnsi="Arial"/>
          <w:b w:val="0"/>
          <w:i/>
          <w:sz w:val="20"/>
        </w:rPr>
        <w:t>Kovariansi Inovasi</w:t>
      </w:r>
      <w:r>
        <w:rPr>
          <w:rFonts w:ascii="Arial" w:hAnsi="Arial"/>
          <w:b w:val="0"/>
          <w:sz w:val="20"/>
        </w:rPr>
        <w:t xml:space="preserve">: </w:t>
      </w:r>
      <w:r>
        <w:rPr>
          <w:rFonts w:ascii="Arial" w:hAnsi="Arial"/>
          <w:b w:val="0"/>
          <w:sz w:val="20"/>
        </w:rPr>
        <w:t>$$\mathbf{S}_k = \mathbf{H}_k \mathbf{P}_k^- \mathbf{H}_k^T + \mathbf{R}_k$$</w:t>
      </w:r>
    </w:p>
    <w:p>
      <w:pPr>
        <w:spacing w:after="60" w:line="276" w:lineRule="auto"/>
        <w:ind w:left="567" w:hanging="340"/>
      </w:pPr>
      <w:r>
        <w:rPr>
          <w:rFonts w:ascii="Arial" w:hAnsi="Arial"/>
          <w:b w:val="0"/>
          <w:sz w:val="20"/>
        </w:rPr>
        <w:t xml:space="preserve">5.  </w:t>
      </w:r>
      <w:r>
        <w:rPr>
          <w:rFonts w:ascii="Arial" w:hAnsi="Arial"/>
          <w:b w:val="0"/>
          <w:i/>
          <w:sz w:val="20"/>
        </w:rPr>
        <w:t>Optimal Kalman Gain</w:t>
      </w:r>
      <w:r>
        <w:rPr>
          <w:rFonts w:ascii="Arial" w:hAnsi="Arial"/>
          <w:b w:val="0"/>
          <w:sz w:val="20"/>
        </w:rPr>
        <w:t xml:space="preserve">: </w:t>
      </w:r>
      <w:r>
        <w:rPr>
          <w:rFonts w:ascii="Arial" w:hAnsi="Arial"/>
          <w:b w:val="0"/>
          <w:sz w:val="20"/>
        </w:rPr>
        <w:t>$$\mathbf{K}_k = \mathbf{P}_k^- \mathbf{H}_k^T \mathbf{S}_k^{-1}$$</w:t>
      </w:r>
    </w:p>
    <w:p>
      <w:pPr>
        <w:spacing w:after="60" w:line="276" w:lineRule="auto"/>
        <w:ind w:left="567" w:hanging="340"/>
      </w:pPr>
      <w:r>
        <w:rPr>
          <w:rFonts w:ascii="Arial" w:hAnsi="Arial"/>
          <w:b w:val="0"/>
          <w:sz w:val="20"/>
        </w:rPr>
        <w:t xml:space="preserve">6.  </w:t>
      </w:r>
      <w:r>
        <w:rPr>
          <w:rFonts w:ascii="Arial" w:hAnsi="Arial"/>
          <w:b w:val="0"/>
          <w:i/>
          <w:sz w:val="20"/>
        </w:rPr>
        <w:t>Pembaruan Keadaan</w:t>
      </w:r>
      <w:r>
        <w:rPr>
          <w:rFonts w:ascii="Arial" w:hAnsi="Arial"/>
          <w:b w:val="0"/>
          <w:sz w:val="20"/>
        </w:rPr>
        <w:t xml:space="preserve">: </w:t>
      </w:r>
      <w:r>
        <w:rPr>
          <w:rFonts w:ascii="Arial" w:hAnsi="Arial"/>
          <w:b w:val="0"/>
          <w:sz w:val="20"/>
        </w:rPr>
        <w:t>$$\hat{\mathbf{x}}_k^+ = \hat{\mathbf{x}}_k^- + \mathbf{K}_k \tilde{\mathbf{y}}_k$$</w:t>
      </w:r>
    </w:p>
    <w:p>
      <w:pPr>
        <w:spacing w:after="60" w:line="276" w:lineRule="auto"/>
        <w:ind w:left="567" w:hanging="340"/>
      </w:pPr>
      <w:r>
        <w:rPr>
          <w:rFonts w:ascii="Arial" w:hAnsi="Arial"/>
          <w:b w:val="0"/>
          <w:sz w:val="20"/>
        </w:rPr>
        <w:t xml:space="preserve">7.  </w:t>
      </w:r>
      <w:r>
        <w:rPr>
          <w:rFonts w:ascii="Arial" w:hAnsi="Arial"/>
          <w:b w:val="0"/>
          <w:i/>
          <w:sz w:val="20"/>
        </w:rPr>
        <w:t>Pembaruan Kovariansi</w:t>
      </w:r>
      <w:r>
        <w:rPr>
          <w:rFonts w:ascii="Arial" w:hAnsi="Arial"/>
          <w:b w:val="0"/>
          <w:sz w:val="20"/>
        </w:rPr>
        <w:t xml:space="preserve">: </w:t>
      </w:r>
      <w:r>
        <w:rPr>
          <w:rFonts w:ascii="Arial" w:hAnsi="Arial"/>
          <w:b w:val="0"/>
          <w:sz w:val="20"/>
        </w:rPr>
        <w:t>$$\mathbf{P}_k^+ = (\mathbf{I} - \mathbf{K}_k \mathbf{H}_k) \mathbf{P}_k^- (\mathbf{I} - \mathbf{K}_k \mathbf{H}_k)^T + \mathbf{K}_k \mathbf{R}_k \mathbf{K}_k^T$$</w:t>
      </w:r>
    </w:p>
    <w:p>
      <w:pPr>
        <w:spacing w:before="160" w:after="40"/>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Persepsi visual bawah air yang diperoleh dari kamera monokuler rentan terhadap distorsi optik, turbiditas air, hamburan cahaya, partikel tersuspensi (marine snow</w:t>
      </w:r>
      <w:r>
        <w:rPr>
          <w:rFonts w:ascii="Arial" w:hAnsi="Arial"/>
          <w:i/>
          <w:sz w:val="20"/>
        </w:rPr>
        <w:t>), serta bayangan dinamis [2], [14]. Arsitektur</w:t>
      </w:r>
      <w:r>
        <w:rPr>
          <w:rFonts w:ascii="Arial" w:hAnsi="Arial"/>
          <w:sz w:val="20"/>
        </w:rPr>
        <w:t>deep learning</w:t>
      </w:r>
      <w:r>
        <w:rPr>
          <w:rFonts w:ascii="Arial" w:hAnsi="Arial"/>
          <w:i/>
          <w:sz w:val="20"/>
        </w:rPr>
        <w:t>YOLO yang dijalankan pada komputer pendamping memprediksi koordinat kotak pembatas (</w:t>
      </w:r>
      <w:r>
        <w:rPr>
          <w:rFonts w:ascii="Arial" w:hAnsi="Arial"/>
          <w:sz w:val="20"/>
        </w:rPr>
        <w:t>bounding box</w:t>
      </w:r>
      <w:r>
        <w:rPr>
          <w:rFonts w:ascii="Arial" w:hAnsi="Arial"/>
          <w:i/>
          <w:sz w:val="20"/>
        </w:rPr>
        <w:t>) target secara</w:t>
      </w:r>
      <w:r>
        <w:rPr>
          <w:rFonts w:ascii="Arial" w:hAnsi="Arial"/>
          <w:sz w:val="20"/>
        </w:rPr>
        <w:t>frame-by-frame</w:t>
      </w:r>
      <w:r>
        <w:rPr>
          <w:rFonts w:ascii="Arial" w:hAnsi="Arial"/>
          <w:i/>
          <w:sz w:val="20"/>
        </w:rPr>
        <w:t>. Namun, deteksi visual mentah ini menghasilkan sentroid yang bergetar (</w:t>
      </w:r>
      <w:r>
        <w:rPr>
          <w:rFonts w:ascii="Arial" w:hAnsi="Arial"/>
          <w:sz w:val="20"/>
        </w:rPr>
        <w:t>centroid jitter</w:t>
      </w:r>
      <w:r>
        <w:rPr>
          <w:rFonts w:ascii="Arial" w:hAnsi="Arial"/>
          <w:i/>
          <w:sz w:val="20"/>
        </w:rPr>
        <w:t>), fluktuasi skala, deteksi palsu (</w:t>
      </w:r>
      <w:r>
        <w:rPr>
          <w:rFonts w:ascii="Arial" w:hAnsi="Arial"/>
          <w:sz w:val="20"/>
        </w:rPr>
        <w:t>false positives</w:t>
      </w:r>
      <w:r>
        <w:rPr>
          <w:rFonts w:ascii="Arial" w:hAnsi="Arial"/>
          <w:i/>
          <w:sz w:val="20"/>
        </w:rPr>
        <w:t>), dan kehilangan deteksi sesaat saat target terhalang (</w:t>
      </w:r>
      <w:r>
        <w:rPr>
          <w:rFonts w:ascii="Arial" w:hAnsi="Arial"/>
          <w:sz w:val="20"/>
        </w:rPr>
        <w:t>temporary visual occlusion)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Topside/Onboard Visual Target Kalman Filter (`AUVVisualKalmanFilter`)</w:t>
      </w:r>
      <w:r>
        <w:rPr>
          <w:rFonts w:ascii="Arial" w:hAnsi="Arial"/>
          <w:sz w:val="20"/>
        </w:rPr>
        <w:t xml:space="preserve"> berbasis model kinematika stokastik Continuous White Noise Acceleration (CWNA) [16], [25].</w:t>
      </w:r>
    </w:p>
    <w:p>
      <w:pPr>
        <w:spacing w:before="120" w:after="40"/>
      </w:pPr>
      <w:r>
        <w:rPr>
          <w:rFonts w:ascii="Arial" w:hAnsi="Arial"/>
          <w:b/>
          <w:sz w:val="20"/>
        </w:rPr>
        <w:t>1. Formulasi Vektor Ruang Keadaan 8-Dimensi</w:t>
      </w:r>
    </w:p>
    <w:p>
      <w:pPr>
        <w:spacing w:after="80" w:line="276" w:lineRule="auto"/>
        <w:ind w:firstLine="567"/>
        <w:jc w:val="both"/>
      </w:pPr>
      <w:r>
        <w:rPr>
          <w:rFonts w:ascii="Arial" w:hAnsi="Arial"/>
          <w:sz w:val="20"/>
        </w:rPr>
        <w:t>Vektor keadaan penjejakan visual diformulasikan dalam ruang koordinat citra piksel berdimensi delapan:</w:t>
      </w:r>
    </w:p>
    <w:p>
      <w:pPr>
        <w:spacing w:before="120" w:after="12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$$x_k, y_k$$</w:t>
      </w:r>
      <w:r>
        <w:rPr>
          <w:rFonts w:ascii="Arial" w:hAnsi="Arial"/>
          <w:b w:val="0"/>
          <w:sz w:val="20"/>
        </w:rPr>
        <w:t>: Koordinat piksel horizontal dan vertikal dari titik pusat sentroid kotak pembatas (</w:t>
      </w:r>
      <w:r>
        <w:rPr>
          <w:rFonts w:ascii="Arial" w:hAnsi="Arial"/>
          <w:b w:val="0"/>
          <w:i/>
          <w:sz w:val="20"/>
        </w:rPr>
        <w:t>bounding box center</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$$s_k$$</w:t>
      </w:r>
      <w:r>
        <w:rPr>
          <w:rFonts w:ascii="Arial" w:hAnsi="Arial"/>
          <w:b w:val="0"/>
          <w:sz w:val="20"/>
        </w:rPr>
        <w:t>: Skala luasan area kotak pembatas (</w:t>
      </w:r>
      <w:r>
        <w:rPr>
          <w:rFonts w:ascii="Arial" w:hAnsi="Arial"/>
          <w:b w:val="0"/>
          <w:sz w:val="20"/>
        </w:rPr>
        <w:t>$$s = w \times h$$</w:t>
      </w:r>
      <w:r>
        <w:rPr>
          <w:rFonts w:ascii="Arial" w:hAnsi="Arial"/>
          <w:b w:val="0"/>
          <w:sz w:val="20"/>
        </w:rPr>
        <w:t xml:space="preserve"> dalam piksel kuadrat), yang berbanding terbalik dengan kuadrat jarak relatif wahana ke target (</w:t>
      </w:r>
      <w:r>
        <w:rPr>
          <w:rFonts w:ascii="Arial" w:hAnsi="Arial"/>
          <w:b w:val="0"/>
          <w:sz w:val="20"/>
        </w:rPr>
        <w:t>$$s \propto 1/d^2$$</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$$r_k$$</w:t>
      </w:r>
      <w:r>
        <w:rPr>
          <w:rFonts w:ascii="Arial" w:hAnsi="Arial"/>
          <w:b w:val="0"/>
          <w:sz w:val="20"/>
        </w:rPr>
        <w:t>: Rasio aspek dimensi kotak pembatas (</w:t>
      </w:r>
      <w:r>
        <w:rPr>
          <w:rFonts w:ascii="Arial" w:hAnsi="Arial"/>
          <w:b w:val="0"/>
          <w:sz w:val="20"/>
        </w:rPr>
        <w:t>$$r = w/h$$</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$$\dot{x}_k, \dot{y}_k, \dot{s}_k, \dot{r}_k$$</w:t>
      </w:r>
      <w:r>
        <w:rPr>
          <w:rFonts w:ascii="Arial" w:hAnsi="Arial"/>
          <w:b w:val="0"/>
          <w:sz w:val="20"/>
        </w:rPr>
        <w:t>: Laju kecepatan perubahan temporal (</w:t>
      </w:r>
      <w:r>
        <w:rPr>
          <w:rFonts w:ascii="Arial" w:hAnsi="Arial"/>
          <w:b w:val="0"/>
          <w:i/>
          <w:sz w:val="20"/>
        </w:rPr>
        <w:t>first time-derivatives</w:t>
      </w:r>
      <w:r>
        <w:rPr>
          <w:rFonts w:ascii="Arial" w:hAnsi="Arial"/>
          <w:b w:val="0"/>
          <w:sz w:val="20"/>
        </w:rPr>
        <w:t>) dari masing-masing parameter geometris citra.</w:t>
      </w:r>
    </w:p>
    <w:p>
      <w:pPr>
        <w:spacing w:before="120" w:after="40"/>
      </w:pPr>
      <w:r>
        <w:rPr>
          <w:rFonts w:ascii="Arial" w:hAnsi="Arial"/>
          <w:b/>
          <w:sz w:val="20"/>
        </w:rPr>
        <w:t>2. Model Stokastik Continuous White Noise Acceleration (CWNA)</w:t>
      </w:r>
    </w:p>
    <w:p>
      <w:pPr>
        <w:spacing w:after="80" w:line="276" w:lineRule="auto"/>
        <w:ind w:firstLine="567"/>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jc w:val="center"/>
      </w:pPr>
      <w:r>
        <w:rPr>
          <w:rFonts w:ascii="Arial" w:hAnsi="Arial"/>
          <w:sz w:val="20"/>
        </w:rPr>
        <w:t>$$\dot{\mathbf{x}}(t) = \mathbf{F}_c \mathbf{x}(t) + \mathbf{L}_c \mathbf{w}(t)$$</w:t>
      </w:r>
    </w:p>
    <w:p>
      <w:pPr>
        <w:spacing w:before="120" w:after="12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spacing w:before="120" w:after="40"/>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567"/>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567"/>
        <w:jc w:val="both"/>
      </w:pPr>
      <w:r>
        <w:rPr>
          <w:rFonts w:ascii="Arial" w:hAnsi="Arial"/>
          <w:sz w:val="20"/>
        </w:rPr>
        <w:t>Kovariansi derau proses diskrit dihitung secara eksak melalui integral konvolusi matriks eksponensial Van Loan [25]:</w:t>
      </w:r>
    </w:p>
    <w:p>
      <w:pPr>
        <w:spacing w:before="120" w:after="12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spacing w:before="120" w:after="40"/>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567"/>
        <w:jc w:val="both"/>
      </w:pPr>
      <w:r>
        <w:rPr>
          <w:rFonts w:ascii="Arial" w:hAnsi="Arial"/>
          <w:sz w:val="20"/>
        </w:rPr>
        <w:t>Model pengukuran sensor visual menghubungkan vektor keadaan 8D dengan 4 parameter observasi kotak pembatas dari detektor YOLO:</w:t>
      </w:r>
    </w:p>
    <w:p>
      <w:pPr>
        <w:spacing w:before="120" w:after="12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 $$\text{conf}_k \in [0, 1]$$. Pada kondisi air keruh, deteksi dengan nilai keyakinan rendah mengandung variansi derau spasial yang jauh lebih besar. Untuk mengakomodasi fenomena ini secara stokastik, dikembangkan formulasi</w:t>
      </w:r>
      <w:r>
        <w:rPr>
          <w:rFonts w:ascii="Arial" w:hAnsi="Arial"/>
          <w:sz w:val="20"/>
        </w:rPr>
        <w:t>kovariansi pengukuran adaptif non-linier [16], [17]:</w:t>
      </w:r>
    </w:p>
    <w:p>
      <w:pPr>
        <w:spacing w:before="120" w:after="12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$$\mathbf{R}_0 = \text{diag}[\sigma_{z,x}^2, \sigma_{z,y}^2, \sigma_{z,s}^2, \sigma_{z,r}^2]$$</w:t>
      </w:r>
      <w:r>
        <w:rPr>
          <w:rFonts w:ascii="Arial" w:hAnsi="Arial"/>
          <w:b w:val="0"/>
          <w:sz w:val="20"/>
        </w:rPr>
        <w:t xml:space="preserve"> adalah kovariansi nominal saat deteksi sempurna (</w:t>
      </w:r>
      <w:r>
        <w:rPr>
          <w:rFonts w:ascii="Arial" w:hAnsi="Arial"/>
          <w:b w:val="0"/>
          <w:sz w:val="20"/>
        </w:rPr>
        <w:t>$$\text{conf}_k \to 1.0$$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$$\alpha_{\text{conf}} \ge 1.0$$</w:t>
      </w:r>
      <w:r>
        <w:rPr>
          <w:rFonts w:ascii="Arial" w:hAnsi="Arial"/>
          <w:b w:val="0"/>
          <w:sz w:val="20"/>
        </w:rPr>
        <w:t xml:space="preserve"> adalah faktor skala penalti ketidakpastian deteksi visual.</w:t>
      </w:r>
    </w:p>
    <w:p>
      <w:pPr>
        <w:spacing w:after="60" w:line="276" w:lineRule="auto"/>
        <w:ind w:left="567" w:hanging="283"/>
      </w:pPr>
      <w:r>
        <w:rPr>
          <w:rFonts w:ascii="Arial" w:hAnsi="Arial"/>
          <w:b w:val="0"/>
          <w:sz w:val="20"/>
        </w:rPr>
        <w:t xml:space="preserve">•  </w:t>
      </w:r>
      <w:r>
        <w:rPr>
          <w:rFonts w:ascii="Arial" w:hAnsi="Arial"/>
          <w:b w:val="0"/>
          <w:sz w:val="20"/>
        </w:rPr>
        <w:t>$$\epsilon = 10^{-4}$$</w:t>
      </w:r>
      <w:r>
        <w:rPr>
          <w:rFonts w:ascii="Arial" w:hAnsi="Arial"/>
          <w:b w:val="0"/>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b w:val="0"/>
          <w:sz w:val="20"/>
        </w:rPr>
        <w:t xml:space="preserve">•  </w:t>
      </w:r>
      <w:r>
        <w:rPr>
          <w:rFonts w:ascii="Arial" w:hAnsi="Arial"/>
          <w:b w:val="0"/>
          <w:sz w:val="20"/>
        </w:rPr>
        <w:t>Saat deteksi target sangat jelas dan tajam (</w:t>
      </w:r>
      <w:r>
        <w:rPr>
          <w:rFonts w:ascii="Arial" w:hAnsi="Arial"/>
          <w:b w:val="0"/>
          <w:sz w:val="20"/>
        </w:rPr>
        <w:t>$$\text{conf}_k \approx 0.95$$</w:t>
      </w:r>
      <w:r>
        <w:rPr>
          <w:rFonts w:ascii="Arial" w:hAnsi="Arial"/>
          <w:b w:val="0"/>
          <w:sz w:val="20"/>
        </w:rPr>
        <w:t xml:space="preserve">), suku penalti mendekati nol sehingga </w:t>
      </w:r>
      <w:r>
        <w:rPr>
          <w:rFonts w:ascii="Arial" w:hAnsi="Arial"/>
          <w:b w:val="0"/>
          <w:sz w:val="20"/>
        </w:rPr>
        <w:t>$$\mathbf{R}_k \approx \mathbf{R}_0$$</w:t>
      </w:r>
      <w:r>
        <w:rPr>
          <w:rFonts w:ascii="Arial" w:hAnsi="Arial"/>
          <w:b w:val="0"/>
          <w:sz w:val="20"/>
        </w:rPr>
        <w:t xml:space="preserve">. Penguatan Kalman </w:t>
      </w:r>
      <w:r>
        <w:rPr>
          <w:rFonts w:ascii="Arial" w:hAnsi="Arial"/>
          <w:b w:val="0"/>
          <w:sz w:val="20"/>
        </w:rPr>
        <w:t>$$\mathbf{K}_k$$</w:t>
      </w:r>
      <w:r>
        <w:rPr>
          <w:rFonts w:ascii="Arial" w:hAnsi="Arial"/>
          <w:b w:val="0"/>
          <w:sz w:val="20"/>
        </w:rPr>
        <w:t xml:space="preserve"> membesar, mempercepat pembaruan estimasi keadaan terhadap pengukuran baru.</w:t>
      </w:r>
    </w:p>
    <w:p>
      <w:pPr>
        <w:spacing w:after="60" w:line="276" w:lineRule="auto"/>
        <w:ind w:left="567" w:hanging="283"/>
      </w:pPr>
      <w:r>
        <w:rPr>
          <w:rFonts w:ascii="Arial" w:hAnsi="Arial"/>
          <w:b w:val="0"/>
          <w:sz w:val="20"/>
        </w:rPr>
        <w:t xml:space="preserve">•  </w:t>
      </w:r>
      <w:r>
        <w:rPr>
          <w:rFonts w:ascii="Arial" w:hAnsi="Arial"/>
          <w:b w:val="0"/>
          <w:sz w:val="20"/>
        </w:rPr>
        <w:t>Saat deteksi target terdistorsi oleh gelembung air atau partikel keruh (</w:t>
      </w:r>
      <w:r>
        <w:rPr>
          <w:rFonts w:ascii="Arial" w:hAnsi="Arial"/>
          <w:b w:val="0"/>
          <w:sz w:val="20"/>
        </w:rPr>
        <w:t>$$\text{conf}_k \approx 0.3$$</w:t>
      </w:r>
      <w:r>
        <w:rPr>
          <w:rFonts w:ascii="Arial" w:hAnsi="Arial"/>
          <w:b w:val="0"/>
          <w:sz w:val="20"/>
        </w:rPr>
        <w:t xml:space="preserve">), nilai </w:t>
      </w:r>
      <w:r>
        <w:rPr>
          <w:rFonts w:ascii="Arial" w:hAnsi="Arial"/>
          <w:b w:val="0"/>
          <w:sz w:val="20"/>
        </w:rPr>
        <w:t>$$\mathbf{R}_k$$</w:t>
      </w:r>
      <w:r>
        <w:rPr>
          <w:rFonts w:ascii="Arial" w:hAnsi="Arial"/>
          <w:b w:val="0"/>
          <w:sz w:val="20"/>
        </w:rPr>
        <w:t xml:space="preserve"> melonjak secara kuadratik. Hal ini menyebabkan penguatan Kalman mengecil secara drastis (</w:t>
      </w:r>
      <w:r>
        <w:rPr>
          <w:rFonts w:ascii="Arial" w:hAnsi="Arial"/>
          <w:b w:val="0"/>
          <w:sz w:val="20"/>
        </w:rPr>
        <w:t>$$\mathbf{K}_k \to \mathbf{0}$$</w:t>
      </w:r>
      <w:r>
        <w:rPr>
          <w:rFonts w:ascii="Arial" w:hAnsi="Arial"/>
          <w:b w:val="0"/>
          <w:sz w:val="20"/>
        </w:rPr>
        <w:t>), sehingga filter secara otomatis menolak (reject) derau pengukuran yang tidak akurat dan lebih mempercayai prediksi model kinematika internalnya!</w:t>
      </w:r>
    </w:p>
    <w:p>
      <w:pPr>
        <w:spacing w:before="120" w:after="40"/>
      </w:pPr>
      <w:r>
        <w:rPr>
          <w:rFonts w:ascii="Arial" w:hAnsi="Arial"/>
          <w:b/>
          <w:sz w:val="20"/>
        </w:rPr>
        <w:t>6. Outlier Innovation Gating Berbasis Jarak Mahalanobis</w:t>
      </w:r>
    </w:p>
    <w:p>
      <w:pPr>
        <w:spacing w:after="80" w:line="276" w:lineRule="auto"/>
        <w:ind w:firstLine="567"/>
        <w:jc w:val="both"/>
      </w:pPr>
      <w:r>
        <w:rPr>
          <w:rFonts w:ascii="Arial" w:hAnsi="Arial"/>
          <w:sz w:val="20"/>
        </w:rPr>
        <w:t>Untuk mencegah penapis terganggu oleh deteksi salah (</w:t>
      </w:r>
      <w:r>
        <w:rPr>
          <w:rFonts w:ascii="Arial" w:hAnsi="Arial"/>
          <w:i/>
          <w:sz w:val="20"/>
        </w:rPr>
        <w:t>false positive clutter), residu inovasi $$\tilde{\mathbf{y}}_k = \mathbf{z}_k - \mathbf{H}\hat{\mathbf{x}}_k^-$$ divalidasi menggunakan uji hipotesis kuadratik</w:t>
      </w:r>
      <w:r>
        <w:rPr>
          <w:rFonts w:ascii="Arial" w:hAnsi="Arial"/>
          <w:sz w:val="20"/>
        </w:rPr>
        <w:t>Jarak Mahalanobis</w:t>
      </w:r>
      <w:r>
        <w:rPr>
          <w:rFonts w:ascii="Arial" w:hAnsi="Arial"/>
          <w:i/>
          <w:sz w:val="20"/>
        </w:rPr>
        <w:t>(Mahalanobis distance</w:t>
      </w:r>
      <w:r>
        <w:rPr>
          <w:rFonts w:ascii="Arial" w:hAnsi="Arial"/>
          <w:sz w:val="20"/>
        </w:rPr>
        <w:t>) [25]:</w:t>
      </w:r>
    </w:p>
    <w:p>
      <w:pPr>
        <w:spacing w:before="120" w:after="12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spacing w:before="120" w:after="40"/>
      </w:pPr>
      <w:r>
        <w:rPr>
          <w:rFonts w:ascii="Arial" w:hAnsi="Arial"/>
          <w:b/>
          <w:sz w:val="20"/>
        </w:rPr>
        <w:t>7. Penanganan Oklusi Visual dan Propagasi Dead-Reckoning</w:t>
      </w:r>
    </w:p>
    <w:p>
      <w:pPr>
        <w:spacing w:after="80" w:line="276" w:lineRule="auto"/>
        <w:ind w:firstLine="567"/>
        <w:jc w:val="both"/>
      </w:pPr>
      <w:r>
        <w:rPr>
          <w:rFonts w:ascii="Arial" w:hAnsi="Arial"/>
          <w:sz w:val="20"/>
        </w:rPr>
        <w:t>Ketika target visual terhalang total oleh struktur bawah air atau keluar dari medan pandang kamera (</w:t>
      </w:r>
      <w:r>
        <w:rPr>
          <w:rFonts w:ascii="Arial" w:hAnsi="Arial"/>
          <w:i/>
          <w:sz w:val="20"/>
        </w:rPr>
        <w:t>field of view) selama beberapa detik ($$\mathbf{z}_k = \emptyset$$), modul penapis Kalman beralih ke mode</w:t>
      </w:r>
      <w:r>
        <w:rPr>
          <w:rFonts w:ascii="Arial" w:hAnsi="Arial"/>
          <w:sz w:val="20"/>
        </w:rPr>
        <w:t>dead-reckoning murni [16], [25]:</w:t>
      </w:r>
    </w:p>
    <w:p>
      <w:pPr>
        <w:spacing w:before="120" w:after="120"/>
        <w:jc w:val="center"/>
      </w:pPr>
      <w:r>
        <w:rPr>
          <w:rFonts w:ascii="Arial" w:hAnsi="Arial"/>
          <w:sz w:val="20"/>
        </w:rPr>
        <w:t>$$\hat{\mathbf{x}}_k^+ = \hat{\mathbf{x}}_k^- = \mathbf{A}(\Delta t)\hat{\mathbf{x}}_{k-1}^+$$</w:t>
      </w:r>
    </w:p>
    <w:p>
      <w:pPr>
        <w:spacing w:before="120" w:after="12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(state transient jump).</w:t>
      </w:r>
    </w:p>
    <w:p>
      <w:pPr>
        <w:spacing w:before="160" w:after="40"/>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 sisi wahana bawah laut, estimasi status dinamika hidrodinamika 6-DOF dieksekusi secara </w:t>
      </w:r>
      <w:r>
        <w:rPr>
          <w:rFonts w:ascii="Arial" w:hAnsi="Arial"/>
          <w:i/>
          <w:sz w:val="20"/>
        </w:rPr>
        <w:t>real-time oleh</w:t>
      </w:r>
      <w:r>
        <w:rPr>
          <w:rFonts w:ascii="Arial" w:hAnsi="Arial"/>
          <w:sz w:val="20"/>
        </w:rPr>
        <w:t>Subsea Hydrodynamic Extended Kalman Filter (</w:t>
      </w:r>
      <w:r>
        <w:rPr>
          <w:rFonts w:ascii="Consolas" w:hAnsi="Consolas"/>
          <w:color w:val="333333"/>
          <w:sz w:val="19"/>
        </w:rPr>
        <w:t>AUVDynamicsKalmanFilter</w:t>
      </w:r>
      <w:r>
        <w:rPr>
          <w:rFonts w:ascii="Arial" w:hAnsi="Arial"/>
          <w:sz w:val="20"/>
        </w:rPr>
        <w:t>) yang berjalan pada komputer pendamping Raspberry Pi 4B berkomunikasi dengan Pixhawk 2.4.8 melalui protokol MAVLink pada frekuensi 50 Hz [14], [21], [29].</w:t>
      </w:r>
    </w:p>
    <w:p>
      <w:pPr>
        <w:spacing w:before="120" w:after="40"/>
      </w:pPr>
      <w:r>
        <w:rPr>
          <w:rFonts w:ascii="Arial" w:hAnsi="Arial"/>
          <w:b/>
          <w:sz w:val="20"/>
        </w:rPr>
        <w:t>1. Formulasi Model Ruang Keadaan Non-Linier Dinamika 6-DOF</w:t>
      </w:r>
    </w:p>
    <w:p>
      <w:pPr>
        <w:spacing w:after="80" w:line="276" w:lineRule="auto"/>
        <w:ind w:firstLine="567"/>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(slowly varying random walk) [7], [29]:</w:t>
      </w:r>
    </w:p>
    <w:p>
      <w:pPr>
        <w:spacing w:before="120" w:after="120"/>
        <w:jc w:val="center"/>
      </w:pPr>
      <w:r>
        <w:rPr>
          <w:rFonts w:ascii="Arial" w:hAnsi="Arial"/>
          <w:sz w:val="20"/>
        </w:rPr>
        <w:t>$$\dot{\boldsymbol{\nu}}_c = -\mathbf{S}(\boldsymbol{\nu}_2)\boldsymbol{\nu}_c + \mathbf{w}_c$$</w:t>
      </w:r>
    </w:p>
    <w:p>
      <w:pPr>
        <w:spacing w:before="120" w:after="40"/>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567"/>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jc w:val="center"/>
      </w:pPr>
      <w:r>
        <w:rPr>
          <w:rFonts w:ascii="Arial" w:hAnsi="Arial"/>
          <w:sz w:val="20"/>
        </w:rPr>
        <w:t>$$\mathbf{F}(t) = -\mathbf{M}^{-1} \left( \mathbf{C}^*(\hat{\boldsymbol{\nu}}_r) + \mathbf{D}^*(\hat{\boldsymbol{\nu}}_r) \right)$$</w:t>
      </w:r>
    </w:p>
    <w:p>
      <w:pPr>
        <w:spacing w:before="120" w:after="40"/>
      </w:pPr>
      <w:r>
        <w:rPr>
          <w:rFonts w:ascii="Arial" w:hAnsi="Arial"/>
          <w:b/>
          <w:sz w:val="20"/>
        </w:rPr>
        <w:t>3. Diskritisasi Cayley-Hamilton / Deret Taylor Orde Pertama</w:t>
      </w:r>
    </w:p>
    <w:p>
      <w:pPr>
        <w:spacing w:after="80" w:line="276" w:lineRule="auto"/>
        <w:ind w:firstLine="567"/>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spacing w:before="120" w:after="40"/>
      </w:pPr>
      <w:r>
        <w:rPr>
          <w:rFonts w:ascii="Arial" w:hAnsi="Arial"/>
          <w:b/>
          <w:sz w:val="20"/>
        </w:rPr>
        <w:t>4. Model Pengukuran Sensor dan Pengamat Arus Laut</w:t>
      </w:r>
    </w:p>
    <w:p>
      <w:pPr>
        <w:spacing w:after="80" w:line="276" w:lineRule="auto"/>
        <w:ind w:firstLine="567"/>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val="0"/>
          <w:sz w:val="20"/>
        </w:rPr>
        <w:t xml:space="preserve">1.  </w:t>
      </w:r>
      <w:r>
        <w:rPr>
          <w:rFonts w:ascii="Arial" w:hAnsi="Arial"/>
          <w:b w:val="0"/>
          <w:sz w:val="20"/>
        </w:rPr>
        <w:t>Sensor IMU 6-Sumbu (Pixhawk 2.4.8): Mengukur percepatan spesifik tiga sumbu (</w:t>
      </w:r>
      <w:r>
        <w:rPr>
          <w:rFonts w:ascii="Arial" w:hAnsi="Arial"/>
          <w:b w:val="0"/>
          <w:sz w:val="20"/>
        </w:rPr>
        <w:t>$$a_x, a_y, a_z$$</w:t>
      </w:r>
      <w:r>
        <w:rPr>
          <w:rFonts w:ascii="Arial" w:hAnsi="Arial"/>
          <w:b w:val="0"/>
          <w:sz w:val="20"/>
        </w:rPr>
        <w:t>) dan kecepatan sudut tiga sumbu (</w:t>
      </w:r>
      <w:r>
        <w:rPr>
          <w:rFonts w:ascii="Arial" w:hAnsi="Arial"/>
          <w:b w:val="0"/>
          <w:sz w:val="20"/>
        </w:rPr>
        <w:t>$$p, q, r$$</w:t>
      </w:r>
      <w:r>
        <w:rPr>
          <w:rFonts w:ascii="Arial" w:hAnsi="Arial"/>
          <w:b w:val="0"/>
          <w:sz w:val="20"/>
        </w:rPr>
        <w:t>) pada frekuensi 50 Hz.</w:t>
      </w:r>
    </w:p>
    <w:p>
      <w:pPr>
        <w:spacing w:after="60" w:line="276" w:lineRule="auto"/>
        <w:ind w:left="567" w:hanging="340"/>
      </w:pPr>
      <w:r>
        <w:rPr>
          <w:rFonts w:ascii="Arial" w:hAnsi="Arial"/>
          <w:b w:val="0"/>
          <w:sz w:val="20"/>
        </w:rPr>
        <w:t xml:space="preserve">2.  </w:t>
      </w:r>
      <w:r>
        <w:rPr>
          <w:rFonts w:ascii="Arial" w:hAnsi="Arial"/>
          <w:b w:val="0"/>
          <w:sz w:val="20"/>
        </w:rPr>
        <w:t>Sensor Tekanan Kedalaman MS5837-30BA: Mengukur tekanan hidrostatis air laut yang dikonversikan secara presisi menjadi kedalaman vertikal (</w:t>
      </w:r>
      <w:r>
        <w:rPr>
          <w:rFonts w:ascii="Arial" w:hAnsi="Arial"/>
          <w:b w:val="0"/>
          <w:sz w:val="20"/>
        </w:rPr>
        <w:t>$$z_{\text{depth}} = (P - P_{\text{atm}})/(\rho g)$$</w:t>
      </w:r>
      <w:r>
        <w:rPr>
          <w:rFonts w:ascii="Arial" w:hAnsi="Arial"/>
          <w:b w:val="0"/>
          <w:sz w:val="20"/>
        </w:rPr>
        <w:t>) pada frekuensi 10–20 Hz.</w:t>
      </w:r>
    </w:p>
    <w:p>
      <w:pPr>
        <w:spacing w:after="60" w:line="276" w:lineRule="auto"/>
        <w:ind w:left="567" w:hanging="340"/>
      </w:pPr>
      <w:r>
        <w:rPr>
          <w:rFonts w:ascii="Arial" w:hAnsi="Arial"/>
          <w:b w:val="0"/>
          <w:sz w:val="20"/>
        </w:rPr>
        <w:t xml:space="preserve">3.  </w:t>
      </w:r>
      <w:r>
        <w:rPr>
          <w:rFonts w:ascii="Arial" w:hAnsi="Arial"/>
          <w:b w:val="0"/>
          <w:i/>
          <w:sz w:val="20"/>
        </w:rPr>
        <w:t>Sensor Kecepatan DVL / Model Estimasi Samping</w:t>
      </w:r>
      <w:r>
        <w:rPr>
          <w:rFonts w:ascii="Arial" w:hAnsi="Arial"/>
          <w:b w:val="0"/>
          <w:sz w:val="20"/>
        </w:rPr>
        <w:t>: Mengukur kecepatan linier wahana terhadap dasar laut (bottom tracking).</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w:t>
      </w:r>
      <w:r>
        <w:rPr>
          <w:rFonts w:ascii="Arial" w:hAnsi="Arial"/>
          <w:sz w:val="20"/>
        </w:rPr>
        <w:t>attitude hold) dan peredaman aktif terhadap momen Munk hidrodinamika yang tidak stabil [21], [32].</w:t>
      </w:r>
    </w:p>
    <w:p>
      <w:r>
        <w:br w:type="page"/>
      </w:r>
    </w:p>
    <w:p>
      <w:pPr>
        <w:spacing w:before="240" w:after="240"/>
        <w:jc w:val="center"/>
      </w:pPr>
      <w:r>
        <w:rPr>
          <w:rFonts w:ascii="Arial" w:hAnsi="Arial"/>
          <w:b/>
          <w:sz w:val="22"/>
        </w:rPr>
        <w:t>BAB III</w:t>
        <w:br/>
        <w:t>METODOLOGI PENELITIAN</w:t>
      </w:r>
    </w:p>
    <w:p>
      <w:pPr>
        <w:spacing w:after="80" w:line="276" w:lineRule="auto"/>
        <w:ind w:left="680"/>
      </w:pPr>
      <w:r>
        <w:rPr>
          <w:rFonts w:ascii="Arial" w:hAnsi="Arial"/>
          <w:b w:val="0"/>
          <w:i/>
          <w:sz w:val="19"/>
        </w:rPr>
        <w:t>Penulis: MUH. RADHI SYAFIQ GHANIM. S</w:t>
      </w:r>
    </w:p>
    <w:p>
      <w:pPr>
        <w:spacing w:after="80" w:line="276" w:lineRule="auto"/>
        <w:ind w:left="680"/>
      </w:pPr>
      <w:r>
        <w:rPr>
          <w:rFonts w:ascii="Arial" w:hAnsi="Arial"/>
          <w:b w:val="0"/>
          <w:i/>
          <w:sz w:val="19"/>
        </w:rPr>
        <w:t>NIM: D021201006</w:t>
      </w:r>
    </w:p>
    <w:p>
      <w:pPr>
        <w:spacing w:after="80" w:line="276" w:lineRule="auto"/>
        <w:ind w:left="680"/>
      </w:pPr>
      <w:r>
        <w:rPr>
          <w:rFonts w:ascii="Arial" w:hAnsi="Arial"/>
          <w:b w:val="0"/>
          <w:i/>
          <w:sz w:val="19"/>
        </w:rPr>
        <w:t>Departemen: Departemen Teknik Mesin, Fakultas Teknik, Universitas Hasanuddin</w:t>
      </w:r>
    </w:p>
    <w:p>
      <w:pPr>
        <w:spacing w:after="80" w:line="276" w:lineRule="auto"/>
        <w:ind w:left="680"/>
      </w:pPr>
      <w:r>
        <w:rPr>
          <w:rFonts w:ascii="Arial" w:hAnsi="Arial"/>
          <w:b w:val="0"/>
          <w:i/>
          <w:sz w:val="19"/>
        </w:rPr>
        <w:t>Format Penulisan: Sesuai dengan Pedoman Tugas Akhir Mahasiswa Sarjana (S1) Universitas Hasanuddin</w:t>
      </w:r>
    </w:p>
    <w:p>
      <w:pPr>
        <w:spacing w:after="80" w:line="276" w:lineRule="auto"/>
        <w:ind w:left="680"/>
      </w:pPr>
      <w:r>
        <w:rPr>
          <w:rFonts w:ascii="Arial" w:hAnsi="Arial"/>
          <w:b w:val="0"/>
          <w:i/>
          <w:sz w:val="19"/>
        </w:rPr>
        <w:t>Standar Notasi: Society of Naval Architects and Marine Engineers (SNAME, 1950) &amp; Fossen (2021)</w:t>
      </w:r>
    </w:p>
    <w:p>
      <w:pPr>
        <w:spacing w:after="80" w:line="276" w:lineRule="auto"/>
        <w:ind w:left="680"/>
      </w:pPr>
      <w:r>
        <w:rPr>
          <w:rFonts w:ascii="Arial" w:hAnsi="Arial"/>
          <w:b w:val="0"/>
          <w:i/>
          <w:sz w:val="19"/>
        </w:rPr>
        <w:t xml:space="preserve">Format Matematis: Seluruh persamaan dan simbol variabel diformat menggunakan delimitasi </w:t>
      </w:r>
      <w:r>
        <w:rPr>
          <w:rFonts w:ascii="Arial" w:hAnsi="Arial"/>
          <w:b w:val="0"/>
          <w:i/>
          <w:sz w:val="19"/>
        </w:rPr>
        <w:t>$$...$$</w:t>
      </w:r>
      <w:r>
        <w:rPr>
          <w:rFonts w:ascii="Arial" w:hAnsi="Arial"/>
          <w:b w:val="0"/>
          <w:i/>
          <w:sz w:val="19"/>
        </w:rPr>
        <w:t xml:space="preserve"> untuk Google Docs Auto-LaTeX Equations.</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over-actuated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i/>
          <w:sz w:val="20"/>
        </w:rPr>
        <w:t>Raspberry Pi 4B), integrasi sensor inersia dan sensor tekanan subsea pada</w:t>
      </w:r>
      <w:r>
        <w:rPr>
          <w:rFonts w:ascii="Arial" w:hAnsi="Arial"/>
          <w:b w:val="0"/>
          <w:sz w:val="20"/>
        </w:rPr>
        <w:t>flight controller</w:t>
      </w:r>
      <w:r>
        <w:rPr>
          <w:rFonts w:ascii="Arial" w:hAnsi="Arial"/>
          <w:b w:val="0"/>
          <w:i/>
          <w:sz w:val="20"/>
        </w:rPr>
        <w:t>Pixhawk 2.4.8, perakitan kabel komunikasi</w:t>
      </w:r>
      <w:r>
        <w:rPr>
          <w:rFonts w:ascii="Arial" w:hAnsi="Arial"/>
          <w:b w:val="0"/>
          <w:sz w:val="20"/>
        </w:rPr>
        <w:t>tether</w:t>
      </w:r>
      <w:r>
        <w:rPr>
          <w:rFonts w:ascii="Arial" w:hAnsi="Arial"/>
          <w:b w:val="0"/>
          <w:i/>
          <w:sz w:val="20"/>
        </w:rPr>
        <w:t>Ethernet Fathom-X, serta pengujian</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i/>
          <w:sz w:val="20"/>
        </w:rPr>
        <w:t>(SITL) berbasis robotik Gazebo Harmonic dan ROS 2 Jazzy Jalisco, akselerasi jaringan syaraf tiruan</w:t>
      </w:r>
      <w:r>
        <w:rPr>
          <w:rFonts w:ascii="Arial" w:hAnsi="Arial"/>
          <w:b w:val="0"/>
          <w:sz w:val="20"/>
        </w:rPr>
        <w:t>deep learning</w:t>
      </w:r>
      <w:r>
        <w:rPr>
          <w:rFonts w:ascii="Arial" w:hAnsi="Arial"/>
          <w:b w:val="0"/>
          <w:i/>
          <w:sz w:val="20"/>
        </w:rPr>
        <w:t>YOLO26 / YOLO-World, serta komputasi penapis</w:t>
      </w:r>
      <w:r>
        <w:rPr>
          <w:rFonts w:ascii="Arial" w:hAnsi="Arial"/>
          <w:b w:val="0"/>
          <w:sz w:val="20"/>
        </w:rPr>
        <w:t>8D Visual Target Kalman Filter.</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Bulan 1 (September 2026): Studi literatur komprehensif, perumusan formulasi matematis kinematika dan dinamika 6-DOF,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Bulan 2 (Oktober 2026): Fabrikasi kerangka kustom (</w:t>
      </w:r>
      <w:r>
        <w:rPr>
          <w:rFonts w:ascii="Arial" w:hAnsi="Arial"/>
          <w:b w:val="0"/>
          <w:i/>
          <w:sz w:val="20"/>
        </w:rPr>
        <w:t>custom frame</w:t>
      </w:r>
      <w:r>
        <w:rPr>
          <w:rFonts w:ascii="Arial" w:hAnsi="Arial"/>
          <w:b w:val="0"/>
          <w:sz w:val="20"/>
        </w:rPr>
        <w:t>), perakitan tabung lambung silinder akrilik kedap air (</w:t>
      </w:r>
      <w:r>
        <w:rPr>
          <w:rFonts w:ascii="Arial" w:hAnsi="Arial"/>
          <w:b w:val="0"/>
          <w:i/>
          <w:sz w:val="20"/>
        </w:rPr>
        <w:t>custom hull</w:t>
      </w:r>
      <w:r>
        <w:rPr>
          <w:rFonts w:ascii="Arial" w:hAnsi="Arial"/>
          <w:b w:val="0"/>
          <w:sz w:val="20"/>
        </w:rPr>
        <w:t>), instalasi 8 motor pendorong BLDC, 8 unit ESC EMAX BLHeli 30A, dan kalibrasi sensor kedalaman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AUVDynamicsKalmanFilter</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Model Wahana: Wahana yang diteliti menggunakan kerangka kustom dan lambung silinder akrilik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Sistem propulsi terdiri atas 8 unit motor pendorong tanpa sikat bawah air (</w:t>
      </w:r>
      <w:r>
        <w:rPr>
          <w:rFonts w:ascii="Arial" w:hAnsi="Arial"/>
          <w:b w:val="0"/>
          <w:i/>
          <w:sz w:val="20"/>
        </w:rPr>
        <w:t>BLDC underwater thrusters</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Media fluida diasumsikan sebagai fluida inkompresibel tak terbatas (unbounded incompressible fluid) homogen dengan densitas air tawar nominal $$</w:t>
      </w:r>
    </w:p>
    <w:p>
      <w:pPr>
        <w:spacing w:after="80" w:line="276" w:lineRule="auto"/>
        <w:ind w:firstLine="567"/>
        <w:jc w:val="both"/>
      </w:pPr>
      <w:r>
        <w:rPr>
          <w:rFonts w:ascii="Arial" w:hAnsi="Arial"/>
          <w:sz w:val="20"/>
        </w:rPr>
        <w:t>ho = 1000</w:t>
        <w:tab/>
        <w:t>ext{ kg/m}^3</w:t>
      </w:r>
      <w:r>
        <w:rPr>
          <w:rFonts w:ascii="Arial" w:hAnsi="Arial"/>
          <w:sz w:val="20"/>
        </w:rPr>
        <w:t>$$ untuk uji laboratorium simulasi dan air laut nominal $$</w:t>
      </w:r>
    </w:p>
    <w:p>
      <w:pPr>
        <w:spacing w:after="80" w:line="276" w:lineRule="auto"/>
        <w:ind w:firstLine="567"/>
        <w:jc w:val="both"/>
      </w:pPr>
      <w:r>
        <w:rPr>
          <w:rFonts w:ascii="Arial" w:hAnsi="Arial"/>
          <w:sz w:val="20"/>
        </w:rPr>
        <w:t>ho = 1025</w:t>
        <w:tab/>
        <w:t>ext{ kg/m}^3$$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($$|\boldsymbol{</w:t>
      </w:r>
    </w:p>
    <w:p>
      <w:pPr>
        <w:spacing w:after="80" w:line="276" w:lineRule="auto"/>
        <w:ind w:firstLine="567"/>
        <w:jc w:val="both"/>
      </w:pPr>
      <w:r>
        <w:rPr>
          <w:rFonts w:ascii="Arial" w:hAnsi="Arial"/>
          <w:sz w:val="20"/>
        </w:rPr>
        <w:t>u}| \le 1.5</w:t>
        <w:tab/>
        <w:t>ext{ m/s}$$),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(scattering</w:t>
      </w:r>
      <w:r>
        <w:rPr>
          <w:rFonts w:ascii="Arial" w:hAnsi="Arial"/>
          <w:b w:val="0"/>
          <w:i/>
          <w:sz w:val="20"/>
        </w:rPr>
        <w:t>) khas lingkungan perairan, yang dimitigasi secara komputasional melalui algoritma prapemrosesan</w:t>
      </w:r>
      <w:r>
        <w:rPr>
          <w:rFonts w:ascii="Arial" w:hAnsi="Arial"/>
          <w:b w:val="0"/>
          <w:sz w:val="20"/>
        </w:rPr>
        <w:t>Contrast Limited Adaptive Histogram Equalization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(closed-loop mechatronic systems engineering). Alur penelitian disusun ke dalam enam fase utama yang saling terhubung secara terstruktur, sebagaimana divisualisasikan pada diagram alir di bawah ini:</w:t>
      </w:r>
    </w:p>
    <w:p>
      <w:pPr>
        <w:spacing w:after="120" w:line="240" w:lineRule="auto"/>
        <w:ind w:left="567"/>
      </w:pPr>
      <w:r>
        <w:rPr>
          <w:rFonts w:ascii="Consolas" w:hAnsi="Consolas"/>
          <w:color w:val="333333"/>
          <w:sz w:val="17"/>
        </w:rPr>
        <w:t xml:space="preserve">       +------------------------------------------------------------------+</w:t>
        <w:br/>
        <w:t xml:space="preserve">       |                     FASE I: STUDI PENDAHULUAN                    |</w:t>
        <w:br/>
        <w:t xml:space="preserve">       | • Tinjauan pustaka jurnal internasional terindeks (2021-2025)    |</w:t>
        <w:br/>
        <w:t xml:space="preserve">       | • Perumusan masalah kendali 6-DOF &amp; ketidakstabilan Momen Munk   |</w:t>
        <w:br/>
        <w:t xml:space="preserve">       | • Penetapan tujuan penelitian &amp; spesifikasi teknis wahana        |</w:t>
        <w:br/>
        <w:t xml:space="preserve">       +------------------------------------------------------------------+</w:t>
        <w:br/>
        <w:t xml:space="preserve">                                        |</w:t>
        <w:br/>
        <w:t xml:space="preserve">                                        v</w:t>
        <w:br/>
        <w:t xml:space="preserve">       +------------------------------------------------------------------+</w:t>
        <w:br/>
        <w:t xml:space="preserve">       |               FASE II: PEMODELAN MATEMATIS RIGOROUS              |</w:t>
        <w:br/>
        <w:t xml:space="preserve">       | • Kinematika 6-DOF: Transformasi SO(3) &amp; Formulasi Kuaternion    |</w:t>
        <w:br/>
        <w:t xml:space="preserve">       | • Dinamika Fossen: Matriks Inersia M_RB, Massa Tambah M_A        |</w:t>
        <w:br/>
        <w:t xml:space="preserve">       | • Tensor Redaman Hidrodinamika coupled D(nu_r) &amp; Pemulih g(eta)  |</w:t>
        <w:br/>
        <w:t xml:space="preserve">       | • Pemetaan Alokasi Gaya Dorong Over-Actuated 6x8 (Moore-Penrose) |</w:t>
        <w:br/>
        <w:t xml:space="preserve">       +------------------------------------------------------------------+</w:t>
        <w:br/>
        <w:t xml:space="preserve">                                        |</w:t>
        <w:br/>
        <w:t xml:space="preserve">                                        v</w:t>
        <w:br/>
        <w:t xml:space="preserve">       +------------------------------------------------------------------+</w:t>
        <w:br/>
        <w:t xml:space="preserve">       |             FASE III: PERANCANGAN DUAL KALMAN FILTER             |</w:t>
        <w:br/>
        <w:t xml:space="preserve">       | • Filter Visi 8D (AUVVisualKalmanFilter): Model Stokastik CWNA,  |</w:t>
        <w:br/>
        <w:t xml:space="preserve">       |   kovariansi adaptif R(conf), &amp; Mahalanobis gating chi^2(4)      |</w:t>
        <w:br/>
        <w:t xml:space="preserve">       | • EKF Dinamika 6-DOF (AUVDynamicsKalmanFilter): Linearisasi F,   |</w:t>
        <w:br/>
        <w:t xml:space="preserve">       |   diskritisasi Cayley-Hamilton, &amp; observer arus laut subsea      |</w:t>
        <w:br/>
        <w:t xml:space="preserve">       +------------------------------------------------------------------+</w:t>
        <w:br/>
        <w:t xml:space="preserve">                                        |</w:t>
        <w:br/>
        <w:t xml:space="preserve">                                        v</w:t>
        <w:br/>
        <w:t xml:space="preserve">       +------------------------------------------------------------------+</w:t>
        <w:br/>
        <w:t xml:space="preserve">       |           FASE IV: SIMULASI SOFTWARE-IN-THE-LOOP (SITL)          |</w:t>
        <w:br/>
        <w:t xml:space="preserve">       | • Pemodelan SDF BlueROV2 Heavy &amp; Plugin Gazebo Harmonic (gz-sim) |</w:t>
        <w:br/>
        <w:t xml:space="preserve">       | • Integrasi ArduSub SITL (vectored_6dof) via protokol JSON/UDP   |</w:t>
        <w:br/>
        <w:t xml:space="preserve">       | • Integrasi jembatan topik ROS 2 Jazzy (ros_gz_bridge)           |</w:t>
        <w:br/>
        <w:t xml:space="preserve">       +------------------------------------------------------------------+</w:t>
        <w:br/>
        <w:t xml:space="preserve">                                        |</w:t>
        <w:br/>
        <w:t xml:space="preserve">                                        v</w:t>
        <w:br/>
        <w:t xml:space="preserve">       +------------------------------------------------------------------+</w:t>
        <w:br/>
        <w:t xml:space="preserve">       |          FASE V: INTEGRASI HARDWARE-IN-THE-LOOP (HITL)           |</w:t>
        <w:br/>
        <w:t xml:space="preserve">       | • Koneksi tether Ethernet subsea Fathom-X (192.168.2.x)          |</w:t>
        <w:br/>
        <w:t xml:space="preserve">       | • Telemetri asinkron via BlueOS REST API &amp; stream kamera UDP     |</w:t>
        <w:br/>
        <w:t xml:space="preserve">       | • Pipeline visi YOLO26 World + akselerasi GPU NVIDIA RTX 4070    |</w:t>
        <w:br/>
        <w:t xml:space="preserve">       | • Node HIL dinamika live (Pixhawk 2.4.8 + Sensor Bar30 MS5837)  |</w:t>
        <w:br/>
        <w:t xml:space="preserve">       +------------------------------------------------------------------+</w:t>
        <w:br/>
        <w:t xml:space="preserve">                                        |</w:t>
        <w:br/>
        <w:t xml:space="preserve">                                        v</w:t>
        <w:br/>
        <w:t xml:space="preserve">       +------------------------------------------------------------------+</w:t>
        <w:br/>
        <w:t xml:space="preserve">       |             FASE VI: PENGUJIAN, VALIDASI, &amp; ANALISIS             |</w:t>
        <w:br/>
        <w:t xml:space="preserve">       | • Skenario 1: Validasi pelacakan visual target &amp; uji oklusi      |</w:t>
        <w:br/>
        <w:t xml:space="preserve">       | • Skenario 2: Rekonstruksi kecepatan 6-DOF &amp; kompensasi Munk     |</w:t>
        <w:br/>
        <w:t xml:space="preserve">       | • Skenario 3: Analisis waktu komputasi, latensi, &amp; benchmark     |</w:t>
        <w:br/>
        <w:t xml:space="preserve">       | • Evaluasi metrik kuantitatif: RMSE, MAE, TSR, settling time     |</w:t>
        <w:br/>
        <w:t xml:space="preserve">       +------------------------------------------------------------------+</w:t>
        <w:br/>
        <w:t xml:space="preserve">                                        |</w:t>
        <w:br/>
        <w:t xml:space="preserve">                                        v</w:t>
        <w:br/>
        <w:t xml:space="preserve">       +------------------------------------------------------------------+</w:t>
        <w:br/>
        <w:t xml:space="preserve">       |                     KESIMPULAN &amp; PENYUSUNAN                      |</w:t>
        <w:br/>
        <w:t xml:space="preserve">       | • Sintesis hasil eksperimen mekatronika terpadu                  |</w:t>
        <w:br/>
        <w:t xml:space="preserve">       | • Penulisan naskah komprehensif Tugas Akhir &amp; publikasi ilmiah   |</w:t>
        <w:br/>
        <w:t xml:space="preserve">       +------------------------------------------------------------------+</w:t>
      </w:r>
    </w:p>
    <w:p>
      <w:pPr>
        <w:spacing w:before="160" w:after="40"/>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penapis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tensor Coriolis $$\mathbf{C}(\boldsymbol{</w:t>
      </w:r>
    </w:p>
    <w:p>
      <w:pPr>
        <w:spacing w:after="80" w:line="276" w:lineRule="auto"/>
        <w:ind w:firstLine="567"/>
        <w:jc w:val="both"/>
      </w:pPr>
      <w:r>
        <w:rPr>
          <w:rFonts w:ascii="Arial" w:hAnsi="Arial"/>
          <w:sz w:val="20"/>
        </w:rPr>
        <w:t>u})</w:t>
      </w:r>
      <w:r>
        <w:rPr>
          <w:rFonts w:ascii="Arial" w:hAnsi="Arial"/>
          <w:sz w:val="20"/>
        </w:rPr>
        <w:t>$$, tensor redaman non-linier $$</w:t>
      </w:r>
      <w:r>
        <w:rPr>
          <w:rFonts w:ascii="Arial" w:hAnsi="Arial"/>
          <w:sz w:val="20"/>
        </w:rPr>
        <w:t>\mathbf{D}(\boldsymbol{</w:t>
      </w:r>
    </w:p>
    <w:p>
      <w:pPr>
        <w:spacing w:after="80" w:line="276" w:lineRule="auto"/>
        <w:ind w:firstLine="567"/>
        <w:jc w:val="both"/>
      </w:pPr>
      <w:r>
        <w:rPr>
          <w:rFonts w:ascii="Arial" w:hAnsi="Arial"/>
          <w:sz w:val="20"/>
        </w:rPr>
        <w:t>u}_r)</w:t>
      </w:r>
      <w:r>
        <w:rPr>
          <w:rFonts w:ascii="Arial" w:hAnsi="Arial"/>
          <w:sz w:val="20"/>
        </w:rPr>
        <w:t>$$, gaya apung/berat hidrostatis $$</w:t>
      </w:r>
      <w:r>
        <w:rPr>
          <w:rFonts w:ascii="Arial" w:hAnsi="Arial"/>
          <w:sz w:val="20"/>
        </w:rPr>
        <w:t>\mathbf{g}(\boldsymbol{\eta})</w:t>
      </w:r>
      <w:r>
        <w:rPr>
          <w:rFonts w:ascii="Arial" w:hAnsi="Arial"/>
          <w:sz w:val="20"/>
        </w:rPr>
        <w:t>$$, serta matriks geometri alokasi pendorong $$</w:t>
      </w:r>
      <w:r>
        <w:rPr>
          <w:rFonts w:ascii="Arial" w:hAnsi="Arial"/>
          <w:sz w:val="20"/>
        </w:rPr>
        <w:t xml:space="preserve">\mathbf{T}_{6 </w:t>
        <w:tab/>
        <w:t>imes 8}$$ menggunakan invers semu Moore-Penrose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Merancang dua modul penapis optimal yang bekerja secara komplementer:</w:t>
      </w:r>
    </w:p>
    <w:p>
      <w:pPr>
        <w:spacing w:after="60" w:line="276" w:lineRule="auto"/>
        <w:ind w:left="567" w:hanging="283"/>
      </w:pPr>
      <w:r>
        <w:rPr>
          <w:rFonts w:ascii="Arial" w:hAnsi="Arial"/>
          <w:b w:val="0"/>
          <w:sz w:val="20"/>
        </w:rPr>
        <w:t xml:space="preserve">•  </w:t>
      </w:r>
      <w:r>
        <w:rPr>
          <w:rFonts w:ascii="Arial" w:hAnsi="Arial"/>
          <w:b w:val="0"/>
          <w:sz w:val="20"/>
        </w:rPr>
        <w:t>Topside/Onboard Visual Target Kalman Filter</w:t>
      </w:r>
      <w:r>
        <w:rPr>
          <w:rFonts w:ascii="Arial" w:hAnsi="Arial"/>
          <w:b w:val="0"/>
          <w:i/>
          <w:sz w:val="20"/>
        </w:rPr>
        <w:t>(`AUVVisualKalmanFilter`): Penapis linier diskrit 8-dimensi berbasis model percepatan derau putih kontinu (</w:t>
      </w:r>
      <w:r>
        <w:rPr>
          <w:rFonts w:ascii="Arial" w:hAnsi="Arial"/>
          <w:b w:val="0"/>
          <w:sz w:val="20"/>
        </w:rPr>
        <w:t>Continuous White Noise Acceleration</w:t>
      </w:r>
      <w:r>
        <w:rPr>
          <w:rFonts w:ascii="Arial" w:hAnsi="Arial"/>
          <w:b w:val="0"/>
          <w:i/>
          <w:sz w:val="20"/>
        </w:rPr>
        <w:t>/ CWNA) dengan kovariansi adaptif berbobot skor konfidensi YOLO $$\mathbf{R}_k(</w:t>
        <w:tab/>
        <w:t>ext{conf})$$, validasi jarak inovasi Mahalanobis $$\chi^2(4)$$, dan mekanisme propagasi</w:t>
      </w:r>
      <w:r>
        <w:rPr>
          <w:rFonts w:ascii="Arial" w:hAnsi="Arial"/>
          <w:b w:val="0"/>
          <w:sz w:val="20"/>
        </w:rPr>
        <w:t>dead-reckoning saat terjadi oklusi visual [16], [17], [25].</w:t>
      </w:r>
    </w:p>
    <w:p>
      <w:pPr>
        <w:spacing w:after="60" w:line="276" w:lineRule="auto"/>
        <w:ind w:left="567" w:hanging="283"/>
      </w:pPr>
      <w:r>
        <w:rPr>
          <w:rFonts w:ascii="Arial" w:hAnsi="Arial"/>
          <w:b w:val="0"/>
          <w:sz w:val="20"/>
        </w:rPr>
        <w:t xml:space="preserve">•  </w:t>
      </w:r>
      <w:r>
        <w:rPr>
          <w:rFonts w:ascii="Arial" w:hAnsi="Arial"/>
          <w:b w:val="0"/>
          <w:sz w:val="20"/>
        </w:rPr>
        <w:t>Subsea Hydrodynamic Dynamics Extended Kalman Filter</w:t>
      </w:r>
      <w:r>
        <w:rPr>
          <w:rFonts w:ascii="Arial" w:hAnsi="Arial"/>
          <w:b w:val="0"/>
          <w:i/>
          <w:sz w:val="20"/>
        </w:rPr>
        <w:t>(`AUVDynamicsKalmanFilter`): Penapis non-linier 6-DOF yang menggabungkan pembacaan sensor inersia Pixhawk dan sensor tekanan kedalaman dengan model kinetika Fossen, dilengkapi pengamat gangguan arus laut (</w:t>
      </w:r>
      <w:r>
        <w:rPr>
          <w:rFonts w:ascii="Arial" w:hAnsi="Arial"/>
          <w:b w:val="0"/>
          <w:sz w:val="20"/>
        </w:rPr>
        <w:t>ocean current disturbance observer)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dan Robot Operating System</w:t>
      </w:r>
      <w:r>
        <w:rPr>
          <w:rFonts w:ascii="Arial" w:hAnsi="Arial"/>
          <w:b w:val="0"/>
          <w:i/>
          <w:sz w:val="20"/>
        </w:rPr>
        <w:t>(ROS 2 Jazzy Jalisco) [14], [31]. Wahana BlueROV2 Heavy dimodelkan dalam format</w:t>
      </w:r>
      <w:r>
        <w:rPr>
          <w:rFonts w:ascii="Arial" w:hAnsi="Arial"/>
          <w:b w:val="0"/>
          <w:sz w:val="20"/>
        </w:rPr>
        <w:t>Simulation Description Format</w:t>
      </w:r>
      <w:r>
        <w:rPr>
          <w:rFonts w:ascii="Arial" w:hAnsi="Arial"/>
          <w:b w:val="0"/>
          <w:i/>
          <w:sz w:val="20"/>
        </w:rPr>
        <w:t>(SDF) lengkap dengan plugin hidrodinamika dan daya apung. Sistem kendali dieksekusi melalui ArduSub SITL dengan model</w:t>
      </w:r>
      <w:r>
        <w:rPr>
          <w:rFonts w:ascii="Arial" w:hAnsi="Arial"/>
          <w:b w:val="0"/>
          <w:sz w:val="20"/>
        </w:rPr>
        <w:t xml:space="preserve">frame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w:t>
      </w:r>
      <w:r>
        <w:rPr>
          <w:rFonts w:ascii="Arial" w:hAnsi="Arial"/>
          <w:b w:val="0"/>
          <w:sz w:val="20"/>
        </w:rPr>
        <w:t xml:space="preserve">: Mengintegrasikan perangkat keras fisik wahana ke dalam lingkungan komputasi permukaan melalui kabel tether Ethernet subsea [2], [14]. </w:t>
      </w:r>
      <w:r>
        <w:rPr>
          <w:rFonts w:ascii="Arial" w:hAnsi="Arial"/>
          <w:b w:val="0"/>
          <w:i/>
          <w:sz w:val="20"/>
        </w:rPr>
        <w:t>Companion computer</w:t>
      </w:r>
      <w:r>
        <w:rPr>
          <w:rFonts w:ascii="Arial" w:hAnsi="Arial"/>
          <w:b w:val="0"/>
          <w:sz w:val="20"/>
        </w:rPr>
        <w:t xml:space="preserve"> Raspberry Pi 4B menjalankan BlueOS untuk mengalirkan citra kamera terkompresi H.264 melalui protokol UDP dan mengekspos telemetri sensor internal Pixhawk 2.4.8 (IMU MPU6000/LSM303D) serta sensor tekanan subsea Bar30 MS5837 melalui BlueOS mavlink2rest</w:t>
      </w:r>
      <w:r>
        <w:rPr>
          <w:rFonts w:ascii="Arial" w:hAnsi="Arial"/>
          <w:b w:val="0"/>
          <w:i/>
          <w:sz w:val="20"/>
        </w:rPr>
        <w:t>REST API pada frekuensi $$50</w:t>
        <w:tab/>
        <w:t>ext{ Hz}$$ ($$\Delta t = 20</w:t>
        <w:tab/>
        <w:t>ext{ ms}$$). Komputer permukaan (</w:t>
      </w:r>
      <w:r>
        <w:rPr>
          <w:rFonts w:ascii="Arial" w:hAnsi="Arial"/>
          <w:b w:val="0"/>
          <w:sz w:val="20"/>
        </w:rPr>
        <w:t>topside</w:t>
      </w:r>
      <w:r>
        <w:rPr>
          <w:rFonts w:ascii="Arial" w:hAnsi="Arial"/>
          <w:b w:val="0"/>
          <w:i/>
          <w:sz w:val="20"/>
        </w:rPr>
        <w:t>) memproses deteksi objek YOLO26 World dan mengeksekusi penapis visual 8D, lalu mengirimkan setpoint kendali</w:t>
      </w:r>
      <w:r>
        <w:rPr>
          <w:rFonts w:ascii="Arial" w:hAnsi="Arial"/>
          <w:b w:val="0"/>
          <w:sz w:val="20"/>
        </w:rPr>
        <w:t>visual servoing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Validasi, dan Evaluasi Kinerja)</w:t>
      </w:r>
      <w:r>
        <w:rPr>
          <w:rFonts w:ascii="Arial" w:hAnsi="Arial"/>
          <w:b w:val="0"/>
          <w:sz w:val="20"/>
        </w:rPr>
        <w:t>: Menjalankan serangkaian eksperimen terukur untuk mengevaluasi akurasi pelacakan visual target, kemampuan penapisan derau frekuensi tinggi, ketahanan terhadap oklusi target temporer, akurasi rekonstruksi kecepatan bodi 6-DOF, mitigasi momen Munk, serta latensi komputasi waktu nyata (real-time execution profiling).</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 dan alokasi gaya dorong</w:t>
      </w:r>
      <w:r>
        <w:rPr>
          <w:rFonts w:ascii="Arial" w:hAnsi="Arial"/>
          <w:sz w:val="20"/>
        </w:rPr>
        <w:t>over-actuated</w:t>
      </w:r>
      <w:r>
        <w:rPr>
          <w:rFonts w:ascii="Arial" w:hAnsi="Arial"/>
          <w:i/>
          <w:sz w:val="20"/>
        </w:rPr>
        <w:t>bergantung mutlak pada akurasi parameter fisik dan koefisien hidrodinamika wahana. Sub-bab ini merangkum identifikasi numerik dari parameter benda tegar (</w:t>
      </w:r>
      <w:r>
        <w:rPr>
          <w:rFonts w:ascii="Arial" w:hAnsi="Arial"/>
          <w:sz w:val="20"/>
        </w:rPr>
        <w:t>rigid-body</w:t>
      </w:r>
      <w:r>
        <w:rPr>
          <w:rFonts w:ascii="Arial" w:hAnsi="Arial"/>
          <w:i/>
          <w:sz w:val="20"/>
        </w:rPr>
        <w:t>), massa tambah hidrodinamika (</w:t>
      </w:r>
      <w:r>
        <w:rPr>
          <w:rFonts w:ascii="Arial" w:hAnsi="Arial"/>
          <w:sz w:val="20"/>
        </w:rPr>
        <w:t>added mass</w:t>
      </w:r>
      <w:r>
        <w:rPr>
          <w:rFonts w:ascii="Arial" w:hAnsi="Arial"/>
          <w:i/>
          <w:sz w:val="20"/>
        </w:rPr>
        <w:t>), redaman fluida (</w:t>
      </w:r>
      <w:r>
        <w:rPr>
          <w:rFonts w:ascii="Arial" w:hAnsi="Arial"/>
          <w:sz w:val="20"/>
        </w:rPr>
        <w:t>hydrodynamic damping</w:t>
      </w:r>
      <w:r>
        <w:rPr>
          <w:rFonts w:ascii="Arial" w:hAnsi="Arial"/>
          <w:i/>
          <w:sz w:val="20"/>
        </w:rPr>
        <w:t>), gaya pemulih hidrostatis (</w:t>
      </w:r>
      <w:r>
        <w:rPr>
          <w:rFonts w:ascii="Arial" w:hAnsi="Arial"/>
          <w:sz w:val="20"/>
        </w:rPr>
        <w:t>restoring forces), serta geometri alokasi pendorong 8-motor BlueROV2 Heavy [1], [3], [7], [34].</w:t>
      </w:r>
    </w:p>
    <w:p>
      <w:pPr>
        <w:spacing w:before="160" w:after="40"/>
      </w:pPr>
      <w:r>
        <w:rPr>
          <w:rFonts w:ascii="Arial" w:hAnsi="Arial"/>
          <w:b/>
          <w:sz w:val="20"/>
        </w:rPr>
        <w:t>3.3.1 Parameter Fisik dan Properti Benda Tegar (Rigid-Body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High-Density Polyethylene (HDPE) [3]. Parameter massa total, dimensi fisik, dan posisi pusat massa/apung ditabulasikan pada Tabel 3.1.</w:t>
      </w:r>
    </w:p>
    <w:p>
      <w:pPr>
        <w:spacing w:after="80" w:line="276" w:lineRule="auto"/>
        <w:ind w:firstLine="567"/>
        <w:jc w:val="both"/>
      </w:pPr>
      <w:r>
        <w:rPr>
          <w:rFonts w:ascii="Arial" w:hAnsi="Arial"/>
          <w:i/>
          <w:sz w:val="20"/>
        </w:rPr>
        <w:t>Tabel 3.1</w:t>
      </w:r>
      <w:r>
        <w:rPr>
          <w:rFonts w:ascii="Arial" w:hAnsi="Arial"/>
          <w:sz w:val="20"/>
        </w:rPr>
        <w:t xml:space="preserve"> Parameter Fisik dan Properti Benda Tegar Wahana BlueROV2 Heavy</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Sumber / Metode Penentuan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$$13.00$$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timbangan digital presisi [3]</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Panjang Total (Length)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$$0.457$$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$$0.338$$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$$0.254$$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bl>
    <w:p>
      <w:pPr>
        <w:spacing w:after="80"/>
      </w:pPr>
    </w:p>
    <w:p>
      <w:pPr>
        <w:spacing w:after="80" w:line="276" w:lineRule="auto"/>
        <w:ind w:firstLine="567"/>
        <w:jc w:val="both"/>
      </w:pPr>
      <w:r>
        <w:rPr>
          <w:rFonts w:ascii="Arial" w:hAnsi="Arial"/>
          <w:sz w:val="20"/>
        </w:rPr>
        <w:t>| Volume Benaman Total | $$</w:t>
      </w:r>
    </w:p>
    <w:p>
      <w:pPr>
        <w:spacing w:after="80" w:line="276" w:lineRule="auto"/>
        <w:ind w:firstLine="567"/>
        <w:jc w:val="both"/>
      </w:pPr>
      <w:r>
        <w:rPr>
          <w:rFonts w:ascii="Arial" w:hAnsi="Arial"/>
          <w:sz w:val="20"/>
        </w:rPr>
        <w:t>abla</w:t>
      </w:r>
      <w:r>
        <w:rPr>
          <w:rFonts w:ascii="Arial" w:hAnsi="Arial"/>
          <w:sz w:val="20"/>
        </w:rPr>
        <w:t>$$ | $$</w:t>
      </w:r>
      <w:r>
        <w:rPr>
          <w:rFonts w:ascii="Arial" w:hAnsi="Arial"/>
          <w:sz w:val="20"/>
        </w:rPr>
        <w:t>0.0132</w:t>
      </w:r>
      <w:r>
        <w:rPr>
          <w:rFonts w:ascii="Arial" w:hAnsi="Arial"/>
          <w:sz w:val="20"/>
        </w:rPr>
        <w:t>$$ | $$</w:t>
      </w:r>
      <w:r>
        <w:rPr>
          <w:rFonts w:ascii="Arial" w:hAnsi="Arial"/>
          <w:sz w:val="20"/>
        </w:rPr>
        <w:tab/>
        <w:t>ext{m}^3$$ | Analisis model CAD 3D &amp; hukum Archimedes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$$[0.00, 0.00, 0.00]^T$$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Ditetapkan sebagai titik asal bodi (</w:t>
            </w:r>
            <w:r>
              <w:rPr>
                <w:rFonts w:ascii="Arial" w:hAnsi="Arial"/>
                <w:b/>
                <w:sz w:val="17"/>
              </w:rPr>
              <w:t>$$O_b$$</w:t>
            </w:r>
            <w:r>
              <w:rPr>
                <w:rFonts w:ascii="Arial" w:hAnsi="Arial"/>
                <w:b/>
                <w:sz w:val="17"/>
              </w:rPr>
              <w:t>) [7]</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 0.00, 0.02]^T$$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distribusi massa ballast bawah [3],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$$I_{xx}$$</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$$I_{yy}$$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$$0.240$$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$$I_{zz}$$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$$0.280$$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bl>
    <w:p>
      <w:pPr>
        <w:spacing w:after="80"/>
      </w:pPr>
    </w:p>
    <w:p>
      <w:pPr>
        <w:spacing w:after="80" w:line="276" w:lineRule="auto"/>
        <w:ind w:firstLine="567"/>
        <w:jc w:val="both"/>
      </w:pPr>
      <w:r>
        <w:rPr>
          <w:rFonts w:ascii="Arial" w:hAnsi="Arial"/>
          <w:sz w:val="20"/>
        </w:rPr>
        <w:t>| Densitas Air Tawar Uji | $$</w:t>
      </w:r>
    </w:p>
    <w:p>
      <w:pPr>
        <w:spacing w:after="80" w:line="276" w:lineRule="auto"/>
        <w:ind w:firstLine="567"/>
        <w:jc w:val="both"/>
      </w:pPr>
      <w:r>
        <w:rPr>
          <w:rFonts w:ascii="Arial" w:hAnsi="Arial"/>
          <w:sz w:val="20"/>
        </w:rPr>
        <w:t>ho_{</w:t>
        <w:tab/>
        <w:t>ext{fresh}}</w:t>
      </w:r>
      <w:r>
        <w:rPr>
          <w:rFonts w:ascii="Arial" w:hAnsi="Arial"/>
          <w:sz w:val="20"/>
        </w:rPr>
        <w:t>$$ | $$</w:t>
      </w:r>
      <w:r>
        <w:rPr>
          <w:rFonts w:ascii="Arial" w:hAnsi="Arial"/>
          <w:sz w:val="20"/>
        </w:rPr>
        <w:t>1000.0</w:t>
      </w:r>
      <w:r>
        <w:rPr>
          <w:rFonts w:ascii="Arial" w:hAnsi="Arial"/>
          <w:sz w:val="20"/>
        </w:rPr>
        <w:t>$$ | $$</w:t>
      </w:r>
      <w:r>
        <w:rPr>
          <w:rFonts w:ascii="Arial" w:hAnsi="Arial"/>
          <w:sz w:val="20"/>
        </w:rPr>
        <w:tab/>
        <w:t>ext{kg/m}^3$$ | Standar kondisi fluida laboratorium |</w:t>
      </w:r>
    </w:p>
    <w:p>
      <w:pPr>
        <w:spacing w:after="80" w:line="276" w:lineRule="auto"/>
        <w:ind w:firstLine="567"/>
        <w:jc w:val="both"/>
      </w:pPr>
      <w:r>
        <w:rPr>
          <w:rFonts w:ascii="Arial" w:hAnsi="Arial"/>
          <w:sz w:val="20"/>
        </w:rPr>
        <w:t>| Densitas Air Laut Nominal | $$</w:t>
      </w:r>
    </w:p>
    <w:p>
      <w:pPr>
        <w:spacing w:after="80" w:line="276" w:lineRule="auto"/>
        <w:ind w:firstLine="567"/>
        <w:jc w:val="both"/>
      </w:pPr>
      <w:r>
        <w:rPr>
          <w:rFonts w:ascii="Arial" w:hAnsi="Arial"/>
          <w:sz w:val="20"/>
        </w:rPr>
        <w:t>ho_{</w:t>
        <w:tab/>
        <w:t>ext{salt}}</w:t>
      </w:r>
      <w:r>
        <w:rPr>
          <w:rFonts w:ascii="Arial" w:hAnsi="Arial"/>
          <w:sz w:val="20"/>
        </w:rPr>
        <w:t>$$ | $$</w:t>
      </w:r>
      <w:r>
        <w:rPr>
          <w:rFonts w:ascii="Arial" w:hAnsi="Arial"/>
          <w:sz w:val="20"/>
        </w:rPr>
        <w:t>1025.0</w:t>
      </w:r>
      <w:r>
        <w:rPr>
          <w:rFonts w:ascii="Arial" w:hAnsi="Arial"/>
          <w:sz w:val="20"/>
        </w:rPr>
        <w:t>$$ | $$</w:t>
      </w:r>
      <w:r>
        <w:rPr>
          <w:rFonts w:ascii="Arial" w:hAnsi="Arial"/>
          <w:sz w:val="20"/>
        </w:rPr>
        <w:tab/>
        <w:t>ext{kg/m}^3$$ | Standar oseanografi subsea DNV (2021) [5]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$$9.80665$$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ext{m/s}^2$$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 xml:space="preserve">$$W = m g = 13.00 </w:t>
        <w:tab/>
        <w:t>imes 9.80665 = 127.486</w:t>
        <w:tab/>
        <w: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after="80" w:line="276" w:lineRule="auto"/>
        <w:ind w:firstLine="567"/>
        <w:jc w:val="both"/>
      </w:pPr>
      <w:r>
        <w:rPr>
          <w:rFonts w:ascii="Arial" w:hAnsi="Arial"/>
          <w:sz w:val="20"/>
        </w:rPr>
        <w:t>$$B_{</w:t>
        <w:tab/>
        <w:t>ext{fresh}} =</w:t>
      </w:r>
    </w:p>
    <w:p>
      <w:pPr>
        <w:spacing w:after="80" w:line="276" w:lineRule="auto"/>
        <w:ind w:firstLine="567"/>
        <w:jc w:val="both"/>
      </w:pPr>
      <w:r>
        <w:rPr>
          <w:rFonts w:ascii="Arial" w:hAnsi="Arial"/>
          <w:sz w:val="20"/>
        </w:rPr>
        <w:t>ho_{</w:t>
        <w:tab/>
        <w:t>ext{fresh}} g</w:t>
      </w:r>
    </w:p>
    <w:p>
      <w:pPr>
        <w:spacing w:after="80" w:line="276" w:lineRule="auto"/>
        <w:ind w:firstLine="567"/>
        <w:jc w:val="both"/>
      </w:pPr>
      <w:r>
        <w:rPr>
          <w:rFonts w:ascii="Arial" w:hAnsi="Arial"/>
          <w:sz w:val="20"/>
        </w:rPr>
        <w:t xml:space="preserve">abla = 1000.0 </w:t>
        <w:tab/>
        <w:t xml:space="preserve">imes 9.80665 </w:t>
        <w:tab/>
        <w:t>imes 0.0132 = 129.448</w:t>
        <w:tab/>
        <w:t>ext{ N}$$</w:t>
      </w:r>
    </w:p>
    <w:p>
      <w:pPr>
        <w:spacing w:after="80" w:line="276" w:lineRule="auto"/>
        <w:ind w:firstLine="567"/>
        <w:jc w:val="both"/>
      </w:pPr>
      <w:r>
        <w:rPr>
          <w:rFonts w:ascii="Arial" w:hAnsi="Arial"/>
          <w:sz w:val="20"/>
        </w:rPr>
        <w:t>$$B_{</w:t>
        <w:tab/>
        <w:t>ext{salt}} =</w:t>
      </w:r>
    </w:p>
    <w:p>
      <w:pPr>
        <w:spacing w:after="80" w:line="276" w:lineRule="auto"/>
        <w:ind w:firstLine="567"/>
        <w:jc w:val="both"/>
      </w:pPr>
      <w:r>
        <w:rPr>
          <w:rFonts w:ascii="Arial" w:hAnsi="Arial"/>
          <w:sz w:val="20"/>
        </w:rPr>
        <w:t>ho_{</w:t>
        <w:tab/>
        <w:t>ext{salt}} g</w:t>
      </w:r>
    </w:p>
    <w:p>
      <w:pPr>
        <w:spacing w:after="80" w:line="276" w:lineRule="auto"/>
        <w:ind w:firstLine="567"/>
        <w:jc w:val="both"/>
      </w:pPr>
      <w:r>
        <w:rPr>
          <w:rFonts w:ascii="Arial" w:hAnsi="Arial"/>
          <w:sz w:val="20"/>
        </w:rPr>
        <w:t xml:space="preserve">abla = 1025.0 </w:t>
        <w:tab/>
        <w:t xml:space="preserve">imes 9.80665 </w:t>
        <w:tab/>
        <w:t>imes 0.0132 = 132.684</w:t>
        <w:tab/>
        <w: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w:t>
        <w:tab/>
        <w:t>ext{ N}$$</w:t>
      </w:r>
      <w:r>
        <w:rPr>
          <w:rFonts w:ascii="Arial" w:hAnsi="Arial"/>
          <w:sz w:val="20"/>
        </w:rPr>
        <w:t xml:space="preserve"> (pada air tawar) dan </w:t>
      </w:r>
      <w:r>
        <w:rPr>
          <w:rFonts w:ascii="Arial" w:hAnsi="Arial"/>
          <w:sz w:val="20"/>
        </w:rPr>
        <w:t>$$+5.198</w:t>
        <w:tab/>
        <w: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(fail-safe design),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w:t>
        <w:tab/>
        <w:t>ext{ m}$$</w:t>
      </w:r>
      <w:r>
        <w:rPr>
          <w:rFonts w:ascii="Arial" w:hAnsi="Arial"/>
          <w:sz w:val="20"/>
        </w:rPr>
        <w:t>) terletak di bawah pusat apung (</w:t>
      </w:r>
      <w:r>
        <w:rPr>
          <w:rFonts w:ascii="Arial" w:hAnsi="Arial"/>
          <w:sz w:val="20"/>
        </w:rPr>
        <w:t>$$z_b = 0.00</w:t>
        <w:tab/>
        <w:t>ext{ m}$$</w:t>
      </w:r>
      <w:r>
        <w:rPr>
          <w:rFonts w:ascii="Arial" w:hAnsi="Arial"/>
          <w:sz w:val="20"/>
        </w:rPr>
        <w:t>), jarak metasentrik vertikal bernilai positif (</w:t>
      </w:r>
      <w:r>
        <w:rPr>
          <w:rFonts w:ascii="Arial" w:hAnsi="Arial"/>
          <w:sz w:val="20"/>
        </w:rPr>
        <w:t>$$\overline{BG} = z_g - z_b = +0.02</w:t>
        <w:tab/>
        <w: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w:t>
        <w:tab/>
        <w: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 xml:space="preserve">$$\mathbf{M}_{RB} \in \mathbb{R}^{6 </w:t>
        <w:tab/>
        <w: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 xml:space="preserve">m\mathbf{I}_{3 </w:t>
        <w:tab/>
        <w: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(Hydrodynamic 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Planar Motion Mechanism (PMM) dan survei literatur wahana kelas BlueROV2 [1], [4], [7], [12], [26], [28], [31], [34], [37]:</w:t>
      </w:r>
    </w:p>
    <w:p>
      <w:pPr>
        <w:spacing w:after="80" w:line="276" w:lineRule="auto"/>
        <w:ind w:firstLine="567"/>
        <w:jc w:val="both"/>
      </w:pPr>
      <w:r>
        <w:rPr>
          <w:rFonts w:ascii="Arial" w:hAnsi="Arial"/>
          <w:sz w:val="20"/>
        </w:rPr>
        <w:t>$$\mathbf{M}_A = -</w:t>
        <w:tab/>
        <w:t>ext{diag}\left( X_{\dot{u}}, Y_{\dot{v}}, Z_{\dot{w}}, K_{\dot{p}}, M_{\dot{q}}, N_{\dot{r}}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 numerik massa tambah hidrodinamika dirangkum pada Tabel 3.2.</w:t>
      </w:r>
    </w:p>
    <w:p>
      <w:pPr>
        <w:spacing w:after="80" w:line="276" w:lineRule="auto"/>
        <w:ind w:firstLine="567"/>
        <w:jc w:val="both"/>
      </w:pPr>
      <w:r>
        <w:rPr>
          <w:rFonts w:ascii="Arial" w:hAnsi="Arial"/>
          <w:i/>
          <w:sz w:val="20"/>
        </w:rPr>
        <w:t>Tabel 3.2</w:t>
      </w:r>
      <w:r>
        <w:rPr>
          <w:rFonts w:ascii="Arial" w:hAnsi="Arial"/>
          <w:sz w:val="20"/>
        </w:rPr>
        <w:t xml:space="preserve"> 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Interpretasi Fisis Fluida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$$X_{\dot{u}}$$</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$$-5.50$$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frontal ramping</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$$Y_{\dot{v}}$$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$$-12.70$$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samping tabung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$$Z_{\dot{w}}$$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$$-14.60$$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datar atas/bawah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$$K_{\dot{p}}$$</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longitudinal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$$M_{\dot{q}}$$</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transversal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$$N_{\dot{r}}$$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w:t>
        <w:tab/>
        <w:t>ext{ kg} &gt; |X_{\dot{u}}| = 5.50</w:t>
        <w:tab/>
        <w: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w:t>
        <w:tab/>
        <w:t>ext{ kg} &gt; 0$$</w:t>
      </w:r>
    </w:p>
    <w:p>
      <w:pPr>
        <w:spacing w:after="80" w:line="276" w:lineRule="auto"/>
        <w:ind w:firstLine="567"/>
        <w:jc w:val="both"/>
      </w:pPr>
      <w:r>
        <w:rPr>
          <w:rFonts w:ascii="Arial" w:hAnsi="Arial"/>
          <w:sz w:val="20"/>
        </w:rPr>
        <w:t xml:space="preserve">Nilai positif </w:t>
      </w:r>
      <w:r>
        <w:rPr>
          <w:rFonts w:ascii="Arial" w:hAnsi="Arial"/>
          <w:sz w:val="20"/>
        </w:rPr>
        <w:t>$$+7.20</w:t>
        <w:tab/>
        <w: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jc w:val="center"/>
      </w:pPr>
      <w:r>
        <w:rPr>
          <w:rFonts w:ascii="Arial" w:hAnsi="Arial"/>
          <w:sz w:val="20"/>
        </w:rPr>
        <w:t>$$N_{</w:t>
        <w:tab/>
        <w:t>ext{Munk}} = +7.20 \, u_r v_r \quad (</w:t>
        <w:tab/>
        <w:t>ext{N}\cdot</w:t>
        <w:tab/>
        <w: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i/>
          <w:sz w:val="20"/>
        </w:rPr>
        <w:t>$$\mathbf{D}_{NL}$$) akibat pusaran turbulen (</w:t>
      </w:r>
      <w:r>
        <w:rPr>
          <w:rFonts w:ascii="Arial" w:hAnsi="Arial"/>
          <w:sz w:val="20"/>
        </w:rPr>
        <w:t>vortex shedding) di sekitar struktur kerangka terbuka [7], [31], [34]:</w:t>
      </w:r>
    </w:p>
    <w:p>
      <w:pPr>
        <w:spacing w:after="80" w:line="276" w:lineRule="auto"/>
        <w:ind w:firstLine="567"/>
        <w:jc w:val="both"/>
      </w:pPr>
      <w:r>
        <w:rPr>
          <w:rFonts w:ascii="Arial" w:hAnsi="Arial"/>
          <w:sz w:val="20"/>
        </w:rPr>
        <w:t>$$\mathbf{D}(\boldsymbol{</w:t>
      </w:r>
    </w:p>
    <w:p>
      <w:pPr>
        <w:spacing w:after="80" w:line="276" w:lineRule="auto"/>
        <w:ind w:firstLine="567"/>
        <w:jc w:val="both"/>
      </w:pPr>
      <w:r>
        <w:rPr>
          <w:rFonts w:ascii="Arial" w:hAnsi="Arial"/>
          <w:sz w:val="20"/>
        </w:rPr>
        <w:t>u}_r) = \mathbf{D}_L + \mathbf{D}_{NL}(\boldsymbol{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di mana matriks linier dan matriks kuadratik diagonal didefinisikan sebagai:</w:t>
      </w:r>
    </w:p>
    <w:p>
      <w:pPr>
        <w:spacing w:after="80" w:line="276" w:lineRule="auto"/>
        <w:ind w:firstLine="567"/>
        <w:jc w:val="both"/>
      </w:pPr>
      <w:r>
        <w:rPr>
          <w:rFonts w:ascii="Arial" w:hAnsi="Arial"/>
          <w:sz w:val="20"/>
        </w:rPr>
        <w:t>$$\mathbf{D}_L = -</w:t>
        <w:tab/>
        <w:t>ext{diag}\left( X_u, Y_v, Z_w, K_p, M_q, N_r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$$\mathbf{D}_{NL}(\boldsymbol{</w:t>
      </w:r>
    </w:p>
    <w:p>
      <w:pPr>
        <w:spacing w:after="80" w:line="276" w:lineRule="auto"/>
        <w:ind w:firstLine="567"/>
        <w:jc w:val="both"/>
      </w:pPr>
      <w:r>
        <w:rPr>
          <w:rFonts w:ascii="Arial" w:hAnsi="Arial"/>
          <w:sz w:val="20"/>
        </w:rPr>
        <w:t>u}_r) = -</w:t>
        <w:tab/>
        <w:t>ext{diag}\left( X_{u|u|}|u_r|, Y_{v|v|}|v_r|, Z_{w|w|}|w_r|, K_{p|p|}|p|, M_{q|q|}|q|, N_{r|r|}|r|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Nilai-nilai koefisien redaman yang digunakan dalam penelitian ini disajikan pada Tabel 3.3 [31], [34].</w:t>
      </w:r>
    </w:p>
    <w:p>
      <w:pPr>
        <w:spacing w:after="80" w:line="276" w:lineRule="auto"/>
        <w:ind w:firstLine="567"/>
        <w:jc w:val="both"/>
      </w:pPr>
      <w:r>
        <w:rPr>
          <w:rFonts w:ascii="Arial" w:hAnsi="Arial"/>
          <w:i/>
          <w:sz w:val="20"/>
        </w:rPr>
        <w:t>Tabel 3.3</w:t>
      </w:r>
      <w:r>
        <w:rPr>
          <w:rFonts w:ascii="Arial" w:hAnsi="Arial"/>
          <w:sz w:val="20"/>
        </w:rPr>
        <w:t xml:space="preserve"> 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w:t>
            </w:r>
            <w:r>
              <w:rPr>
                <w:rFonts w:ascii="Arial" w:hAnsi="Arial"/>
                <w:b w:val="0"/>
                <w:sz w:val="17"/>
              </w:rPr>
              <w:t>$$u$$</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$$-4.03</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$$-18.18</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Sway (</w:t>
            </w:r>
            <w:r>
              <w:rPr>
                <w:rFonts w:ascii="Arial" w:hAnsi="Arial"/>
                <w:b w:val="0"/>
                <w:sz w:val="17"/>
              </w:rPr>
              <w:t>$$v$$</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$$-6.22</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$$-21.66</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w:t>
            </w:r>
            <w:r>
              <w:rPr>
                <w:rFonts w:ascii="Arial" w:hAnsi="Arial"/>
                <w:b w:val="0"/>
                <w:sz w:val="17"/>
              </w:rPr>
              <w:t>$$w$$</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$$-5.18</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$$-36.99</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Roll (</w:t>
            </w:r>
            <w:r>
              <w:rPr>
                <w:rFonts w:ascii="Arial" w:hAnsi="Arial"/>
                <w:b w:val="0"/>
                <w:sz w:val="17"/>
              </w:rPr>
              <w:t>$$p$$</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Pitch (</w:t>
            </w:r>
            <w:r>
              <w:rPr>
                <w:rFonts w:ascii="Arial" w:hAnsi="Arial"/>
                <w:b w:val="0"/>
                <w:sz w:val="17"/>
              </w:rPr>
              <w:t>$$q$$</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Yaw (</w:t>
            </w:r>
            <w:r>
              <w:rPr>
                <w:rFonts w:ascii="Arial" w:hAnsi="Arial"/>
                <w:b w:val="0"/>
                <w:sz w:val="17"/>
              </w:rPr>
              <w:t>$$r$$</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w:t>
              <w:tab/>
              <w:t>ext{ N}\cdot</w:t>
              <w:tab/>
              <w:t>ext{m}\cdot</w:t>
              <w:tab/>
              <w:t>ext{s}^2/</w:t>
              <w:tab/>
              <w: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 xml:space="preserve">$$\mathbf{T}_{6 </w:t>
        <w:tab/>
        <w: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w:t>
        <w:tab/>
        <w: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after="80" w:line="276" w:lineRule="auto"/>
        <w:ind w:firstLine="567"/>
        <w:jc w:val="both"/>
      </w:pPr>
      <w:r>
        <w:rPr>
          <w:rFonts w:ascii="Arial" w:hAnsi="Arial"/>
          <w:i/>
          <w:sz w:val="20"/>
        </w:rPr>
        <w:t>Tabel 3.4</w:t>
      </w:r>
      <w:r>
        <w:rPr>
          <w:rFonts w:ascii="Arial" w:hAnsi="Arial"/>
          <w:sz w:val="20"/>
        </w:rPr>
        <w:t xml:space="preserve"> Posisi Spasial dan Vektor Satuan Gaya Dorong 8-Pendorong BlueROV2 Heavy</w:t>
      </w:r>
    </w:p>
    <w:tbl>
      <w:tblPr>
        <w:tblW w:type="auto" w:w="0"/>
        <w:jc w:val="center"/>
        <w:tblLook w:firstColumn="1" w:firstRow="1" w:lastColumn="0" w:lastRow="0" w:noHBand="0" w:noVBand="1" w:val="04A0"/>
      </w:tblPr>
      <w:tblGrid>
        <w:gridCol w:w="1238"/>
        <w:gridCol w:w="1238"/>
        <w:gridCol w:w="1238"/>
        <w:gridCol w:w="1238"/>
        <w:gridCol w:w="1238"/>
        <w:gridCol w:w="1238"/>
      </w:tblGrid>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Aksi Sumbu Utama</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 xml:space="preserve">$$\mathbf{T}_{6 </w:t>
        <w:tab/>
        <w:t>imes 8}$$</w:t>
      </w:r>
      <w:r>
        <w:rPr>
          <w:rFonts w:ascii="Arial" w:hAnsi="Arial"/>
          <w:sz w:val="20"/>
        </w:rPr>
        <w:t xml:space="preserve"> dibentuk melalui hubungan momen gaya:</w:t>
      </w:r>
    </w:p>
    <w:p>
      <w:pPr>
        <w:spacing w:before="120" w:after="120"/>
        <w:jc w:val="center"/>
      </w:pPr>
      <w:r>
        <w:rPr>
          <w:rFonts w:ascii="Arial" w:hAnsi="Arial"/>
          <w:sz w:val="20"/>
        </w:rPr>
        <w:t xml:space="preserve">$$\mathbf{t}_i = \begin{bmatrix} \mathbf{d}_i \ \mathbf{r}_i </w:t>
        <w:tab/>
        <w: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 xml:space="preserve">$$\mathbf{T}_{6 </w:t>
        <w:tab/>
        <w:t xml:space="preserve">imes 8} \in \mathbb{R}^{6 </w:t>
        <w:tab/>
        <w:t>imes 8}$$</w:t>
      </w:r>
      <w:r>
        <w:rPr>
          <w:rFonts w:ascii="Arial" w:hAnsi="Arial"/>
          <w:sz w:val="20"/>
        </w:rPr>
        <w:t>:</w:t>
      </w:r>
    </w:p>
    <w:p>
      <w:pPr>
        <w:spacing w:after="80" w:line="276" w:lineRule="auto"/>
        <w:ind w:firstLine="567"/>
        <w:jc w:val="both"/>
      </w:pPr>
      <w:r>
        <w:rPr>
          <w:rFonts w:ascii="Arial" w:hAnsi="Arial"/>
          <w:sz w:val="20"/>
        </w:rPr>
        <w:t xml:space="preserve">$$\mathbf{T}_{6 </w:t>
        <w:tab/>
        <w: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jc w:val="center"/>
      </w:pPr>
      <w:r>
        <w:rPr>
          <w:rFonts w:ascii="Arial" w:hAnsi="Arial"/>
          <w:sz w:val="20"/>
        </w:rPr>
        <w:t>$$</w:t>
        <w:tab/>
        <w:t>au_{N,1} = x_1 d_{y,1} - y_1 d_{x,1} = (0.156)(-0.7071) - (0.111)(0.7071) = -0.1103 - 0.0785 = -0.1888</w:t>
        <w:tab/>
        <w: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after="80" w:line="276" w:lineRule="auto"/>
        <w:ind w:firstLine="567"/>
        <w:jc w:val="both"/>
      </w:pPr>
      <w:r>
        <w:rPr>
          <w:rFonts w:ascii="Arial" w:hAnsi="Arial"/>
          <w:sz w:val="20"/>
        </w:rPr>
        <w:t xml:space="preserve">$$\mathbf{f} = \mathbf{T}_{6 </w:t>
        <w:tab/>
        <w:t>imes 8}^\dagger \boldsymbol{</w:t>
        <w:tab/>
        <w:t xml:space="preserve">au} = \mathbf{T}_{6 </w:t>
        <w:tab/>
        <w:t xml:space="preserve">imes 8}^T \left( \mathbf{T}_{6 </w:t>
        <w:tab/>
        <w:t xml:space="preserve">imes 8} \mathbf{T}_{6 </w:t>
        <w:tab/>
        <w:t>imes 8}^T</w:t>
      </w:r>
    </w:p>
    <w:p>
      <w:pPr>
        <w:spacing w:after="80" w:line="276" w:lineRule="auto"/>
        <w:ind w:firstLine="567"/>
        <w:jc w:val="both"/>
      </w:pPr>
      <w:r>
        <w:rPr>
          <w:rFonts w:ascii="Arial" w:hAnsi="Arial"/>
          <w:sz w:val="20"/>
        </w:rPr>
        <w:t>ight)^{-1} \boldsymbol{</w:t>
        <w:tab/>
        <w:t>au}$$</w:t>
      </w:r>
    </w:p>
    <w:p>
      <w:pPr>
        <w:spacing w:after="80" w:line="276" w:lineRule="auto"/>
        <w:ind w:firstLine="567"/>
        <w:jc w:val="both"/>
      </w:pPr>
      <w:r>
        <w:rPr>
          <w:rFonts w:ascii="Arial" w:hAnsi="Arial"/>
          <w:sz w:val="20"/>
        </w:rPr>
        <w:t xml:space="preserve">Setiap komponen gaya dorong </w:t>
      </w:r>
      <w:r>
        <w:rPr>
          <w:rFonts w:ascii="Arial" w:hAnsi="Arial"/>
          <w:sz w:val="20"/>
        </w:rPr>
        <w:t>$$f_i</w:t>
        <w:tab/>
        <w:t>ext{ (N)}$$</w:t>
      </w:r>
      <w:r>
        <w:rPr>
          <w:rFonts w:ascii="Arial" w:hAnsi="Arial"/>
          <w:sz w:val="20"/>
        </w:rPr>
        <w:t xml:space="preserve"> kemudian dipetakan ke sinyal lebar pulsa servo aktuator PWM (</w:t>
      </w:r>
      <w:r>
        <w:rPr>
          <w:rFonts w:ascii="Arial" w:hAnsi="Arial"/>
          <w:sz w:val="20"/>
        </w:rPr>
        <w:t>$$1100 - 1900</w:t>
        <w:tab/>
        <w:t>ext{ }\mu</w:t>
        <w:tab/>
        <w:t>ext{s}$$</w:t>
      </w:r>
      <w:r>
        <w:rPr>
          <w:rFonts w:ascii="Arial" w:hAnsi="Arial"/>
          <w:sz w:val="20"/>
        </w:rPr>
        <w:t xml:space="preserve">) dengan zona mati (deadband) nominal </w:t>
      </w:r>
      <w:r>
        <w:rPr>
          <w:rFonts w:ascii="Arial" w:hAnsi="Arial"/>
          <w:sz w:val="20"/>
        </w:rPr>
        <w:t>$$1475 - 1525</w:t>
        <w:tab/>
        <w:t>ext{ }\mu</w:t>
        <w:tab/>
        <w:t>ext{s}$$</w:t>
      </w:r>
      <w:r>
        <w:rPr>
          <w:rFonts w:ascii="Arial" w:hAnsi="Arial"/>
          <w:sz w:val="20"/>
        </w:rPr>
        <w:t xml:space="preserve"> sesuai karakteristik elektro-hidrodinamika ESC motor pendorong BLDC bawah air [3]:</w:t>
      </w:r>
    </w:p>
    <w:p>
      <w:pPr>
        <w:spacing w:after="80" w:line="276" w:lineRule="auto"/>
        <w:ind w:firstLine="567"/>
        <w:jc w:val="both"/>
      </w:pPr>
      <w:r>
        <w:rPr>
          <w:rFonts w:ascii="Arial" w:hAnsi="Arial"/>
          <w:sz w:val="20"/>
        </w:rPr>
        <w:t>$$</w:t>
        <w:tab/>
        <w:t>ext{PWM}_i = \begin{cases}</w:t>
      </w:r>
    </w:p>
    <w:p>
      <w:pPr>
        <w:spacing w:after="80" w:line="276" w:lineRule="auto"/>
        <w:ind w:firstLine="567"/>
        <w:jc w:val="both"/>
      </w:pPr>
      <w:r>
        <w:rPr>
          <w:rFonts w:ascii="Arial" w:hAnsi="Arial"/>
          <w:sz w:val="20"/>
        </w:rPr>
        <w:t xml:space="preserve">1500 &amp; </w:t>
        <w:tab/>
        <w:t>ext{jika } |f_i| &lt; f_{</w:t>
        <w:tab/>
        <w:t>ext{thresh}} \</w:t>
      </w:r>
    </w:p>
    <w:p>
      <w:pPr>
        <w:spacing w:after="80" w:line="276" w:lineRule="auto"/>
        <w:ind w:firstLine="567"/>
        <w:jc w:val="both"/>
      </w:pPr>
      <w:r>
        <w:rPr>
          <w:rFonts w:ascii="Arial" w:hAnsi="Arial"/>
          <w:sz w:val="20"/>
        </w:rPr>
        <w:t>1525 + \left( \frac{f_i}{f_{\max}}</w:t>
      </w:r>
    </w:p>
    <w:p>
      <w:pPr>
        <w:spacing w:after="80" w:line="276" w:lineRule="auto"/>
        <w:ind w:firstLine="567"/>
        <w:jc w:val="both"/>
      </w:pPr>
      <w:r>
        <w:rPr>
          <w:rFonts w:ascii="Arial" w:hAnsi="Arial"/>
          <w:sz w:val="20"/>
        </w:rPr>
        <w:t xml:space="preserve">ight) </w:t>
        <w:tab/>
        <w:t xml:space="preserve">imes 375 &amp; </w:t>
        <w:tab/>
        <w:t>ext{jika } f_i \ge f_{</w:t>
        <w:tab/>
        <w:t>ext{thresh}} \</w:t>
      </w:r>
    </w:p>
    <w:p>
      <w:pPr>
        <w:spacing w:after="80" w:line="276" w:lineRule="auto"/>
        <w:ind w:firstLine="567"/>
        <w:jc w:val="both"/>
      </w:pPr>
      <w:r>
        <w:rPr>
          <w:rFonts w:ascii="Arial" w:hAnsi="Arial"/>
          <w:sz w:val="20"/>
        </w:rPr>
        <w:t>1475 + \left( \frac{f_i}{f_{\max}}</w:t>
      </w:r>
    </w:p>
    <w:p>
      <w:pPr>
        <w:spacing w:after="80" w:line="276" w:lineRule="auto"/>
        <w:ind w:firstLine="567"/>
        <w:jc w:val="both"/>
      </w:pPr>
      <w:r>
        <w:rPr>
          <w:rFonts w:ascii="Arial" w:hAnsi="Arial"/>
          <w:sz w:val="20"/>
        </w:rPr>
        <w:t xml:space="preserve">ight) </w:t>
        <w:tab/>
        <w:t xml:space="preserve">imes 375 &amp; </w:t>
        <w:tab/>
        <w:t>ext{jika } f_i \le -f_{</w:t>
        <w:tab/>
        <w: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w:t>
        <w:tab/>
        <w:t>ext{ N}$$</w:t>
      </w:r>
      <w:r>
        <w:rPr>
          <w:rFonts w:ascii="Arial" w:hAnsi="Arial"/>
          <w:sz w:val="20"/>
        </w:rPr>
        <w:t xml:space="preserve"> pada tegangan suplai nominal </w:t>
      </w:r>
      <w:r>
        <w:rPr>
          <w:rFonts w:ascii="Arial" w:hAnsi="Arial"/>
          <w:sz w:val="20"/>
        </w:rPr>
        <w:t>$$16.0</w:t>
        <w:tab/>
        <w: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kinematika/dinamika 6-DOF secara komprehensif di lingkungan simulasi hidrodinamika virtual sebelum diimplementasikan pada perangkat keras fisik, sejalan dengan metodologi</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spacing w:after="120" w:line="240" w:lineRule="auto"/>
        <w:ind w:left="567"/>
      </w:pPr>
      <w:r>
        <w:rPr>
          <w:rFonts w:ascii="Consolas" w:hAnsi="Consolas"/>
          <w:color w:val="333333"/>
          <w:sz w:val="17"/>
        </w:rPr>
        <w:t>+---------------------------------------------------------------------------------------+</w:t>
        <w:br/>
        <w:t>|                    LINGKUNGAN SIMULASI SOFTWARE-IN-THE-LOOP (SITL)                    |</w:t>
        <w:br/>
        <w:t>+---------------------------------------------------------------------------------------+</w:t>
        <w:br/>
        <w:t>|                                                                                       |</w:t>
        <w:br/>
        <w:t>|   +---------------------------------------+   JSON/UDP Socket   +-----------------+   |</w:t>
        <w:br/>
        <w:t>|   |         GAZEBO HARMONIC (gz-sim)      |&lt;===================&gt;|  ARDUSUB SITL   |   |</w:t>
        <w:br/>
        <w:t>|   | • Model SDF BlueROV2 Heavy (8 Motors) |   (Lockstep 200 Hz) | (vectored_6dof) |   |</w:t>
        <w:br/>
        <w:t>|   | • gz-sim-hydrodynamics-system (Fossen)|                     | • EKF3 Navigasi |   |</w:t>
        <w:br/>
        <w:t>|   | • gz-sim-buoyancy-system (Archimedes) |                     | • Alokasi 6x8   |   |</w:t>
        <w:br/>
        <w:t>|   | • ardupilot_gazebo plugin             |                     | • PID Controller|   |</w:t>
        <w:br/>
        <w:t>|   +---------------------------------------+                     +-----------------+   |</w:t>
        <w:br/>
        <w:t>|            |                        |                                    |            |</w:t>
        <w:br/>
        <w:t>|            | /camera/image_raw      | /model/bluerov2_heavy/odometry     | MAVLink    |</w:t>
        <w:br/>
        <w:t>|            v                        v                                    v UDP:14550  |</w:t>
        <w:br/>
        <w:t>|   +---------------------------------------+                     +-----------------+   |</w:t>
        <w:br/>
        <w:t>|   |           ROS 2 JAZZY JALISCO         |                     |     MAVPROXY    |   |</w:t>
        <w:br/>
        <w:t>|   | • ros_gz_bridge (Konversi Topik Data) |                     | • Telemetri GCS |   |</w:t>
        <w:br/>
        <w:t>|   | • Node Evaluasi Kinematika &amp; Dinamika |                     | • ArduSub HUD   |   |</w:t>
        <w:br/>
        <w:t>|   +---------------------------------------+                     +-----------------+   |</w:t>
        <w:br/>
        <w:t>|            |                                                             |            |</w:t>
        <w:br/>
        <w:t>|            +------------------------------+------------------------------+            |</w:t>
        <w:br/>
        <w:t>|                                           |                                           |</w:t>
        <w:br/>
        <w:t>|                                           v                                           |</w:t>
        <w:br/>
        <w:t>|   +-------------------------------------------------------------------------------+   |</w:t>
        <w:br/>
        <w:t>|   |                         TOPSIDE ESTIMATION &amp; TRACKING NODE                    |   |</w:t>
        <w:br/>
        <w:t>|   | • Pipeline Deteksi YOLO26 World (Injeksi Derau &amp; Oklusi Sintetis)             |   |</w:t>
        <w:br/>
        <w:t>|   | • AUVVisualKalmanFilter (8D Position/Scale CWNA Estimator)                    |   |</w:t>
        <w:br/>
        <w:t>|   | • AUVDynamicsKalmanFilter (6-DOF Fossen EKF &amp; Ocean Current Observer)         |   |</w:t>
        <w:br/>
        <w:t>|   +-------------------------------------------------------------------------------+   |</w:t>
        <w:br/>
        <w:t>+---------------------------------------------------------------------------------------+</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Mengimplementasikan model persamaan gerak Fossen (2021) secara langsung di dalam inti mesin fisika (physics engine)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(lockstep simulation) pada frekuensi </w:t>
      </w:r>
      <w:r>
        <w:rPr>
          <w:rFonts w:ascii="Arial" w:hAnsi="Arial"/>
          <w:b w:val="0"/>
          <w:sz w:val="20"/>
        </w:rPr>
        <w:t>$$200</w:t>
        <w:tab/>
        <w: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567"/>
        <w:jc w:val="both"/>
      </w:pPr>
      <w:r>
        <w:rPr>
          <w:rFonts w:ascii="Arial" w:hAnsi="Arial"/>
          <w:sz w:val="20"/>
        </w:rPr>
        <w:t>Untuk memfasilitasi pertukaran data antara simulator Gazebo Harmonic dan ekosistem komputasi robotika, diimplementasikan jembatan komunikasi ros_gz_bridge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orientasi kuaternion, dan kecepatan linier/sudut wahana sebagai nilai kebenaran dasar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w:t>
        <w:tab/>
        <w:t>ext{ FPS}$$</w:t>
      </w:r>
      <w:r>
        <w:rPr>
          <w:rFonts w:ascii="Arial" w:hAnsi="Arial"/>
          <w:b w:val="0"/>
          <w:sz w:val="20"/>
        </w:rPr>
        <w:t xml:space="preserve"> pada resolusi </w:t>
      </w:r>
      <w:r>
        <w:rPr>
          <w:rFonts w:ascii="Arial" w:hAnsi="Arial"/>
          <w:b w:val="0"/>
          <w:sz w:val="20"/>
        </w:rPr>
        <w:t xml:space="preserve">$$1280 </w:t>
        <w:tab/>
        <w: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w:t>
      </w:r>
      <w:r>
        <w:rPr>
          <w:rFonts w:ascii="Consolas" w:hAnsi="Consolas"/>
          <w:b w:val="0"/>
          <w:sz w:val="19"/>
        </w:rPr>
        <w:t>display_velocity.py</w:t>
      </w:r>
      <w:r>
        <w:rPr>
          <w:rFonts w:ascii="Arial" w:hAnsi="Arial"/>
          <w:b w:val="0"/>
          <w:sz w:val="20"/>
        </w:rPr>
        <w:t xml:space="preserve"> mengekstraksi kecepatan bodi relatif wahana secara </w:t>
      </w:r>
      <w:r>
        <w:rPr>
          <w:rFonts w:ascii="Arial" w:hAnsi="Arial"/>
          <w:b w:val="0"/>
          <w:i/>
          <w:sz w:val="20"/>
        </w:rPr>
        <w:t>real-time</w:t>
      </w:r>
      <w:r>
        <w:rPr>
          <w:rFonts w:ascii="Arial" w:hAnsi="Arial"/>
          <w:b w:val="0"/>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after="120" w:line="240" w:lineRule="auto"/>
        <w:ind w:left="567"/>
      </w:pPr>
      <w:r>
        <w:rPr>
          <w:rFonts w:ascii="Consolas" w:hAnsi="Consolas"/>
          <w:color w:val="333333"/>
          <w:sz w:val="17"/>
        </w:rPr>
        <w:t>+---------------------------------------------------------------------------------------+</w:t>
        <w:br/>
        <w:t>|                    ARSITEKTUR HARDWARE-IN-THE-LOOP (HITL) MEKATRONIKA                 |</w:t>
        <w:br/>
        <w:t>+---------------------------------------------------------------------------------------+</w:t>
        <w:br/>
        <w:t>|                                                                                       |</w:t>
        <w:br/>
        <w:t>|   +-------------------------------------------------------------------------------+   |</w:t>
        <w:br/>
        <w:t>|   |                  TOPSIDE WORKSTATION (LAPTOP / PC DENGAN GPU)                 |   |</w:t>
        <w:br/>
        <w:t>|   |                                                                               |   |</w:t>
        <w:br/>
        <w:t>|   | • Penerimaan Video Stream UDP (Port 5600/5601) via OpenCV                     |   |</w:t>
        <w:br/>
        <w:t>|   | • Prapemrosesan Adaptif CLAHE (LAB Color Space, clipLimit=2.5)                |   |</w:t>
        <w:br/>
        <w:t>|   | • Jaringan Syaraf Tiruan YOLO26 World / YOLO-World (CUDA FP16, TensorRT)      |   |</w:t>
        <w:br/>
        <w:t>|   | • Topside Visual Target Kalman Filter (8D CWNA, R(conf), Mahalanobis Gating)  |   |</w:t>
        <w:br/>
        <w:t>|   | • Visual Servoing Controller (Kalkulasi Setpoint Galat Sumbu Bodi)            |   |</w:t>
        <w:br/>
        <w:t>|   | • PyMAVLink Guidance Node (Pengiriman MANUAL_CONTROL / TARGET_LOCAL_NED)      |   |</w:t>
        <w:br/>
        <w:t>|   +-------------------------------------------------------------------------------+   |</w:t>
        <w:br/>
        <w:t>|                                           ^                                           |</w:t>
        <w:br/>
        <w:t>|                                           | Kabel Tether Ethernet Subsea (Fathom-X)   |</w:t>
        <w:br/>
        <w:t>|                                           | IP Subnet: 192.168.2.x (Bandwidth 100Mbps)|</w:t>
        <w:br/>
        <w:t>|                                           v                                           |</w:t>
        <w:br/>
        <w:t>|   +-------------------------------------------------------------------------------+   |</w:t>
        <w:br/>
        <w:t>|   |             COMPANION COMPUTER SUBSEA (RASPBERRY PI 4B - BLUEOS 1.4.5)        |   |</w:t>
        <w:br/>
        <w:t>|   |                                                                               |   |</w:t>
        <w:br/>
        <w:t>|   | • RTSP/RTP Video Streamer Service (H.264 Encoder, Port 5600/5601, 720p@30fps) |   |</w:t>
        <w:br/>
        <w:t>|   | • BlueOS mavlink2rest Bridge (REST API Endpoint HTTP: Port 6040)              |   |</w:t>
        <w:br/>
        <w:t>|   | • MAVLink Router (Endpoints Routing UDP: 14550, Serial: /dev/ttyAMA0)         |   |</w:t>
        <w:br/>
        <w:t>|   | • Live AUVDynamicsKalmanFilter Node (HIL Observer Dinamika 6-DOF @ 50 Hz)    |   |</w:t>
        <w:br/>
        <w:t>|   +-------------------------------------------------------------------------------+   |</w:t>
        <w:br/>
        <w:t>|            |                                                               |          |</w:t>
        <w:br/>
        <w:t>|            | CSI-2 Bus / USB                                               | UART     |</w:t>
        <w:br/>
        <w:t>|            v                                                               v          |</w:t>
        <w:br/>
        <w:t>|   +-------------------+                                   +-----------------------+   |</w:t>
        <w:br/>
        <w:t>|   |  MODUL KAMERA     |                                   | FLIGHT CONTROLLER     |   |</w:t>
        <w:br/>
        <w:t>|   | • Pi Camera v1.3  |                                   | PIXHAWK 2.4.8         |   |</w:t>
        <w:br/>
        <w:t>|   | • OV5647 5MP      |                                   | • STM32F427 @ 168 MHz |   |</w:t>
        <w:br/>
        <w:t>|   | • Video 720p@30fps|                                   | • IMU MPU6000 3-Axis  |   |</w:t>
        <w:br/>
        <w:t>|   +-------------------+                                   | • IMU LSM303D Acc/Mag |   |</w:t>
        <w:br/>
        <w:t>|                                                           | • ArduSub vectored_6d |   |</w:t>
        <w:br/>
        <w:t>|                                                           +-----------------------+   |</w:t>
        <w:br/>
        <w:t>|                                                                    |   | I2C Bus      |</w:t>
        <w:br/>
        <w:t>|                                                                    |   v              |</w:t>
        <w:br/>
        <w:t>|                                                                    | +------------+   |</w:t>
        <w:br/>
        <w:t>|                                                                    | | BAR30 SENS |   |</w:t>
        <w:br/>
        <w:t>|                                                                    | | MS5837-30BA|   |</w:t>
        <w:br/>
        <w:t>|                                                                    | | Kedalaman  |   |</w:t>
        <w:br/>
        <w:t>|                                                                    | +------------+   |</w:t>
        <w:br/>
        <w:t>|                                                                    v PWM 1-8          |</w:t>
        <w:br/>
        <w:t>|                                                           +-----------------------+   |</w:t>
        <w:br/>
        <w:t>|                                                           | 8x ESC EMAX 30A &amp; MOTOR BLDC   |   |</w:t>
        <w:br/>
        <w:t>|                                                           | • 4x Horizontal 45 deg|   |</w:t>
        <w:br/>
        <w:t>|                                                           | • 4x Vertikal Sudut   |   |</w:t>
        <w:br/>
        <w:t>|                                                           +-----------------------+   |</w:t>
        <w:br/>
        <w:t>+---------------------------------------------------------------------------------------+</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line="276" w:lineRule="auto"/>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Modul Sistem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Komponen Spesifik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Antarmuka / Protokol</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Fungsi Utama dalam Sistem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Rangka &amp; Lambung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Custom-made AUV Hull &amp; Frame (Tabung Akrilik Silinder Kedap Air + Kerangka 8 Pendorong)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Mekanikal / Sealing O-Ring Ganda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Struktur fisik penahan tekanan hidrostatis dan dudukan geometris 8 pendorong bervektor</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Flight Controller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Pixhawk 2.4.8 (STM32F427 Cortex-M4, 168 MHz)</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Companion Computer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Raspberry Pi 4B (Quad-core Cortex-A72 @ 1.5 GHz, 4GB RAM)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Ethernet 10/100/1000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Menjalankan sistem operasi BlueOS, kompresi video H.264, jembatan REST telemetri </w:t>
            </w:r>
            <w:r>
              <w:rPr>
                <w:rFonts w:ascii="Arial" w:hAnsi="Arial"/>
                <w:b w:val="0"/>
                <w:sz w:val="17"/>
              </w:rPr>
              <w:t>mavlink2rest</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Sensor Kedalaman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Sensor Tekanan &amp; Kedalaman Digital Subsea MS5837-30BA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Pengukuran tekanan absolut fluida (0–30 bar) dan estimasi kedalaman dengan resolusi </w:t>
            </w:r>
            <w:r>
              <w:rPr>
                <w:rFonts w:ascii="Arial" w:hAnsi="Arial"/>
                <w:b w:val="0"/>
                <w:sz w:val="17"/>
              </w:rPr>
              <w:t>$$0.2\text{ mm}$$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Modul Kamera Utama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Raspberry Pi Camera Rev 1.3 (OmniVision OV5647 5MP)</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MIPI CSI-2 Ribbon Cable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Kamera Sekunder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Logitech C922 Pro Stream Webcam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USB 2.0 (Protokol UVC / MJPG)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Kamera uji alternatif resolusi tinggi Full HD 1080p / 720p dengan lensa sudut lebar</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Komputer Topside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Laptop dengan GPU NVIDIA (CUDA / TensorRT)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Tether Ethernet RJ45</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Pemrosesan visi YOLO pada GPU NVIDIA &amp; penapis Topside Visual Kalman Filter 8D</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Pengendali Kecepatan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8x ESC EMAX BLHeli 30A (Bidirectional Firmware)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Pengaturan komutasi dan kecepatan putar dua arah (maju-mundur) 8 motor pendorong BLDC</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Sistem Penggerak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8x BLDC Motor Underwater Thruster (12–24V, 4-Blade Propeller)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Fasa 3-Kawat ke ESC</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Sistem Catu Daya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Baterai Li-Po 4S1P 14.8V kapasitas 6000 mAh (88.8 Wh)</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Konektor Arus Tinggi XT90 / Power Module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Pencatu daya utama sistem propulsi pendorong dan modul elektronik internal wahana</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Pengisi Daya Baterai</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SKYRC IMAX B6AC V2 Cerdas Mikroprosesor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Dual Input AC/DC, Port JST-XH Balance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Pengisian daya dan penyeimbangan tegangan tiap sel baterai Li-Po secara presisi dan aman</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Komunikasi</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Tether Ethernet Subsea CAT5e/CAT6</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Antarmuka RJ45 (Bandwidth 100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Transmisi data aliran video H.264 dan komunikasi dua arah telemetri kendali MAVLink</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120"/>
        <w:jc w:val="center"/>
      </w:pPr>
      <w:r>
        <w:rPr>
          <w:rFonts w:ascii="Arial" w:hAnsi="Arial"/>
        </w:rPr>
        <w:t>[</w:t>
      </w:r>
      <w:r>
        <w:rPr>
          <w:rFonts w:ascii="Arial" w:hAnsi="Arial"/>
          <w:b/>
          <w:i/>
          <w:sz w:val="19"/>
        </w:rPr>
        <w:t>Gambar 3.2. Rangka (</w:t>
      </w:r>
      <w:r>
        <w:rPr>
          <w:rFonts w:ascii="Arial" w:hAnsi="Arial"/>
          <w:b/>
          <w:i/>
          <w:sz w:val="19"/>
        </w:rPr>
        <w:t>Frame</w:t>
      </w:r>
      <w:r>
        <w:rPr>
          <w:rFonts w:ascii="Arial" w:hAnsi="Arial"/>
          <w:b/>
          <w:i/>
          <w:sz w:val="19"/>
        </w:rPr>
        <w:t>) dan Lambung Tekanan Kustom (</w:t>
      </w:r>
      <w:r>
        <w:rPr>
          <w:rFonts w:ascii="Arial" w:hAnsi="Arial"/>
          <w:b/>
          <w:i/>
          <w:sz w:val="19"/>
        </w:rPr>
        <w:t>Custom Pressure Hull</w:t>
      </w:r>
      <w:r>
        <w:rPr>
          <w:rFonts w:ascii="Arial" w:hAnsi="Arial"/>
          <w:b/>
          <w:i/>
          <w:sz w:val="19"/>
        </w:rPr>
        <w:t>) AUV 8-Pendorong</w:t>
      </w:r>
      <w:r>
        <w:rPr>
          <w:rFonts w:ascii="Arial" w:hAnsi="Arial"/>
        </w:rPr>
        <w:t>]</w:t>
      </w:r>
    </w:p>
    <w:p>
      <w:pPr>
        <w:spacing w:before="160" w:after="120"/>
        <w:jc w:val="center"/>
      </w:pPr>
      <w:r>
        <w:rPr>
          <w:rFonts w:ascii="Arial" w:hAnsi="Arial"/>
        </w:rPr>
        <w:t>[</w:t>
      </w:r>
      <w:r>
        <w:rPr>
          <w:rFonts w:ascii="Arial" w:hAnsi="Arial"/>
          <w:b/>
          <w:i/>
          <w:sz w:val="19"/>
        </w:rPr>
        <w:t>Gambar 3.3. Papan Pengendali Penerbangan (</w:t>
      </w:r>
      <w:r>
        <w:rPr>
          <w:rFonts w:ascii="Arial" w:hAnsi="Arial"/>
          <w:b/>
          <w:i/>
          <w:sz w:val="19"/>
        </w:rPr>
        <w:t>Flight Controller</w:t>
      </w:r>
      <w:r>
        <w:rPr>
          <w:rFonts w:ascii="Arial" w:hAnsi="Arial"/>
          <w:b/>
          <w:i/>
          <w:sz w:val="19"/>
        </w:rPr>
        <w:t>) Pixhawk 2.4.8</w:t>
      </w:r>
      <w:r>
        <w:rPr>
          <w:rFonts w:ascii="Arial" w:hAnsi="Arial"/>
        </w:rPr>
        <w:t>]</w:t>
      </w:r>
    </w:p>
    <w:p>
      <w:pPr>
        <w:spacing w:before="160" w:after="120"/>
        <w:jc w:val="center"/>
      </w:pPr>
      <w:r>
        <w:rPr>
          <w:rFonts w:ascii="Arial" w:hAnsi="Arial"/>
        </w:rPr>
        <w:t>[</w:t>
      </w:r>
      <w:r>
        <w:rPr>
          <w:rFonts w:ascii="Arial" w:hAnsi="Arial"/>
          <w:b/>
          <w:i/>
          <w:sz w:val="19"/>
        </w:rPr>
        <w:t>Gambar 3.4. Komputer Pendamping (</w:t>
      </w:r>
      <w:r>
        <w:rPr>
          <w:rFonts w:ascii="Arial" w:hAnsi="Arial"/>
          <w:b/>
          <w:i/>
          <w:sz w:val="19"/>
        </w:rPr>
        <w:t>Companion Computer</w:t>
      </w:r>
      <w:r>
        <w:rPr>
          <w:rFonts w:ascii="Arial" w:hAnsi="Arial"/>
          <w:b/>
          <w:i/>
          <w:sz w:val="19"/>
        </w:rPr>
        <w:t>) Raspberry Pi 4B</w:t>
      </w:r>
      <w:r>
        <w:rPr>
          <w:rFonts w:ascii="Arial" w:hAnsi="Arial"/>
        </w:rPr>
        <w:t>]</w:t>
      </w:r>
    </w:p>
    <w:p>
      <w:pPr>
        <w:spacing w:before="160" w:after="120"/>
        <w:jc w:val="center"/>
      </w:pPr>
      <w:r>
        <w:rPr>
          <w:rFonts w:ascii="Arial" w:hAnsi="Arial"/>
        </w:rPr>
        <w:t>[</w:t>
      </w:r>
      <w:r>
        <w:rPr>
          <w:rFonts w:ascii="Arial" w:hAnsi="Arial"/>
          <w:b/>
          <w:i/>
          <w:sz w:val="19"/>
        </w:rPr>
        <w:t>Gambar 3.5. Modul Pengendali Kecepatan Elektronik (ESC EMAX BLHeli 30A)</w:t>
      </w:r>
      <w:r>
        <w:rPr>
          <w:rFonts w:ascii="Arial" w:hAnsi="Arial"/>
        </w:rPr>
        <w:t>]</w:t>
      </w:r>
    </w:p>
    <w:p>
      <w:pPr>
        <w:spacing w:before="160" w:after="120"/>
        <w:jc w:val="center"/>
      </w:pPr>
      <w:r>
        <w:rPr>
          <w:rFonts w:ascii="Arial" w:hAnsi="Arial"/>
        </w:rPr>
        <w:t>[</w:t>
      </w:r>
      <w:r>
        <w:rPr>
          <w:rFonts w:ascii="Arial" w:hAnsi="Arial"/>
          <w:b/>
          <w:i/>
          <w:sz w:val="19"/>
        </w:rPr>
        <w:t>Gambar 3.6. Motor Pendorong Bawah Air (</w:t>
      </w:r>
      <w:r>
        <w:rPr>
          <w:rFonts w:ascii="Arial" w:hAnsi="Arial"/>
          <w:b/>
          <w:i/>
          <w:sz w:val="19"/>
        </w:rPr>
        <w:t>BLDC Underwater Thruster</w:t>
      </w:r>
      <w:r>
        <w:rPr>
          <w:rFonts w:ascii="Arial" w:hAnsi="Arial"/>
          <w:b/>
          <w:i/>
          <w:sz w:val="19"/>
        </w:rPr>
        <w:t>)</w:t>
      </w:r>
      <w:r>
        <w:rPr>
          <w:rFonts w:ascii="Arial" w:hAnsi="Arial"/>
        </w:rPr>
        <w:t>]</w:t>
      </w:r>
    </w:p>
    <w:p>
      <w:pPr>
        <w:spacing w:before="160" w:after="120"/>
        <w:jc w:val="center"/>
      </w:pPr>
      <w:r>
        <w:rPr>
          <w:rFonts w:ascii="Arial" w:hAnsi="Arial"/>
        </w:rPr>
        <w:t>[</w:t>
      </w:r>
      <w:r>
        <w:rPr>
          <w:rFonts w:ascii="Arial" w:hAnsi="Arial"/>
          <w:b/>
          <w:i/>
          <w:sz w:val="19"/>
        </w:rPr>
        <w:t>Gambar 3.7. Sumber Daya Baterai Li-Po 4S 14.8V 6000 mAh dan Pengisi Daya SKYRC IMAX B6AC V2</w:t>
      </w:r>
      <w:r>
        <w:rPr>
          <w:rFonts w:ascii="Arial" w:hAnsi="Arial"/>
        </w:rPr>
        <w:t>]</w:t>
      </w:r>
    </w:p>
    <w:p>
      <w:pPr>
        <w:spacing w:before="160" w:after="40"/>
      </w:pPr>
      <w:r>
        <w:rPr>
          <w:rFonts w:ascii="Arial" w:hAnsi="Arial"/>
          <w:b/>
          <w:sz w:val="20"/>
        </w:rPr>
        <w:t>3.5.2 Aliran Data Telemetri Cepat (Low-Latency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line="276" w:lineRule="auto"/>
        <w:ind w:left="567" w:hanging="340"/>
      </w:pPr>
      <w:r>
        <w:rPr>
          <w:rFonts w:ascii="Arial" w:hAnsi="Arial"/>
          <w:b w:val="0"/>
          <w:sz w:val="20"/>
        </w:rPr>
        <w:t xml:space="preserve">1.  </w:t>
      </w:r>
      <w:r>
        <w:rPr>
          <w:rFonts w:ascii="Arial" w:hAnsi="Arial"/>
          <w:b w:val="0"/>
          <w:i/>
          <w:sz w:val="20"/>
        </w:rPr>
        <w:t>Akuisisi Data IMU dan Tekanan</w:t>
      </w:r>
      <w:r>
        <w:rPr>
          <w:rFonts w:ascii="Arial" w:hAnsi="Arial"/>
          <w:b w:val="0"/>
          <w:sz w:val="20"/>
        </w:rPr>
        <w:t xml:space="preserve">: Modul Python </w:t>
      </w:r>
      <w:r>
        <w:rPr>
          <w:rFonts w:ascii="Consolas" w:hAnsi="Consolas"/>
          <w:b w:val="0"/>
          <w:sz w:val="19"/>
        </w:rPr>
        <w:t>SubseaTelemetryBridge</w:t>
      </w:r>
      <w:r>
        <w:rPr>
          <w:rFonts w:ascii="Arial" w:hAnsi="Arial"/>
          <w:b w:val="0"/>
          <w:sz w:val="20"/>
        </w:rPr>
        <w:t xml:space="preserve"> pada berkas [</w:t>
      </w:r>
      <w:r>
        <w:rPr>
          <w:rFonts w:ascii="Consolas" w:hAnsi="Consolas"/>
          <w:b w:val="0"/>
          <w:sz w:val="19"/>
        </w:rPr>
        <w:t>auv_dynamics_hil_node.py</w:t>
      </w:r>
      <w:r>
        <w:rPr>
          <w:rFonts w:ascii="Arial" w:hAnsi="Arial"/>
          <w:b w:val="0"/>
          <w:sz w:val="20"/>
        </w:rPr>
        <w:t>](file:///home/radhi/Documents/AUV_GitHub_Upload/auv_dynamics_hil_node.py) melakukan polling</w:t>
      </w:r>
      <w:r>
        <w:rPr>
          <w:rFonts w:ascii="Arial" w:hAnsi="Arial"/>
          <w:b w:val="0"/>
          <w:i/>
          <w:sz w:val="20"/>
        </w:rPr>
        <w:t>data JSON pada endpoint `http://192.168.2.2:6040/mavlink/vehicles/1/components/1/messages` dengan batas waktu (</w:t>
      </w:r>
      <w:r>
        <w:rPr>
          <w:rFonts w:ascii="Arial" w:hAnsi="Arial"/>
          <w:b w:val="0"/>
          <w:sz w:val="20"/>
        </w:rPr>
        <w:t xml:space="preserve">timeout) </w:t>
      </w:r>
      <w:r>
        <w:rPr>
          <w:rFonts w:ascii="Arial" w:hAnsi="Arial"/>
          <w:b w:val="0"/>
          <w:sz w:val="20"/>
        </w:rPr>
        <w:t>$$0.25</w:t>
        <w:tab/>
        <w:t>ext{ detik}$$</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Pengekstrakkan Pesan MAVLink</w:t>
      </w:r>
      <w:r>
        <w:rPr>
          <w:rFonts w:ascii="Arial" w:hAnsi="Arial"/>
          <w:b w:val="0"/>
          <w:sz w:val="20"/>
        </w:rPr>
        <w:t xml:space="preserve">: Pesan </w:t>
      </w:r>
      <w:r>
        <w:rPr>
          <w:rFonts w:ascii="Consolas" w:hAnsi="Consolas"/>
          <w:b w:val="0"/>
          <w:sz w:val="19"/>
        </w:rPr>
        <w:t>SCALED_IMU2</w:t>
      </w:r>
      <w:r>
        <w:rPr>
          <w:rFonts w:ascii="Arial" w:hAnsi="Arial"/>
          <w:b w:val="0"/>
          <w:sz w:val="20"/>
        </w:rPr>
        <w:t xml:space="preserve"> atau </w:t>
      </w:r>
      <w:r>
        <w:rPr>
          <w:rFonts w:ascii="Consolas" w:hAnsi="Consolas"/>
          <w:b w:val="0"/>
          <w:sz w:val="19"/>
        </w:rPr>
        <w:t>RAW_IMU</w:t>
      </w:r>
      <w:r>
        <w:rPr>
          <w:rFonts w:ascii="Arial" w:hAnsi="Arial"/>
          <w:b w:val="0"/>
          <w:sz w:val="20"/>
        </w:rPr>
        <w:t xml:space="preserve"> diekstraksi untuk memperoleh percepatan linier tiga sumbu (</w:t>
      </w:r>
      <w:r>
        <w:rPr>
          <w:rFonts w:ascii="Arial" w:hAnsi="Arial"/>
          <w:b w:val="0"/>
          <w:sz w:val="20"/>
        </w:rPr>
        <w:t>$$a_x, a_y, a_z$$</w:t>
      </w:r>
      <w:r>
        <w:rPr>
          <w:rFonts w:ascii="Arial" w:hAnsi="Arial"/>
          <w:b w:val="0"/>
          <w:sz w:val="20"/>
        </w:rPr>
        <w:t>) dan kecepatan sudut (</w:t>
      </w:r>
      <w:r>
        <w:rPr>
          <w:rFonts w:ascii="Arial" w:hAnsi="Arial"/>
          <w:b w:val="0"/>
          <w:sz w:val="20"/>
        </w:rPr>
        <w:t>$$p, q, r$$</w:t>
      </w:r>
      <w:r>
        <w:rPr>
          <w:rFonts w:ascii="Arial" w:hAnsi="Arial"/>
          <w:b w:val="0"/>
          <w:sz w:val="20"/>
        </w:rPr>
        <w:t xml:space="preserve">). Pesan </w:t>
      </w:r>
      <w:r>
        <w:rPr>
          <w:rFonts w:ascii="Consolas" w:hAnsi="Consolas"/>
          <w:b w:val="0"/>
          <w:sz w:val="19"/>
        </w:rPr>
        <w:t>ATTITUDE</w:t>
      </w:r>
      <w:r>
        <w:rPr>
          <w:rFonts w:ascii="Arial" w:hAnsi="Arial"/>
          <w:b w:val="0"/>
          <w:sz w:val="20"/>
        </w:rPr>
        <w:t xml:space="preserve"> diekstraksi untuk memperoleh orientasi Euler (</w:t>
      </w:r>
      <w:r>
        <w:rPr>
          <w:rFonts w:ascii="Arial" w:hAnsi="Arial"/>
          <w:b w:val="0"/>
          <w:sz w:val="20"/>
        </w:rPr>
        <w:t xml:space="preserve">$$\phi, </w:t>
        <w:tab/>
        <w:t>heta, \psi$$</w:t>
      </w:r>
      <w:r>
        <w:rPr>
          <w:rFonts w:ascii="Arial" w:hAnsi="Arial"/>
          <w:b w:val="0"/>
          <w:sz w:val="20"/>
        </w:rPr>
        <w:t xml:space="preserve">). Pesan </w:t>
      </w:r>
      <w:r>
        <w:rPr>
          <w:rFonts w:ascii="Consolas" w:hAnsi="Consolas"/>
          <w:b w:val="0"/>
          <w:sz w:val="19"/>
        </w:rPr>
        <w:t>SCALED_PRESSURE2</w:t>
      </w:r>
      <w:r>
        <w:rPr>
          <w:rFonts w:ascii="Arial" w:hAnsi="Arial"/>
          <w:b w:val="0"/>
          <w:sz w:val="20"/>
        </w:rPr>
        <w:t xml:space="preserve"> diekstraksi untuk memperoleh tekanan absolut subsea (</w:t>
      </w:r>
      <w:r>
        <w:rPr>
          <w:rFonts w:ascii="Arial" w:hAnsi="Arial"/>
          <w:b w:val="0"/>
          <w:sz w:val="20"/>
        </w:rPr>
        <w:t>$$P_{</w:t>
        <w:tab/>
        <w:t>ext{fluid}}$$</w:t>
      </w:r>
      <w:r>
        <w:rPr>
          <w:rFonts w:ascii="Arial" w:hAnsi="Arial"/>
          <w:b w:val="0"/>
          <w:sz w:val="20"/>
        </w:rPr>
        <w:t xml:space="preserve">). Pesan </w:t>
      </w:r>
      <w:r>
        <w:rPr>
          <w:rFonts w:ascii="Consolas" w:hAnsi="Consolas"/>
          <w:b w:val="0"/>
          <w:sz w:val="19"/>
        </w:rPr>
        <w:t>SERVO_OUTPUT_RAW</w:t>
      </w:r>
      <w:r>
        <w:rPr>
          <w:rFonts w:ascii="Arial" w:hAnsi="Arial"/>
          <w:b w:val="0"/>
          <w:sz w:val="20"/>
        </w:rPr>
        <w:t xml:space="preserve"> diekstraksi untuk merekam sinyal PWM dari delapan pendorong secara simultan.</w:t>
      </w:r>
    </w:p>
    <w:p>
      <w:pPr>
        <w:spacing w:after="60" w:line="276" w:lineRule="auto"/>
        <w:ind w:left="567" w:hanging="340"/>
      </w:pPr>
      <w:r>
        <w:rPr>
          <w:rFonts w:ascii="Arial" w:hAnsi="Arial"/>
          <w:b w:val="0"/>
          <w:sz w:val="20"/>
        </w:rPr>
        <w:t xml:space="preserve">3.  </w:t>
      </w:r>
      <w:r>
        <w:rPr>
          <w:rFonts w:ascii="Arial" w:hAnsi="Arial"/>
          <w:b w:val="0"/>
          <w:i/>
          <w:sz w:val="20"/>
        </w:rPr>
        <w:t>Kalibrasi Tekanan Atmosfer Otomatis</w:t>
      </w:r>
      <w:r>
        <w:rPr>
          <w:rFonts w:ascii="Arial" w:hAnsi="Arial"/>
          <w:b w:val="0"/>
          <w:sz w:val="20"/>
        </w:rPr>
        <w:t>: Saat node diinisialisasi di permukaan air, sistem secara otomatis mengambil sampel baseline tekanan atmosfer sebanyak 10 sampel untuk mengkalibrasi tekanan udara lokal (</w:t>
      </w:r>
      <w:r>
        <w:rPr>
          <w:rFonts w:ascii="Arial" w:hAnsi="Arial"/>
          <w:b w:val="0"/>
          <w:sz w:val="20"/>
        </w:rPr>
        <w:t>$$P_{</w:t>
        <w:tab/>
        <w:t>ext{atm}}$$</w:t>
      </w:r>
      <w:r>
        <w:rPr>
          <w:rFonts w:ascii="Arial" w:hAnsi="Arial"/>
          <w:b w:val="0"/>
          <w:sz w:val="20"/>
        </w:rPr>
        <w:t>). Kedalaman subsea dihitung secara langsung menggunakan persamaan hidrostatik:</w:t>
      </w:r>
    </w:p>
    <w:p>
      <w:pPr>
        <w:spacing w:after="80" w:line="276" w:lineRule="auto"/>
        <w:ind w:firstLine="567"/>
        <w:jc w:val="both"/>
      </w:pPr>
      <w:r>
        <w:rPr>
          <w:rFonts w:ascii="Arial" w:hAnsi="Arial"/>
          <w:sz w:val="20"/>
        </w:rPr>
        <w:t>$$z_k = \frac{(P_{</w:t>
        <w:tab/>
        <w:t>ext{fluid}} - P_{</w:t>
        <w:tab/>
        <w:t xml:space="preserve">ext{atm}}) </w:t>
        <w:tab/>
        <w:t>imes 100.0}{</w:t>
      </w:r>
    </w:p>
    <w:p>
      <w:pPr>
        <w:spacing w:after="80" w:line="276" w:lineRule="auto"/>
        <w:ind w:firstLine="567"/>
        <w:jc w:val="both"/>
      </w:pPr>
      <w:r>
        <w:rPr>
          <w:rFonts w:ascii="Arial" w:hAnsi="Arial"/>
          <w:sz w:val="20"/>
        </w:rPr>
        <w:t>ho g}$$</w:t>
      </w:r>
    </w:p>
    <w:p>
      <w:pPr>
        <w:spacing w:after="80" w:line="276" w:lineRule="auto"/>
        <w:ind w:firstLine="567"/>
        <w:jc w:val="both"/>
      </w:pPr>
      <w:r>
        <w:rPr>
          <w:rFonts w:ascii="Arial" w:hAnsi="Arial"/>
          <w:sz w:val="20"/>
        </w:rPr>
        <w:t>dengan konversi tekanan dari hektopaskal (hPa) ke Pascal (</w:t>
      </w:r>
      <w:r>
        <w:rPr>
          <w:rFonts w:ascii="Arial" w:hAnsi="Arial"/>
          <w:sz w:val="20"/>
        </w:rPr>
        <w:t>$$1</w:t>
        <w:tab/>
        <w:t>ext{ hPa} = 100.0</w:t>
        <w:tab/>
        <w: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line="276" w:lineRule="auto"/>
        <w:ind w:left="567" w:hanging="340"/>
      </w:pPr>
      <w:r>
        <w:rPr>
          <w:rFonts w:ascii="Arial" w:hAnsi="Arial"/>
          <w:b w:val="0"/>
          <w:sz w:val="20"/>
        </w:rPr>
        <w:t xml:space="preserve">1.  </w:t>
      </w:r>
      <w:r>
        <w:rPr>
          <w:rFonts w:ascii="Arial" w:hAnsi="Arial"/>
          <w:b w:val="0"/>
          <w:i/>
          <w:sz w:val="20"/>
        </w:rPr>
        <w:t>Prapemrosesan Peningkatan Kontras Adaptif (CLAHE)</w:t>
      </w:r>
      <w:r>
        <w:rPr>
          <w:rFonts w:ascii="Arial" w:hAnsi="Arial"/>
          <w:b w:val="0"/>
          <w:sz w:val="20"/>
        </w:rPr>
        <w:t>: Citra RGB yang diterima didegradasi oleh partikel air dikonversi ke ruang warna CIE LAB. Saluran kecerahan (Luminance channel</w:t>
      </w:r>
      <w:r>
        <w:rPr>
          <w:rFonts w:ascii="Arial" w:hAnsi="Arial"/>
          <w:b w:val="0"/>
          <w:i/>
          <w:sz w:val="20"/>
        </w:rPr>
        <w:t>$$L$$) ditingkatkan menggunakan operator CLAHE (</w:t>
      </w:r>
      <w:r>
        <w:rPr>
          <w:rFonts w:ascii="Arial" w:hAnsi="Arial"/>
          <w:b w:val="0"/>
          <w:sz w:val="20"/>
        </w:rPr>
        <w:t>Contrast Limited Adaptive Histogram Equalization</w:t>
      </w:r>
      <w:r>
        <w:rPr>
          <w:rFonts w:ascii="Arial" w:hAnsi="Arial"/>
          <w:b w:val="0"/>
          <w:i/>
          <w:sz w:val="20"/>
        </w:rPr>
        <w:t>) dengan parameter ambang klip (</w:t>
      </w:r>
      <w:r>
        <w:rPr>
          <w:rFonts w:ascii="Arial" w:hAnsi="Arial"/>
          <w:b w:val="0"/>
          <w:sz w:val="20"/>
        </w:rPr>
        <w:t>clip limit</w:t>
      </w:r>
      <w:r>
        <w:rPr>
          <w:rFonts w:ascii="Arial" w:hAnsi="Arial"/>
          <w:b w:val="0"/>
          <w:i/>
          <w:sz w:val="20"/>
        </w:rPr>
        <w:t>) $$2.5$$ dan ukuran kisi ubin (</w:t>
      </w:r>
      <w:r>
        <w:rPr>
          <w:rFonts w:ascii="Arial" w:hAnsi="Arial"/>
          <w:b w:val="0"/>
          <w:sz w:val="20"/>
        </w:rPr>
        <w:t xml:space="preserve">tile grid size) </w:t>
      </w:r>
      <w:r>
        <w:rPr>
          <w:rFonts w:ascii="Arial" w:hAnsi="Arial"/>
          <w:b w:val="0"/>
          <w:sz w:val="20"/>
        </w:rPr>
        <w:t xml:space="preserve">$$8 </w:t>
        <w:tab/>
        <w:t>imes 8$$</w:t>
      </w:r>
      <w:r>
        <w:rPr>
          <w:rFonts w:ascii="Arial" w:hAnsi="Arial"/>
          <w:b w:val="0"/>
          <w:sz w:val="20"/>
        </w:rPr>
        <w:t>:</w:t>
      </w:r>
    </w:p>
    <w:p>
      <w:pPr>
        <w:spacing w:before="120" w:after="120"/>
        <w:jc w:val="center"/>
      </w:pPr>
      <w:r>
        <w:rPr>
          <w:rFonts w:ascii="Arial" w:hAnsi="Arial"/>
          <w:sz w:val="20"/>
        </w:rPr>
        <w:t>$$L_{</w:t>
        <w:tab/>
        <w:t xml:space="preserve">ext{enhanced}} = </w:t>
        <w:tab/>
        <w:t xml:space="preserve">ext{CLAHE}(L, </w:t>
        <w:tab/>
        <w:t xml:space="preserve">ext{clipLimit}=2.5, </w:t>
        <w:tab/>
        <w:t>ext{grid}=(8, 8))$$</w:t>
      </w:r>
    </w:p>
    <w:p>
      <w:pPr>
        <w:spacing w:after="80" w:line="276" w:lineRule="auto"/>
        <w:ind w:firstLine="567"/>
        <w:jc w:val="both"/>
      </w:pPr>
      <w:r>
        <w:rPr>
          <w:rFonts w:ascii="Arial" w:hAnsi="Arial"/>
          <w:sz w:val="20"/>
        </w:rPr>
        <w:t xml:space="preserve">Saluran </w:t>
      </w:r>
      <w:r>
        <w:rPr>
          <w:rFonts w:ascii="Arial" w:hAnsi="Arial"/>
          <w:sz w:val="20"/>
        </w:rPr>
        <w:t>$$L_{</w:t>
        <w:tab/>
        <w: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(edge sharpness) target bawah air dan menetralkan kabut warna hijau/biru tanpa memperkuat derau latar belakang [2].</w:t>
      </w:r>
    </w:p>
    <w:p>
      <w:pPr>
        <w:spacing w:after="60" w:line="276" w:lineRule="auto"/>
        <w:ind w:left="567" w:hanging="340"/>
      </w:pPr>
      <w:r>
        <w:rPr>
          <w:rFonts w:ascii="Arial" w:hAnsi="Arial"/>
          <w:b w:val="0"/>
          <w:sz w:val="20"/>
        </w:rPr>
        <w:t xml:space="preserve">2.  </w:t>
      </w:r>
      <w:r>
        <w:rPr>
          <w:rFonts w:ascii="Arial" w:hAnsi="Arial"/>
          <w:b w:val="0"/>
          <w:i/>
          <w:sz w:val="20"/>
        </w:rPr>
        <w:t>Inferensi Deteksi Objek YOLO26 World</w:t>
      </w:r>
      <w:r>
        <w:rPr>
          <w:rFonts w:ascii="Arial" w:hAnsi="Arial"/>
          <w:b w:val="0"/>
          <w:sz w:val="20"/>
        </w:rPr>
        <w:t>: Citra yang telah ditingkatkan diumpankan ke arsitektur jaringan syaraf tiruan YOLO26 World</w:t>
      </w:r>
      <w:r>
        <w:rPr>
          <w:rFonts w:ascii="Arial" w:hAnsi="Arial"/>
          <w:b w:val="0"/>
          <w:i/>
          <w:sz w:val="20"/>
        </w:rPr>
        <w:t>(atau model kustom</w:t>
      </w:r>
      <w:r>
        <w:rPr>
          <w:rFonts w:ascii="Arial" w:hAnsi="Arial"/>
          <w:b w:val="0"/>
          <w:sz w:val="20"/>
        </w:rPr>
        <w:t xml:space="preserve">fine-tuned 11 kelas bawah air) pada resolusi spasial </w:t>
      </w:r>
      <w:r>
        <w:rPr>
          <w:rFonts w:ascii="Arial" w:hAnsi="Arial"/>
          <w:b w:val="0"/>
          <w:sz w:val="20"/>
        </w:rPr>
        <w:t xml:space="preserve">$$1024 </w:t>
        <w:tab/>
        <w:t>imes 1024$$</w:t>
      </w:r>
      <w:r>
        <w:rPr>
          <w:rFonts w:ascii="Arial" w:hAnsi="Arial"/>
          <w:b w:val="0"/>
          <w:sz w:val="20"/>
        </w:rPr>
        <w:t xml:space="preserve"> piksel. Model dieksekusi dengan akselerasi perangkat keras GPU NVIDIA RTX 4070 Laptop (CUDA) menggunakan presisi floating point 16-bit (FP16). Keluaran deteksi berupa koordinat kotak pembatas (</w:t>
      </w:r>
      <w:r>
        <w:rPr>
          <w:rFonts w:ascii="Arial" w:hAnsi="Arial"/>
          <w:b w:val="0"/>
          <w:i/>
          <w:sz w:val="20"/>
        </w:rPr>
        <w:t>bounding box</w:t>
      </w:r>
      <w:r>
        <w:rPr>
          <w:rFonts w:ascii="Arial" w:hAnsi="Arial"/>
          <w:b w:val="0"/>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 xml:space="preserve">beserta skor keyakinan deteksi (detection confidence score) </w:t>
      </w:r>
      <w:r>
        <w:rPr>
          <w:rFonts w:ascii="Arial" w:hAnsi="Arial"/>
          <w:sz w:val="20"/>
        </w:rPr>
        <w:t>$$</w:t>
        <w:tab/>
        <w: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jc w:val="center"/>
      </w:pPr>
      <w:r>
        <w:rPr>
          <w:rFonts w:ascii="Arial" w:hAnsi="Arial"/>
          <w:sz w:val="20"/>
        </w:rPr>
        <w:t>$$\mathbf{x}_{</w:t>
        <w:tab/>
        <w: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 xml:space="preserve">$$s = w </w:t>
        <w:tab/>
        <w: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 xml:space="preserve">\frac{\Delta t^3}{3} </w:t>
        <w:tab/>
        <w:t xml:space="preserve">ilde{\mathbf{Q}} &amp; \frac{\Delta t^2}{2} </w:t>
        <w:tab/>
        <w:t>ilde{\mathbf{Q}} \</w:t>
      </w:r>
    </w:p>
    <w:p>
      <w:pPr>
        <w:spacing w:after="80" w:line="276" w:lineRule="auto"/>
        <w:ind w:firstLine="567"/>
        <w:jc w:val="both"/>
      </w:pPr>
      <w:r>
        <w:rPr>
          <w:rFonts w:ascii="Arial" w:hAnsi="Arial"/>
          <w:sz w:val="20"/>
        </w:rPr>
        <w:t xml:space="preserve">\frac{\Delta t^2}{2} </w:t>
        <w:tab/>
        <w:t xml:space="preserve">ilde{\mathbf{Q}} &amp; \Delta t </w:t>
        <w:tab/>
        <w:t>ilde{\mathbf{Q}}</w:t>
      </w:r>
    </w:p>
    <w:p>
      <w:pPr>
        <w:spacing w:after="80" w:line="276" w:lineRule="auto"/>
        <w:ind w:firstLine="567"/>
        <w:jc w:val="both"/>
      </w:pPr>
      <w:r>
        <w:rPr>
          <w:rFonts w:ascii="Arial" w:hAnsi="Arial"/>
          <w:sz w:val="20"/>
        </w:rPr>
        <w:t xml:space="preserve">\end{bmatrix}, \quad </w:t>
        <w:tab/>
        <w:t xml:space="preserve">ilde{\mathbf{Q}} = </w:t>
        <w:tab/>
        <w: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jc w:val="center"/>
      </w:pPr>
      <w:r>
        <w:rPr>
          <w:rFonts w:ascii="Arial" w:hAnsi="Arial"/>
          <w:sz w:val="20"/>
        </w:rPr>
        <w:t>$$\mathbf{R}_k(</w:t>
        <w:tab/>
        <w:t>ext{conf}) = \frac{\mathbf{R}_0}{\max(</w:t>
        <w:tab/>
        <w: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w:t>
        <w:tab/>
        <w:t xml:space="preserve">ext{conf} </w:t>
        <w:tab/>
        <w:t>o 1.0$$</w:t>
      </w:r>
      <w:r>
        <w:rPr>
          <w:rFonts w:ascii="Arial" w:hAnsi="Arial"/>
          <w:sz w:val="20"/>
        </w:rPr>
        <w:t>), penapis mempercayai pengukuran sensor, sedangkan saat konfidensi rendah di air keruh (</w:t>
      </w:r>
      <w:r>
        <w:rPr>
          <w:rFonts w:ascii="Arial" w:hAnsi="Arial"/>
          <w:sz w:val="20"/>
        </w:rPr>
        <w:t>$$</w:t>
        <w:tab/>
        <w:t>ext{conf} &lt; 0.4$$</w:t>
      </w:r>
      <w:r>
        <w:rPr>
          <w:rFonts w:ascii="Arial" w:hAnsi="Arial"/>
          <w:sz w:val="20"/>
        </w:rPr>
        <w:t>), penapis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w:t>
        <w:tab/>
        <w: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w:t>
        <w:tab/>
        <w: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i/>
          <w:sz w:val="20"/>
        </w:rPr>
        <w:t>Mekanisme Penjembatan Oklusi (</w:t>
      </w:r>
      <w:r>
        <w:rPr>
          <w:rFonts w:ascii="Arial" w:hAnsi="Arial"/>
          <w:b w:val="0"/>
          <w:sz w:val="20"/>
        </w:rPr>
        <w:t>Occlusion Bridging):</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w:t>
        <w:tab/>
        <w:t>ext{missed}}$$</w:t>
      </w:r>
      <w:r>
        <w:rPr>
          <w:rFonts w:ascii="Arial" w:hAnsi="Arial"/>
          <w:sz w:val="20"/>
        </w:rPr>
        <w:t xml:space="preserve"> frame berturut-turut (</w:t>
      </w:r>
      <w:r>
        <w:rPr>
          <w:rFonts w:ascii="Arial" w:hAnsi="Arial"/>
          <w:sz w:val="20"/>
        </w:rPr>
        <w:t>$$N_{</w:t>
        <w:tab/>
        <w: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Dijalankan secara langsung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jc w:val="center"/>
      </w:pPr>
      <w:r>
        <w:rPr>
          <w:rFonts w:ascii="Arial" w:hAnsi="Arial"/>
          <w:sz w:val="20"/>
        </w:rPr>
        <w:t>$$\mathbf{x}_{</w:t>
        <w:tab/>
        <w: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jc w:val="center"/>
      </w:pPr>
      <w:r>
        <w:rPr>
          <w:rFonts w:ascii="Arial" w:hAnsi="Arial"/>
          <w:sz w:val="20"/>
        </w:rPr>
        <w:t>$$\mathbf{z}_{</w:t>
        <w:tab/>
        <w:t>ext{dyn}} = [a_x, a_y, a_z, p_{</w:t>
        <w:tab/>
        <w:t>ext{gyro}}, q_{</w:t>
        <w:tab/>
        <w:t>ext{gyro}}, r_{</w:t>
        <w:tab/>
        <w:t>ext{gyro}}, \dot{z}_{</w:t>
        <w:tab/>
        <w: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w:t>
        <w:tab/>
        <w:t>au})}{\partial \mathbf{x}}</w:t>
      </w:r>
    </w:p>
    <w:p>
      <w:pPr>
        <w:spacing w:after="80" w:line="276" w:lineRule="auto"/>
        <w:ind w:firstLine="567"/>
        <w:jc w:val="both"/>
      </w:pPr>
      <w:r>
        <w:rPr>
          <w:rFonts w:ascii="Arial" w:hAnsi="Arial"/>
          <w:sz w:val="20"/>
        </w:rPr>
        <w:t>ight|_{\hat{\mathbf{x}}} = \begin{bmatrix}</w:t>
      </w:r>
    </w:p>
    <w:p>
      <w:pPr>
        <w:spacing w:after="80" w:line="276" w:lineRule="auto"/>
        <w:ind w:firstLine="567"/>
        <w:jc w:val="both"/>
      </w:pPr>
      <w:r>
        <w:rPr>
          <w:rFonts w:ascii="Arial" w:hAnsi="Arial"/>
          <w:sz w:val="20"/>
        </w:rPr>
        <w:t>-\mathbf{M}^{-1}\left( \mathbf{C}^(\hat{\boldsymbol{</w:t>
      </w:r>
    </w:p>
    <w:p>
      <w:pPr>
        <w:spacing w:after="80" w:line="276" w:lineRule="auto"/>
        <w:ind w:firstLine="567"/>
        <w:jc w:val="both"/>
      </w:pPr>
      <w:r>
        <w:rPr>
          <w:rFonts w:ascii="Arial" w:hAnsi="Arial"/>
          <w:sz w:val="20"/>
        </w:rPr>
        <w:t>u}}_r) + \mathbf{D}^(\hat{\boldsymbol{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 xml:space="preserve">ight) &amp; \mathbf{0}_{6 </w:t>
        <w:tab/>
        <w:t>imes 3} \</w:t>
      </w:r>
    </w:p>
    <w:p>
      <w:pPr>
        <w:spacing w:after="80" w:line="276" w:lineRule="auto"/>
        <w:ind w:firstLine="567"/>
        <w:jc w:val="both"/>
      </w:pPr>
      <w:r>
        <w:rPr>
          <w:rFonts w:ascii="Arial" w:hAnsi="Arial"/>
          <w:sz w:val="20"/>
        </w:rPr>
        <w:t xml:space="preserve">\mathbf{0}_{3 </w:t>
        <w:tab/>
        <w:t xml:space="preserve">imes 6} &amp; \mathbf{0}_{3 </w:t>
        <w:tab/>
        <w: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after="80" w:line="276" w:lineRule="auto"/>
        <w:ind w:firstLine="567"/>
        <w:jc w:val="both"/>
      </w:pPr>
      <w:r>
        <w:rPr>
          <w:rFonts w:ascii="Arial" w:hAnsi="Arial"/>
          <w:sz w:val="20"/>
        </w:rPr>
        <w:t>$$\mathbf{D}^(\hat{\boldsymbol{</w:t>
      </w:r>
    </w:p>
    <w:p>
      <w:pPr>
        <w:spacing w:after="80" w:line="276" w:lineRule="auto"/>
        <w:ind w:firstLine="567"/>
        <w:jc w:val="both"/>
      </w:pPr>
      <w:r>
        <w:rPr>
          <w:rFonts w:ascii="Arial" w:hAnsi="Arial"/>
          <w:sz w:val="20"/>
        </w:rPr>
        <w:t xml:space="preserve">u}}_r) = </w:t>
        <w:tab/>
        <w:t>ext{diag}\left( -(X_u + 2 X_{u|u|}|\hat{u}_r|), -(Y_v + 2 Y_{v|v|}|\hat{v}_r|), \dots</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dan suku kopling silang momen Munk terefleksikan pada baris ke-6 matriks $$\mathbf{C}^(\hat{\boldsymbol{</w:t>
      </w:r>
    </w:p>
    <w:p>
      <w:pPr>
        <w:spacing w:after="80" w:line="276" w:lineRule="auto"/>
        <w:ind w:firstLine="567"/>
        <w:jc w:val="both"/>
      </w:pPr>
      <w:r>
        <w:rPr>
          <w:rFonts w:ascii="Arial" w:hAnsi="Arial"/>
          <w:sz w:val="20"/>
        </w:rPr>
        <w:t>u}}_r)$$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jc w:val="center"/>
      </w:pPr>
      <w:r>
        <w:rPr>
          <w:rFonts w:ascii="Arial" w:hAnsi="Arial"/>
          <w:sz w:val="20"/>
        </w:rPr>
        <w:t xml:space="preserve">$$\boldsymbol{\Phi} \approx \mathbf{I}_{9 </w:t>
        <w:tab/>
        <w: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w:t>
        <w:tab/>
        <w: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w:t>
        <w:tab/>
        <w: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w:t>
        <w:tab/>
        <w:t>ext{noisy}, k} = \mathbf{z}_k + \mathcal{N}(\mathbf{0}, \sigma_{</w:t>
        <w:tab/>
        <w: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w:t>
        <w:tab/>
        <w:t>ext{noise}} \in [5, 25]</w:t>
        <w:tab/>
        <w: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w:t>
        <w:tab/>
        <w: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Sinyal trajektori hasil penapisan Kalman dibandingkan secara kuantitatif terhadap sinyal koordinat deteksi mentah (raw YOLO detection) dan posisi kebenaran dasar (</w:t>
      </w:r>
      <w:r>
        <w:rPr>
          <w:rFonts w:ascii="Arial" w:hAnsi="Arial"/>
          <w:b w:val="0"/>
          <w:i/>
          <w:sz w:val="20"/>
        </w:rPr>
        <w:t>ground truth</w:t>
      </w:r>
      <w:r>
        <w:rPr>
          <w:rFonts w:ascii="Arial" w:hAnsi="Arial"/>
          <w:b w:val="0"/>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 Akselerasi Lurus (Surge Acceleration)</w:t>
      </w:r>
      <w:r>
        <w:rPr>
          <w:rFonts w:ascii="Arial" w:hAnsi="Arial"/>
          <w:b w:val="0"/>
          <w:sz w:val="20"/>
        </w:rPr>
        <w:t xml:space="preserve">: Wahana dipercepat dari diam hingga mencapai kecepatan jelajah </w:t>
      </w:r>
      <w:r>
        <w:rPr>
          <w:rFonts w:ascii="Arial" w:hAnsi="Arial"/>
          <w:b w:val="0"/>
          <w:sz w:val="20"/>
        </w:rPr>
        <w:t>$$u = 1.0</w:t>
        <w:tab/>
        <w: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yaw </w:t>
      </w:r>
      <w:r>
        <w:rPr>
          <w:rFonts w:ascii="Arial" w:hAnsi="Arial"/>
          <w:b w:val="0"/>
          <w:sz w:val="20"/>
        </w:rPr>
        <w:t>$$r = 0.5</w:t>
        <w:tab/>
        <w:t>ext{ rad/s}$$</w:t>
      </w:r>
      <w:r>
        <w:rPr>
          <w:rFonts w:ascii="Arial" w:hAnsi="Arial"/>
          <w:b w:val="0"/>
          <w:sz w:val="20"/>
        </w:rPr>
        <w:t xml:space="preserve"> secara simultan dengan kecepatan surge </w:t>
      </w:r>
      <w:r>
        <w:rPr>
          <w:rFonts w:ascii="Arial" w:hAnsi="Arial"/>
          <w:b w:val="0"/>
          <w:sz w:val="20"/>
        </w:rPr>
        <w:t>$$u = 0.8</w:t>
        <w:tab/>
        <w: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Stabilitas Pitch Aktif (Active Pitch-Hold Tracking)</w:t>
      </w:r>
      <w:r>
        <w:rPr>
          <w:rFonts w:ascii="Arial" w:hAnsi="Arial"/>
          <w:b w:val="0"/>
          <w:sz w:val="20"/>
        </w:rPr>
        <w:t>: Wahana diarahkan mempertahankan sudut tukik tertentu (</w:t>
      </w:r>
      <w:r>
        <w:rPr>
          <w:rFonts w:ascii="Arial" w:hAnsi="Arial"/>
          <w:b w:val="0"/>
          <w:sz w:val="20"/>
        </w:rPr>
        <w:t>$$</w:t>
        <w:tab/>
        <w:t>heta = -15^\circ$$</w:t>
      </w:r>
      <w:r>
        <w:rPr>
          <w:rFonts w:ascii="Arial" w:hAnsi="Arial"/>
          <w:b w:val="0"/>
          <w:sz w:val="20"/>
        </w:rPr>
        <w:t>) untuk inspeksi dasar perairan sembari bermanuver melintang (swaying).</w:t>
      </w:r>
    </w:p>
    <w:p>
      <w:pPr>
        <w:spacing w:after="60" w:line="276" w:lineRule="auto"/>
        <w:ind w:left="567" w:hanging="340"/>
      </w:pPr>
      <w:r>
        <w:rPr>
          <w:rFonts w:ascii="Arial" w:hAnsi="Arial"/>
          <w:b w:val="0"/>
          <w:sz w:val="20"/>
        </w:rPr>
        <w:t xml:space="preserve">2.  </w:t>
      </w:r>
      <w:r>
        <w:rPr>
          <w:rFonts w:ascii="Arial" w:hAnsi="Arial"/>
          <w:b w:val="0"/>
          <w:i/>
          <w:sz w:val="20"/>
        </w:rPr>
        <w:t>Injeksi Gangguan Arus Laut (</w:t>
      </w:r>
      <w:r>
        <w:rPr>
          <w:rFonts w:ascii="Arial" w:hAnsi="Arial"/>
          <w:b w:val="0"/>
          <w:sz w:val="20"/>
        </w:rPr>
        <w:t>Ocean Current Disturbance): Pada detik ke-</w:t>
      </w:r>
      <w:r>
        <w:rPr>
          <w:rFonts w:ascii="Arial" w:hAnsi="Arial"/>
          <w:b w:val="0"/>
          <w:sz w:val="20"/>
        </w:rPr>
        <w:t>$$15$$</w:t>
      </w:r>
      <w:r>
        <w:rPr>
          <w:rFonts w:ascii="Arial" w:hAnsi="Arial"/>
          <w:b w:val="0"/>
          <w:sz w:val="20"/>
        </w:rPr>
        <w:t>, fluida virtual Gazebo diinjeksikan vektor arus laut konstan:</w:t>
      </w:r>
    </w:p>
    <w:p>
      <w:pPr>
        <w:spacing w:before="120" w:after="120"/>
        <w:jc w:val="center"/>
      </w:pPr>
      <w:r>
        <w:rPr>
          <w:rFonts w:ascii="Arial" w:hAnsi="Arial"/>
          <w:sz w:val="20"/>
        </w:rPr>
        <w:t>$$\mathbf{V}_c^n = [0.30, 0.15, 0.00]^T</w:t>
        <w:tab/>
        <w: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w:t>
        <w:tab/>
        <w: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Modul EKF merekonstruksi estimasi kecepatan bodi $$\hat{\boldsymbol{</w:t>
      </w:r>
    </w:p>
    <w:p>
      <w:pPr>
        <w:spacing w:after="80" w:line="276" w:lineRule="auto"/>
        <w:ind w:firstLine="567"/>
        <w:jc w:val="both"/>
      </w:pPr>
      <w:r>
        <w:rPr>
          <w:rFonts w:ascii="Arial" w:hAnsi="Arial"/>
          <w:sz w:val="20"/>
        </w:rPr>
        <w:t>u}}_r</w:t>
      </w:r>
      <w:r>
        <w:rPr>
          <w:rFonts w:ascii="Arial" w:hAnsi="Arial"/>
          <w:sz w:val="20"/>
        </w:rPr>
        <w:t>$$ dan estimasi arus $$</w:t>
      </w:r>
      <w:r>
        <w:rPr>
          <w:rFonts w:ascii="Arial" w:hAnsi="Arial"/>
          <w:sz w:val="20"/>
        </w:rPr>
        <w:t>\hat{\mathbf{V}}_c^n$$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alokasi Moore-Penrose dievaluasi untuk membuktikan peredaman momen Munk pada wahana </w:t>
      </w:r>
      <w:r>
        <w:rPr>
          <w:rFonts w:ascii="Arial" w:hAnsi="Arial"/>
          <w:b w:val="0"/>
          <w:i/>
          <w:sz w:val="20"/>
        </w:rPr>
        <w:t>over-actuated</w:t>
      </w:r>
      <w:r>
        <w:rPr>
          <w:rFonts w:ascii="Arial" w:hAnsi="Arial"/>
          <w:b w:val="0"/>
          <w:sz w:val="20"/>
        </w:rPr>
        <w:t xml:space="preserve"> 8-pendorong dibandingkan dengan wahana konvensional </w:t>
      </w:r>
      <w:r>
        <w:rPr>
          <w:rFonts w:ascii="Arial" w:hAnsi="Arial"/>
          <w:b w:val="0"/>
          <w:i/>
          <w:sz w:val="20"/>
        </w:rPr>
        <w:t>underactuated</w:t>
      </w:r>
      <w:r>
        <w:rPr>
          <w:rFonts w:ascii="Arial" w:hAnsi="Arial"/>
          <w:b w:val="0"/>
          <w:sz w:val="20"/>
        </w:rPr>
        <w:t xml:space="preserve"> 6-pendorong [21], [32].</w:t>
      </w:r>
    </w:p>
    <w:p>
      <w:pPr>
        <w:spacing w:before="160" w:after="40"/>
      </w:pPr>
      <w:r>
        <w:rPr>
          <w:rFonts w:ascii="Arial" w:hAnsi="Arial"/>
          <w:b/>
          <w:sz w:val="20"/>
        </w:rPr>
        <w:t>3.6.3 Skenario 3: Analisis Waktu Komputasi dan Latensi Waktu Nyata (Real-Time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 dan</w:t>
      </w:r>
      <w:r>
        <w:rPr>
          <w:rFonts w:ascii="Arial" w:hAnsi="Arial"/>
          <w:sz w:val="20"/>
        </w:rPr>
        <w:t>companion computer</w:t>
      </w:r>
      <w:r>
        <w:rPr>
          <w:rFonts w:ascii="Arial" w:hAnsi="Arial"/>
          <w:i/>
          <w:sz w:val="20"/>
        </w:rPr>
        <w:t>ARM</w:t>
      </w:r>
      <w:r>
        <w:rPr>
          <w:rFonts w:ascii="Arial" w:hAnsi="Arial"/>
          <w:sz w:val="20"/>
        </w:rPr>
        <w:t>) agar memenuhi standar operasi deterministik tanpa keterlambatan (</w:t>
      </w:r>
      <w:r>
        <w:rPr>
          <w:rFonts w:ascii="Arial" w:hAnsi="Arial"/>
          <w:i/>
          <w:sz w:val="20"/>
        </w:rPr>
        <w:t>zero-lag</w:t>
      </w:r>
      <w:r>
        <w:rPr>
          <w:rFonts w:ascii="Arial" w:hAnsi="Arial"/>
          <w:sz w:val="20"/>
        </w:rPr>
        <w:t xml:space="preserve">real-time constraint) pada laju penyegaran </w:t>
      </w:r>
      <w:r>
        <w:rPr>
          <w:rFonts w:ascii="Arial" w:hAnsi="Arial"/>
          <w:sz w:val="20"/>
        </w:rPr>
        <w:t>$$30</w:t>
        <w:tab/>
        <w:t>ext{ FPS}$$</w:t>
      </w:r>
      <w:r>
        <w:rPr>
          <w:rFonts w:ascii="Arial" w:hAnsi="Arial"/>
          <w:sz w:val="20"/>
        </w:rPr>
        <w:t xml:space="preserve"> (</w:t>
      </w:r>
      <w:r>
        <w:rPr>
          <w:rFonts w:ascii="Arial" w:hAnsi="Arial"/>
          <w:sz w:val="20"/>
        </w:rPr>
        <w:t>$$\Delta t \le 33.3</w:t>
        <w:tab/>
        <w: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Menggunakan modul pewaktu presisi tinggi hardware timer Python (</w:t>
      </w:r>
      <w:r>
        <w:rPr>
          <w:rFonts w:ascii="Consolas" w:hAnsi="Consolas"/>
          <w:b w:val="0"/>
          <w:sz w:val="19"/>
        </w:rPr>
        <w:t>time.perf_counter_ns()</w:t>
      </w:r>
      <w:r>
        <w:rPr>
          <w:rFonts w:ascii="Arial" w:hAnsi="Arial"/>
          <w:b w:val="0"/>
          <w:sz w:val="20"/>
        </w:rPr>
        <w:t xml:space="preserve">), dilakukan pencatatan durasi komputasi mikrodetik pada setiap segmen pipeline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w:t>
        <w:tab/>
        <w: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w:t>
        <w:tab/>
        <w: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w:t>
        <w:tab/>
        <w: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penapis visual 8D: </w:t>
      </w:r>
      <w:r>
        <w:rPr>
          <w:rFonts w:ascii="Arial" w:hAnsi="Arial"/>
          <w:b w:val="0"/>
          <w:sz w:val="20"/>
        </w:rPr>
        <w:t>$$t_{</w:t>
        <w:tab/>
        <w: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tether: </w:t>
      </w:r>
      <w:r>
        <w:rPr>
          <w:rFonts w:ascii="Arial" w:hAnsi="Arial"/>
          <w:b w:val="0"/>
          <w:sz w:val="20"/>
        </w:rPr>
        <w:t>$$t_{</w:t>
        <w:tab/>
        <w: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w:t>
        <w:tab/>
        <w:t>ext{dyn\_ekf}}$$</w:t>
      </w:r>
    </w:p>
    <w:p>
      <w:pPr>
        <w:spacing w:after="60" w:line="276" w:lineRule="auto"/>
        <w:ind w:left="567" w:hanging="340"/>
      </w:pPr>
      <w:r>
        <w:rPr>
          <w:rFonts w:ascii="Arial" w:hAnsi="Arial"/>
          <w:b w:val="0"/>
          <w:sz w:val="20"/>
        </w:rPr>
        <w:t xml:space="preserve">2.  </w:t>
      </w:r>
      <w:r>
        <w:rPr>
          <w:rFonts w:ascii="Arial" w:hAnsi="Arial"/>
          <w:b w:val="0"/>
          <w:sz w:val="20"/>
        </w:rPr>
        <w:t>Data waktu komputasi dianalisis secara statistik untuk menentukan nilai rerata (</w:t>
      </w:r>
      <w:r>
        <w:rPr>
          <w:rFonts w:ascii="Arial" w:hAnsi="Arial"/>
          <w:b w:val="0"/>
          <w:i/>
          <w:sz w:val="20"/>
        </w:rPr>
        <w:t>mean execution time), deviasi standar (</w:t>
      </w:r>
      <w:r>
        <w:rPr>
          <w:rFonts w:ascii="Arial" w:hAnsi="Arial"/>
          <w:b w:val="0"/>
          <w:sz w:val="20"/>
        </w:rPr>
        <w:t>jitter</w:t>
      </w:r>
      <w:r>
        <w:rPr>
          <w:rFonts w:ascii="Arial" w:hAnsi="Arial"/>
          <w:b w:val="0"/>
          <w:i/>
          <w:sz w:val="20"/>
        </w:rPr>
        <w:t>), dan waktu eksekusi terburuk (</w:t>
      </w:r>
      <w:r>
        <w:rPr>
          <w:rFonts w:ascii="Arial" w:hAnsi="Arial"/>
          <w:b w:val="0"/>
          <w:sz w:val="20"/>
        </w:rPr>
        <w:t>worst-case execution time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sz w:val="20"/>
        </w:rPr>
        <w:t>1. Root Mean Square Error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after="80" w:line="276" w:lineRule="auto"/>
        <w:ind w:firstLine="567"/>
        <w:jc w:val="both"/>
      </w:pPr>
      <w:r>
        <w:rPr>
          <w:rFonts w:ascii="Arial" w:hAnsi="Arial"/>
          <w:sz w:val="20"/>
        </w:rPr>
        <w:t>$$</w:t>
        <w:tab/>
        <w:t>ext{RMSE} = \sqrt{\frac{1}{N} \sum_{k=1}^N \left( x_k^{</w:t>
        <w:tab/>
        <w:t>ext{true}} - \hat{x}_k</w:t>
      </w:r>
    </w:p>
    <w:p>
      <w:pPr>
        <w:spacing w:after="80" w:line="276" w:lineRule="auto"/>
        <w:ind w:firstLine="567"/>
        <w:jc w:val="both"/>
      </w:pPr>
      <w:r>
        <w:rPr>
          <w:rFonts w:ascii="Arial" w:hAnsi="Arial"/>
          <w:sz w:val="20"/>
        </w:rPr>
        <w:t>ight)^2}$$</w:t>
      </w:r>
    </w:p>
    <w:p>
      <w:pPr>
        <w:spacing w:before="120" w:after="40"/>
      </w:pPr>
      <w:r>
        <w:rPr>
          <w:rFonts w:ascii="Arial" w:hAnsi="Arial"/>
          <w:b/>
          <w:sz w:val="20"/>
        </w:rPr>
        <w:t>2. Mean Absolute Error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after="80" w:line="276" w:lineRule="auto"/>
        <w:ind w:firstLine="567"/>
        <w:jc w:val="both"/>
      </w:pPr>
      <w:r>
        <w:rPr>
          <w:rFonts w:ascii="Arial" w:hAnsi="Arial"/>
          <w:sz w:val="20"/>
        </w:rPr>
        <w:t>$$</w:t>
        <w:tab/>
        <w:t>ext{MAE} = \frac{1}{N} \sum_{k=1}^N \left| x_k^{</w:t>
        <w:tab/>
        <w:t>ext{true}} - \hat{x}_k</w:t>
      </w:r>
    </w:p>
    <w:p>
      <w:pPr>
        <w:spacing w:after="80" w:line="276" w:lineRule="auto"/>
        <w:ind w:firstLine="567"/>
        <w:jc w:val="both"/>
      </w:pPr>
      <w:r>
        <w:rPr>
          <w:rFonts w:ascii="Arial" w:hAnsi="Arial"/>
          <w:sz w:val="20"/>
        </w:rPr>
        <w:t>ight|$$</w:t>
      </w:r>
    </w:p>
    <w:p>
      <w:pPr>
        <w:spacing w:before="120" w:after="40"/>
      </w:pPr>
      <w:r>
        <w:rPr>
          <w:rFonts w:ascii="Arial" w:hAnsi="Arial"/>
          <w:b/>
          <w:sz w:val="20"/>
        </w:rPr>
        <w:t>3. Tracking Success Rate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w:t>
        <w:tab/>
        <w:t>ext{tol}} \le 20</w:t>
        <w:tab/>
        <w:t>ext{ piksel}$$</w:t>
      </w:r>
      <w:r>
        <w:rPr>
          <w:rFonts w:ascii="Arial" w:hAnsi="Arial"/>
          <w:sz w:val="20"/>
        </w:rPr>
        <w:t xml:space="preserve">) sepanjang durasi pengujian </w:t>
      </w:r>
      <w:r>
        <w:rPr>
          <w:rFonts w:ascii="Arial" w:hAnsi="Arial"/>
          <w:sz w:val="20"/>
        </w:rPr>
        <w:t>$$N_{</w:t>
        <w:tab/>
        <w:t>ext{total}}$$</w:t>
      </w:r>
      <w:r>
        <w:rPr>
          <w:rFonts w:ascii="Arial" w:hAnsi="Arial"/>
          <w:sz w:val="20"/>
        </w:rPr>
        <w:t xml:space="preserve"> frame:</w:t>
      </w:r>
    </w:p>
    <w:p>
      <w:pPr>
        <w:spacing w:after="80" w:line="276" w:lineRule="auto"/>
        <w:ind w:firstLine="567"/>
        <w:jc w:val="both"/>
      </w:pPr>
      <w:r>
        <w:rPr>
          <w:rFonts w:ascii="Arial" w:hAnsi="Arial"/>
          <w:sz w:val="20"/>
        </w:rPr>
        <w:t>$$</w:t>
        <w:tab/>
        <w:t>ext{TSR} = \left( \frac{N_{</w:t>
        <w:tab/>
        <w:t>ext{success}}}{N_{</w:t>
        <w:tab/>
        <w:t>ext{total}}}</w:t>
      </w:r>
    </w:p>
    <w:p>
      <w:pPr>
        <w:spacing w:after="80" w:line="276" w:lineRule="auto"/>
        <w:ind w:firstLine="567"/>
        <w:jc w:val="both"/>
      </w:pPr>
      <w:r>
        <w:rPr>
          <w:rFonts w:ascii="Arial" w:hAnsi="Arial"/>
          <w:sz w:val="20"/>
        </w:rPr>
        <w:t xml:space="preserve">ight) </w:t>
        <w:tab/>
        <w:t>imes 100\%$$</w:t>
      </w:r>
    </w:p>
    <w:p>
      <w:pPr>
        <w:spacing w:before="120" w:after="40"/>
      </w:pPr>
      <w:r>
        <w:rPr>
          <w:rFonts w:ascii="Arial" w:hAnsi="Arial"/>
          <w:b/>
          <w:sz w:val="20"/>
        </w:rPr>
        <w:t xml:space="preserve">4. Waktu Pemulihan Oklusi (Occlusion Recovery Time / </w:t>
      </w:r>
      <w:r>
        <w:rPr>
          <w:rFonts w:ascii="Arial" w:hAnsi="Arial"/>
          <w:b/>
          <w:sz w:val="20"/>
        </w:rPr>
        <w:t>$$t_{</w:t>
        <w:tab/>
        <w:t>ext{rec}}$$</w:t>
      </w:r>
      <w:r>
        <w:rPr>
          <w:rFonts w:ascii="Arial" w:hAnsi="Arial"/>
          <w:b/>
          <w:sz w:val="20"/>
        </w:rPr>
        <w:t>)</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w:t>
        <w:tab/>
        <w:t>ext{galat} &lt; 5</w:t>
        <w:tab/>
        <w:t>ext{ piksel}$$</w:t>
      </w:r>
      <w:r>
        <w:rPr>
          <w:rFonts w:ascii="Arial" w:hAnsi="Arial"/>
          <w:sz w:val="20"/>
        </w:rPr>
        <w:t>) sesaat setelah target visual muncul kembali dari oklusi total.</w:t>
      </w:r>
    </w:p>
    <w:p>
      <w:r>
        <w:br w:type="page"/>
      </w:r>
    </w:p>
    <w:p>
      <w:pPr>
        <w:spacing w:before="240" w:after="240"/>
        <w:jc w:val="center"/>
      </w:pPr>
      <w:r>
        <w:rPr>
          <w:rFonts w:ascii="Arial" w:hAnsi="Arial"/>
          <w:b/>
          <w:sz w:val="22"/>
        </w:rPr>
        <w:t>DAFTAR PUSTAKA</w:t>
      </w:r>
    </w:p>
    <w:p>
      <w:pPr>
        <w:spacing w:after="80" w:line="276" w:lineRule="auto"/>
        <w:ind w:firstLine="567"/>
        <w:jc w:val="both"/>
      </w:pPr>
      <w:r>
        <w:rPr>
          <w:rFonts w:ascii="Arial" w:hAnsi="Arial"/>
          <w:sz w:val="20"/>
        </w:rPr>
        <w:t>Daftar pustaka induk ini berfungsi sebagai register sitasi tunggal yang tersinkronisasi secara global untuk proposal skripsi sarjana:</w:t>
      </w:r>
    </w:p>
    <w:p>
      <w:pPr>
        <w:spacing w:after="80" w:line="276" w:lineRule="auto"/>
        <w:ind w:firstLine="567"/>
        <w:jc w:val="both"/>
      </w:pPr>
      <w:r>
        <w:rPr>
          <w:rFonts w:ascii="Arial" w:hAnsi="Arial"/>
          <w:i/>
          <w:sz w:val="20"/>
        </w:rPr>
        <w:t>"ANALISIS KINEMATIKA, DINAMIKA, DAN ESTIMASI KEADAAN OPTIMAL</w:t>
      </w:r>
      <w:r>
        <w:rPr>
          <w:rFonts w:ascii="Arial" w:hAnsi="Arial"/>
          <w:sz w:val="20"/>
        </w:rPr>
        <w:t>KALMAN FILTER</w:t>
      </w:r>
      <w:r>
        <w:rPr>
          <w:rFonts w:ascii="Arial" w:hAnsi="Arial"/>
          <w:i/>
          <w:sz w:val="20"/>
        </w:rPr>
        <w:t>UNTUK</w:t>
      </w:r>
      <w:r>
        <w:rPr>
          <w:rFonts w:ascii="Arial" w:hAnsi="Arial"/>
          <w:sz w:val="20"/>
        </w:rPr>
        <w:t>VISION-BASED TRACKING</w:t>
      </w:r>
      <w:r>
        <w:rPr>
          <w:rFonts w:ascii="Arial" w:hAnsi="Arial"/>
          <w:i/>
          <w:sz w:val="20"/>
        </w:rPr>
        <w:t>PADA</w:t>
      </w:r>
      <w:r>
        <w:rPr>
          <w:rFonts w:ascii="Arial" w:hAnsi="Arial"/>
          <w:sz w:val="20"/>
        </w:rPr>
        <w:t>OVER-ACTUATED 8-THRUSTER 6-DOF VECTORED AUV</w:t>
      </w:r>
      <w:r>
        <w:rPr>
          <w:rFonts w:ascii="Arial" w:hAnsi="Arial"/>
          <w:i/>
          <w:sz w:val="20"/>
        </w:rPr>
        <w:t>"</w:t>
      </w:r>
    </w:p>
    <w:p>
      <w:pPr>
        <w:spacing w:after="80" w:line="276" w:lineRule="auto"/>
        <w:ind w:firstLine="567"/>
        <w:jc w:val="both"/>
      </w:pPr>
      <w:r>
        <w:rPr>
          <w:rFonts w:ascii="Arial" w:hAnsi="Arial"/>
          <w:i/>
          <w:sz w:val="20"/>
        </w:rPr>
        <w:t>(Analysis of Kinematics, Dynamics, and Optimal Kalman Filter State Estimation for Vision-Based Tracking on an Over-Actuated 8-Thruster 6-DOF Vectored AUV)</w:t>
      </w:r>
    </w:p>
    <w:p>
      <w:pPr>
        <w:spacing w:after="80" w:line="276" w:lineRule="auto"/>
        <w:ind w:firstLine="567"/>
        <w:jc w:val="both"/>
      </w:pPr>
      <w:r>
        <w:rPr>
          <w:rFonts w:ascii="Arial" w:hAnsi="Arial"/>
          <w:sz w:val="20"/>
        </w:rPr>
        <w:t>Penulis: MUH. RADHI SYAFIQ GHANIM. S (NIM: D021201006) — Departemen Teknik Mesin, Fakultas Teknik, Universitas Hasanuddin</w:t>
      </w:r>
    </w:p>
    <w:p>
      <w:pPr>
        <w:spacing w:after="80" w:line="276" w:lineRule="auto"/>
        <w:ind w:left="680"/>
      </w:pPr>
      <w:r>
        <w:rPr>
          <w:rFonts w:ascii="Arial" w:hAnsi="Arial"/>
          <w:b w:val="0"/>
          <w:i/>
          <w:sz w:val="19"/>
        </w:rPr>
        <w:t>[!IMPORTANT]</w:t>
      </w:r>
    </w:p>
    <w:p>
      <w:pPr>
        <w:spacing w:after="80" w:line="276" w:lineRule="auto"/>
        <w:ind w:left="680"/>
      </w:pPr>
      <w:r>
        <w:rPr>
          <w:rFonts w:ascii="Arial" w:hAnsi="Arial"/>
          <w:b w:val="0"/>
          <w:i/>
          <w:sz w:val="19"/>
        </w:rPr>
        <w:t>Aturan Penyusunan Alfabetis dan Publikasi $$\ge 2021$$</w:t>
      </w:r>
      <w:r>
        <w:rPr>
          <w:rFonts w:ascii="Arial" w:hAnsi="Arial"/>
          <w:b w:val="0"/>
          <w:i/>
          <w:sz w:val="19"/>
        </w:rPr>
        <w:t>:</w:t>
      </w:r>
    </w:p>
    <w:p>
      <w:pPr>
        <w:spacing w:after="80" w:line="276" w:lineRule="auto"/>
        <w:ind w:left="680"/>
      </w:pPr>
      <w:r>
        <w:rPr>
          <w:rFonts w:ascii="Arial" w:hAnsi="Arial"/>
          <w:b w:val="0"/>
          <w:i/>
          <w:sz w:val="19"/>
        </w:rPr>
        <w:t xml:space="preserve">Seluruh pustaka rujukan disusun secara ketat berdasarkan urutan alfabetis (A–Z) nama belakang penulis utama atau institusi penerbit, serta diterbitkan pada rentang tahun 2021 hingga 2026. Setiap nomor indeks </w:t>
      </w:r>
      <w:r>
        <w:rPr>
          <w:rFonts w:ascii="Arial" w:hAnsi="Arial"/>
          <w:b w:val="0"/>
          <w:i/>
          <w:sz w:val="19"/>
        </w:rPr>
        <w:t>[i]</w:t>
      </w:r>
      <w:r>
        <w:rPr>
          <w:rFonts w:ascii="Arial" w:hAnsi="Arial"/>
          <w:b w:val="0"/>
          <w:i/>
          <w:sz w:val="19"/>
        </w:rPr>
        <w:t xml:space="preserve"> bersifat tetap dan tersinkronisasi secara identik di seluruh bab proposal skripsi.</w:t>
      </w:r>
    </w:p>
    <w:p>
      <w:pPr>
        <w:spacing w:before="160" w:after="40"/>
      </w:pPr>
      <w:r>
        <w:rPr>
          <w:rFonts w:ascii="Arial" w:hAnsi="Arial"/>
          <w:b/>
          <w:sz w:val="20"/>
        </w:rPr>
        <w:t>Global Synchronized Alphabetical Citation Index (</w:t>
      </w:r>
      <w:r>
        <w:rPr>
          <w:rFonts w:ascii="Arial" w:hAnsi="Arial"/>
          <w:b/>
          <w:sz w:val="20"/>
        </w:rPr>
        <w:t>$$\ge 2021$$</w:t>
      </w:r>
      <w:r>
        <w:rPr>
          <w:rFonts w:ascii="Arial" w:hAnsi="Arial"/>
          <w:b/>
          <w:sz w:val="20"/>
        </w:rPr>
        <w:t>)</w:t>
      </w:r>
    </w:p>
    <w:p>
      <w:pPr>
        <w:spacing w:after="60" w:line="276" w:lineRule="auto"/>
        <w:ind w:left="567" w:hanging="283"/>
      </w:pPr>
      <w:r>
        <w:rPr>
          <w:rFonts w:ascii="Arial" w:hAnsi="Arial"/>
          <w:b w:val="0"/>
          <w:sz w:val="20"/>
        </w:rPr>
        <w:t xml:space="preserve">•  </w:t>
      </w:r>
      <w:r>
        <w:rPr>
          <w:rFonts w:ascii="Arial" w:hAnsi="Arial"/>
          <w:b w:val="0"/>
          <w:i/>
          <w:sz w:val="20"/>
        </w:rPr>
        <w:t>[1]</w:t>
      </w:r>
      <w:r>
        <w:rPr>
          <w:rFonts w:ascii="Arial" w:hAnsi="Arial"/>
          <w:b w:val="0"/>
          <w:sz w:val="20"/>
        </w:rPr>
        <w:t xml:space="preserve"> Ahmed, F., Xiang, X., Jiang, C., &amp; Wang, Y. (2023). Survey on Traditional and AI-Based Estimation Techniques for Hydrodynamic Coefficients of Autonomous Underwater Vehicle. Ocean Engineering, 268, 113300. https://doi.org/10.1016/j.oceaneng.2023.113300</w:t>
      </w:r>
    </w:p>
    <w:p>
      <w:pPr>
        <w:spacing w:after="60" w:line="276" w:lineRule="auto"/>
        <w:ind w:left="567" w:hanging="283"/>
      </w:pPr>
      <w:r>
        <w:rPr>
          <w:rFonts w:ascii="Arial" w:hAnsi="Arial"/>
          <w:b w:val="0"/>
          <w:sz w:val="20"/>
        </w:rPr>
        <w:t xml:space="preserve">•  </w:t>
      </w:r>
      <w:r>
        <w:rPr>
          <w:rFonts w:ascii="Arial" w:hAnsi="Arial"/>
          <w:b w:val="0"/>
          <w:i/>
          <w:sz w:val="20"/>
        </w:rPr>
        <w:t>[2]</w:t>
      </w:r>
      <w:r>
        <w:rPr>
          <w:rFonts w:ascii="Arial" w:hAnsi="Arial"/>
          <w:b w:val="0"/>
          <w:sz w:val="20"/>
        </w:rPr>
        <w:t xml:space="preserve"> Alinei-Poiană, T., Rețe, D., Martinovici, D., Maer, V. M., &amp; Bușoniu, L. (2024). A BlueROV2-Based Platform for Underwater Mapping Experiments. IFAC-PapersOnLine, 58(20), 470–475. https://doi.org/10.1016/j.ifacol.2024.10.098</w:t>
      </w:r>
    </w:p>
    <w:p>
      <w:pPr>
        <w:spacing w:after="60" w:line="276" w:lineRule="auto"/>
        <w:ind w:left="567" w:hanging="283"/>
      </w:pPr>
      <w:r>
        <w:rPr>
          <w:rFonts w:ascii="Arial" w:hAnsi="Arial"/>
          <w:b w:val="0"/>
          <w:sz w:val="20"/>
        </w:rPr>
        <w:t xml:space="preserve">•  </w:t>
      </w:r>
      <w:r>
        <w:rPr>
          <w:rFonts w:ascii="Arial" w:hAnsi="Arial"/>
          <w:b w:val="0"/>
          <w:i/>
          <w:sz w:val="20"/>
        </w:rPr>
        <w:t>[3]</w:t>
      </w:r>
      <w:r>
        <w:rPr>
          <w:rFonts w:ascii="Arial" w:hAnsi="Arial"/>
          <w:b w:val="0"/>
          <w:sz w:val="20"/>
        </w:rPr>
        <w:t xml:space="preserve"> Blue Robotics (2024). BlueROV2 Heavy Configuration Retrofit Operating Guide and Technical Specifications. Blue Robotics Inc., Torrance, CA, USA.</w:t>
      </w:r>
    </w:p>
    <w:p>
      <w:pPr>
        <w:spacing w:after="60" w:line="276" w:lineRule="auto"/>
        <w:ind w:left="567" w:hanging="283"/>
      </w:pPr>
      <w:r>
        <w:rPr>
          <w:rFonts w:ascii="Arial" w:hAnsi="Arial"/>
          <w:b w:val="0"/>
          <w:sz w:val="20"/>
        </w:rPr>
        <w:t xml:space="preserve">•  </w:t>
      </w:r>
      <w:r>
        <w:rPr>
          <w:rFonts w:ascii="Arial" w:hAnsi="Arial"/>
          <w:b w:val="0"/>
          <w:i/>
          <w:sz w:val="20"/>
        </w:rPr>
        <w:t>[4]</w:t>
      </w:r>
      <w:r>
        <w:rPr>
          <w:rFonts w:ascii="Arial" w:hAnsi="Arial"/>
          <w:b w:val="0"/>
          <w:sz w:val="2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pPr>
        <w:spacing w:after="60" w:line="276" w:lineRule="auto"/>
        <w:ind w:left="567" w:hanging="283"/>
      </w:pPr>
      <w:r>
        <w:rPr>
          <w:rFonts w:ascii="Arial" w:hAnsi="Arial"/>
          <w:b w:val="0"/>
          <w:sz w:val="20"/>
        </w:rPr>
        <w:t xml:space="preserve">•  </w:t>
      </w:r>
      <w:r>
        <w:rPr>
          <w:rFonts w:ascii="Arial" w:hAnsi="Arial"/>
          <w:b w:val="0"/>
          <w:i/>
          <w:sz w:val="20"/>
        </w:rPr>
        <w:t>[5]</w:t>
      </w:r>
      <w:r>
        <w:rPr>
          <w:rFonts w:ascii="Arial" w:hAnsi="Arial"/>
          <w:b w:val="0"/>
          <w:sz w:val="20"/>
        </w:rPr>
        <w:t xml:space="preserve"> Det Norske Veritas (DNV) (2021). Environmental Conditions and Environmental Loads / Modelling and Analysis of Marine Operations. Recommended Practice DNVGL-RP-N103, Oslo, Norway.</w:t>
      </w:r>
    </w:p>
    <w:p>
      <w:pPr>
        <w:spacing w:after="60" w:line="276" w:lineRule="auto"/>
        <w:ind w:left="567" w:hanging="283"/>
      </w:pPr>
      <w:r>
        <w:rPr>
          <w:rFonts w:ascii="Arial" w:hAnsi="Arial"/>
          <w:b w:val="0"/>
          <w:sz w:val="20"/>
        </w:rPr>
        <w:t xml:space="preserve">•  </w:t>
      </w:r>
      <w:r>
        <w:rPr>
          <w:rFonts w:ascii="Arial" w:hAnsi="Arial"/>
          <w:b w:val="0"/>
          <w:i/>
          <w:sz w:val="20"/>
        </w:rPr>
        <w:t>[6]</w:t>
      </w:r>
      <w:r>
        <w:rPr>
          <w:rFonts w:ascii="Arial" w:hAnsi="Arial"/>
          <w:b w:val="0"/>
          <w:sz w:val="2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pPr>
        <w:spacing w:after="60" w:line="276" w:lineRule="auto"/>
        <w:ind w:left="567" w:hanging="283"/>
      </w:pPr>
      <w:r>
        <w:rPr>
          <w:rFonts w:ascii="Arial" w:hAnsi="Arial"/>
          <w:b w:val="0"/>
          <w:sz w:val="20"/>
        </w:rPr>
        <w:t xml:space="preserve">•  </w:t>
      </w:r>
      <w:r>
        <w:rPr>
          <w:rFonts w:ascii="Arial" w:hAnsi="Arial"/>
          <w:b w:val="0"/>
          <w:i/>
          <w:sz w:val="20"/>
        </w:rPr>
        <w:t>[7]</w:t>
      </w:r>
      <w:r>
        <w:rPr>
          <w:rFonts w:ascii="Arial" w:hAnsi="Arial"/>
          <w:b w:val="0"/>
          <w:sz w:val="20"/>
        </w:rPr>
        <w:t xml:space="preserve"> Fossen, T. I. (2021). Handbook of Marine Craft Hydrodynamics and Motion Control. John Wiley &amp; Sons, 2nd Edition, Hoboken, NJ, USA.</w:t>
      </w:r>
    </w:p>
    <w:p>
      <w:pPr>
        <w:spacing w:after="60" w:line="276" w:lineRule="auto"/>
        <w:ind w:left="567" w:hanging="283"/>
      </w:pPr>
      <w:r>
        <w:rPr>
          <w:rFonts w:ascii="Arial" w:hAnsi="Arial"/>
          <w:b w:val="0"/>
          <w:sz w:val="20"/>
        </w:rPr>
        <w:t xml:space="preserve">•  </w:t>
      </w:r>
      <w:r>
        <w:rPr>
          <w:rFonts w:ascii="Arial" w:hAnsi="Arial"/>
          <w:b w:val="0"/>
          <w:i/>
          <w:sz w:val="20"/>
        </w:rPr>
        <w:t>[8]</w:t>
      </w:r>
      <w:r>
        <w:rPr>
          <w:rFonts w:ascii="Arial" w:hAnsi="Arial"/>
          <w:b w:val="0"/>
          <w:sz w:val="20"/>
        </w:rPr>
        <w:t xml:space="preserve"> Franchi, M., Ridolfi, A., &amp; Allotta, B. (2022). Tethered Multi-Robot Systems in Marine Environments: A Review. Current Robotics Reports, 3(4), 229–239. https://doi.org/10.1007/s43154-022-00091-x</w:t>
      </w:r>
    </w:p>
    <w:p>
      <w:pPr>
        <w:spacing w:after="60" w:line="276" w:lineRule="auto"/>
        <w:ind w:left="567" w:hanging="283"/>
      </w:pPr>
      <w:r>
        <w:rPr>
          <w:rFonts w:ascii="Arial" w:hAnsi="Arial"/>
          <w:b w:val="0"/>
          <w:sz w:val="20"/>
        </w:rPr>
        <w:t xml:space="preserve">•  </w:t>
      </w:r>
      <w:r>
        <w:rPr>
          <w:rFonts w:ascii="Arial" w:hAnsi="Arial"/>
          <w:b w:val="0"/>
          <w:i/>
          <w:sz w:val="20"/>
        </w:rPr>
        <w:t>[9]</w:t>
      </w:r>
      <w:r>
        <w:rPr>
          <w:rFonts w:ascii="Arial" w:hAnsi="Arial"/>
          <w:b w:val="0"/>
          <w:sz w:val="20"/>
        </w:rPr>
        <w:t xml:space="preserve"> Gaggero, P., Corradini, F., &amp; Fossen, T. I. (2024). Tracking Data of a Remotely Operated Vehicle and Its Tether Using a Motion Capture System and a Tension Sensor. Scientific Data, 11, 482. https://doi.org/10.1038/s41597-024-03297-7</w:t>
      </w:r>
    </w:p>
    <w:p>
      <w:pPr>
        <w:spacing w:after="60" w:line="276" w:lineRule="auto"/>
        <w:ind w:left="567" w:hanging="283"/>
      </w:pPr>
      <w:r>
        <w:rPr>
          <w:rFonts w:ascii="Arial" w:hAnsi="Arial"/>
          <w:b w:val="0"/>
          <w:sz w:val="20"/>
        </w:rPr>
        <w:t xml:space="preserve">•  </w:t>
      </w:r>
      <w:r>
        <w:rPr>
          <w:rFonts w:ascii="Arial" w:hAnsi="Arial"/>
          <w:b w:val="0"/>
          <w:i/>
          <w:sz w:val="20"/>
        </w:rPr>
        <w:t>[10]</w:t>
      </w:r>
      <w:r>
        <w:rPr>
          <w:rFonts w:ascii="Arial" w:hAnsi="Arial"/>
          <w:b w:val="0"/>
          <w:sz w:val="20"/>
        </w:rPr>
        <w:t xml:space="preserve"> Ge, Z., Yang, F., Lu, W., Wei, P., Ying, Y., &amp; Peng, C. (2025). A Navigation System for ROV's Inspection on Fish Net Cage. IFAC-PapersOnLine, arXiv:2503.00482.</w:t>
      </w:r>
    </w:p>
    <w:p>
      <w:pPr>
        <w:spacing w:after="60" w:line="276" w:lineRule="auto"/>
        <w:ind w:left="567" w:hanging="283"/>
      </w:pPr>
      <w:r>
        <w:rPr>
          <w:rFonts w:ascii="Arial" w:hAnsi="Arial"/>
          <w:b w:val="0"/>
          <w:sz w:val="20"/>
        </w:rPr>
        <w:t xml:space="preserve">•  </w:t>
      </w:r>
      <w:r>
        <w:rPr>
          <w:rFonts w:ascii="Arial" w:hAnsi="Arial"/>
          <w:b w:val="0"/>
          <w:i/>
          <w:sz w:val="20"/>
        </w:rPr>
        <w:t>[11]</w:t>
      </w:r>
      <w:r>
        <w:rPr>
          <w:rFonts w:ascii="Arial" w:hAnsi="Arial"/>
          <w:b w:val="0"/>
          <w:sz w:val="20"/>
        </w:rPr>
        <w:t xml:space="preserve"> Gieraths, M., Kuchelmeister, F., &amp; Albiez, J. (2023). Modular Hardware Architecture for the Development of Underwater Vehicles Based on Systems Engineering. Sensors, 23(17), 7481. https://doi.org/10.3390/s23177481</w:t>
      </w:r>
    </w:p>
    <w:p>
      <w:pPr>
        <w:spacing w:after="60" w:line="276" w:lineRule="auto"/>
        <w:ind w:left="567" w:hanging="283"/>
      </w:pPr>
      <w:r>
        <w:rPr>
          <w:rFonts w:ascii="Arial" w:hAnsi="Arial"/>
          <w:b w:val="0"/>
          <w:sz w:val="20"/>
        </w:rPr>
        <w:t xml:space="preserve">•  </w:t>
      </w:r>
      <w:r>
        <w:rPr>
          <w:rFonts w:ascii="Arial" w:hAnsi="Arial"/>
          <w:b w:val="0"/>
          <w:i/>
          <w:sz w:val="20"/>
        </w:rPr>
        <w:t>[12]</w:t>
      </w:r>
      <w:r>
        <w:rPr>
          <w:rFonts w:ascii="Arial" w:hAnsi="Arial"/>
          <w:b w:val="0"/>
          <w:sz w:val="20"/>
        </w:rPr>
        <w:t xml:space="preserve"> Hong, L., Wang, X., &amp; Zhang, D. (2024). CFD-Based Hydrodynamic Performance Investigation of Autonomous Underwater Vehicles: A Survey. Ocean Engineering, 305, 117911. https://doi.org/10.1016/j.oceaneng.2024.117911</w:t>
      </w:r>
    </w:p>
    <w:p>
      <w:pPr>
        <w:spacing w:after="60" w:line="276" w:lineRule="auto"/>
        <w:ind w:left="567" w:hanging="283"/>
      </w:pPr>
      <w:r>
        <w:rPr>
          <w:rFonts w:ascii="Arial" w:hAnsi="Arial"/>
          <w:b w:val="0"/>
          <w:sz w:val="20"/>
        </w:rPr>
        <w:t xml:space="preserve">•  </w:t>
      </w:r>
      <w:r>
        <w:rPr>
          <w:rFonts w:ascii="Arial" w:hAnsi="Arial"/>
          <w:b w:val="0"/>
          <w:i/>
          <w:sz w:val="20"/>
        </w:rPr>
        <w:t>[13]</w:t>
      </w:r>
      <w:r>
        <w:rPr>
          <w:rFonts w:ascii="Arial" w:hAnsi="Arial"/>
          <w:b w:val="0"/>
          <w:sz w:val="20"/>
        </w:rPr>
        <w:t xml:space="preserve"> Huang, Z., Shen, Y., Du, Y., Yang, C., &amp; Wang, H. (2026). Event-Triggered Control for UUV Trajectory Tracking Based on Grey Wolf Optimized Disturbance Observation and Adaptive Sliding Mode. Ocean Engineering, 345, 123102. https://doi.org/10.1016/j.oceaneng.2026.123102</w:t>
      </w:r>
    </w:p>
    <w:p>
      <w:pPr>
        <w:spacing w:after="60" w:line="276" w:lineRule="auto"/>
        <w:ind w:left="567" w:hanging="283"/>
      </w:pPr>
      <w:r>
        <w:rPr>
          <w:rFonts w:ascii="Arial" w:hAnsi="Arial"/>
          <w:b w:val="0"/>
          <w:sz w:val="20"/>
        </w:rPr>
        <w:t xml:space="preserve">•  </w:t>
      </w:r>
      <w:r>
        <w:rPr>
          <w:rFonts w:ascii="Arial" w:hAnsi="Arial"/>
          <w:b w:val="0"/>
          <w:i/>
          <w:sz w:val="20"/>
        </w:rPr>
        <w:t>[14]</w:t>
      </w:r>
      <w:r>
        <w:rPr>
          <w:rFonts w:ascii="Arial" w:hAnsi="Arial"/>
          <w:b w:val="0"/>
          <w:sz w:val="2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pPr>
        <w:spacing w:after="60" w:line="276" w:lineRule="auto"/>
        <w:ind w:left="567" w:hanging="283"/>
      </w:pPr>
      <w:r>
        <w:rPr>
          <w:rFonts w:ascii="Arial" w:hAnsi="Arial"/>
          <w:b w:val="0"/>
          <w:sz w:val="20"/>
        </w:rPr>
        <w:t xml:space="preserve">•  </w:t>
      </w:r>
      <w:r>
        <w:rPr>
          <w:rFonts w:ascii="Arial" w:hAnsi="Arial"/>
          <w:b w:val="0"/>
          <w:i/>
          <w:sz w:val="20"/>
        </w:rPr>
        <w:t>[15]</w:t>
      </w:r>
      <w:r>
        <w:rPr>
          <w:rFonts w:ascii="Arial" w:hAnsi="Arial"/>
          <w:b w:val="0"/>
          <w:sz w:val="20"/>
        </w:rPr>
        <w:t xml:space="preserve"> Karras, A. A., Charalampous, K., &amp; Kyriakopoulos, K. J. (2024). From Virtual Waters to Real Oceans: A Simulation-Driven Approach to ROV Control System Design. Journal of Marine Science and Engineering, 12(11), 1957. https://doi.org/10.3390/jmse12111957</w:t>
      </w:r>
    </w:p>
    <w:p>
      <w:pPr>
        <w:spacing w:after="60" w:line="276" w:lineRule="auto"/>
        <w:ind w:left="567" w:hanging="283"/>
      </w:pPr>
      <w:r>
        <w:rPr>
          <w:rFonts w:ascii="Arial" w:hAnsi="Arial"/>
          <w:b w:val="0"/>
          <w:sz w:val="20"/>
        </w:rPr>
        <w:t xml:space="preserve">•  </w:t>
      </w:r>
      <w:r>
        <w:rPr>
          <w:rFonts w:ascii="Arial" w:hAnsi="Arial"/>
          <w:b w:val="0"/>
          <w:i/>
          <w:sz w:val="20"/>
        </w:rPr>
        <w:t>[16]</w:t>
      </w:r>
      <w:r>
        <w:rPr>
          <w:rFonts w:ascii="Arial" w:hAnsi="Arial"/>
          <w:b w:val="0"/>
          <w:sz w:val="20"/>
        </w:rPr>
        <w:t xml:space="preserve"> Khalid, A., Sarwat, A., &amp; Riggs, H. (Eds.). (2024). Applications and Optimizations of Kalman Filter and Their Variants. IntechOpen, London, UK. https://doi.org/10.5772/intechopen.109154</w:t>
      </w:r>
    </w:p>
    <w:p>
      <w:pPr>
        <w:spacing w:after="60" w:line="276" w:lineRule="auto"/>
        <w:ind w:left="567" w:hanging="283"/>
      </w:pPr>
      <w:r>
        <w:rPr>
          <w:rFonts w:ascii="Arial" w:hAnsi="Arial"/>
          <w:b w:val="0"/>
          <w:sz w:val="20"/>
        </w:rPr>
        <w:t xml:space="preserve">•  </w:t>
      </w:r>
      <w:r>
        <w:rPr>
          <w:rFonts w:ascii="Arial" w:hAnsi="Arial"/>
          <w:b w:val="0"/>
          <w:i/>
          <w:sz w:val="20"/>
        </w:rPr>
        <w:t>[17]</w:t>
      </w:r>
      <w:r>
        <w:rPr>
          <w:rFonts w:ascii="Arial" w:hAnsi="Arial"/>
          <w:b w:val="0"/>
          <w:sz w:val="20"/>
        </w:rPr>
        <w:t xml:space="preserve"> Kim, Y. V. (Ed.). (2023). Kalman Filter - Engineering Applications. IntechOpen, London, UK. https://doi.org/10.5772/intechopen.100722</w:t>
      </w:r>
    </w:p>
    <w:p>
      <w:pPr>
        <w:spacing w:after="60" w:line="276" w:lineRule="auto"/>
        <w:ind w:left="567" w:hanging="283"/>
      </w:pPr>
      <w:r>
        <w:rPr>
          <w:rFonts w:ascii="Arial" w:hAnsi="Arial"/>
          <w:b w:val="0"/>
          <w:sz w:val="20"/>
        </w:rPr>
        <w:t xml:space="preserve">•  </w:t>
      </w:r>
      <w:r>
        <w:rPr>
          <w:rFonts w:ascii="Arial" w:hAnsi="Arial"/>
          <w:b w:val="0"/>
          <w:i/>
          <w:sz w:val="20"/>
        </w:rPr>
        <w:t>[18]</w:t>
      </w:r>
      <w:r>
        <w:rPr>
          <w:rFonts w:ascii="Arial" w:hAnsi="Arial"/>
          <w:b w:val="0"/>
          <w:sz w:val="2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pPr>
        <w:spacing w:after="60" w:line="276" w:lineRule="auto"/>
        <w:ind w:left="567" w:hanging="283"/>
      </w:pPr>
      <w:r>
        <w:rPr>
          <w:rFonts w:ascii="Arial" w:hAnsi="Arial"/>
          <w:b w:val="0"/>
          <w:sz w:val="20"/>
        </w:rPr>
        <w:t xml:space="preserve">•  </w:t>
      </w:r>
      <w:r>
        <w:rPr>
          <w:rFonts w:ascii="Arial" w:hAnsi="Arial"/>
          <w:b w:val="0"/>
          <w:i/>
          <w:sz w:val="20"/>
        </w:rPr>
        <w:t>[19]</w:t>
      </w:r>
      <w:r>
        <w:rPr>
          <w:rFonts w:ascii="Arial" w:hAnsi="Arial"/>
          <w:b w:val="0"/>
          <w:sz w:val="20"/>
        </w:rPr>
        <w:t xml:space="preserve"> Mari, Z., Nawaf, M. M., &amp; Drap, P. (2026). Deep Reinforcement Learning for Autonomous Underwater Navigation: A Comparative Study with DWA and Digital Twin Validation. Sensors, 26(2), 512. https://doi.org/10.3390/s26020512</w:t>
      </w:r>
    </w:p>
    <w:p>
      <w:pPr>
        <w:spacing w:after="60" w:line="276" w:lineRule="auto"/>
        <w:ind w:left="567" w:hanging="283"/>
      </w:pPr>
      <w:r>
        <w:rPr>
          <w:rFonts w:ascii="Arial" w:hAnsi="Arial"/>
          <w:b w:val="0"/>
          <w:sz w:val="20"/>
        </w:rPr>
        <w:t xml:space="preserve">•  </w:t>
      </w:r>
      <w:r>
        <w:rPr>
          <w:rFonts w:ascii="Arial" w:hAnsi="Arial"/>
          <w:b w:val="0"/>
          <w:i/>
          <w:sz w:val="20"/>
        </w:rPr>
        <w:t>[20]</w:t>
      </w:r>
      <w:r>
        <w:rPr>
          <w:rFonts w:ascii="Arial" w:hAnsi="Arial"/>
          <w:b w:val="0"/>
          <w:sz w:val="20"/>
        </w:rPr>
        <w:t xml:space="preserve"> McIvor, E., Sklivanitis, G., &amp; Pados, D. A. (2024). A Generalizable Entity-Component-System Architecture for Underwater ROV Control. In IEEE/OES OCEANS 2024 - Singapore, pp. 1–7. https://doi.org/10.1109/OCEANS51537.2024.10682121</w:t>
      </w:r>
    </w:p>
    <w:p>
      <w:pPr>
        <w:spacing w:after="60" w:line="276" w:lineRule="auto"/>
        <w:ind w:left="567" w:hanging="283"/>
      </w:pPr>
      <w:r>
        <w:rPr>
          <w:rFonts w:ascii="Arial" w:hAnsi="Arial"/>
          <w:b w:val="0"/>
          <w:sz w:val="20"/>
        </w:rPr>
        <w:t xml:space="preserve">•  </w:t>
      </w:r>
      <w:r>
        <w:rPr>
          <w:rFonts w:ascii="Arial" w:hAnsi="Arial"/>
          <w:b w:val="0"/>
          <w:i/>
          <w:sz w:val="20"/>
        </w:rPr>
        <w:t>[21]</w:t>
      </w:r>
      <w:r>
        <w:rPr>
          <w:rFonts w:ascii="Arial" w:hAnsi="Arial"/>
          <w:b w:val="0"/>
          <w:sz w:val="20"/>
        </w:rPr>
        <w:t xml:space="preserve"> Ng, P., &amp; Krieg, M. (2024). Modifications to ArduSub That Improve BlueROV SITL Accuracy and Design of Hybrid Autopilot. Applied Sciences, 14(17), 7453. https://doi.org/10.3390/app14177453</w:t>
      </w:r>
    </w:p>
    <w:p>
      <w:pPr>
        <w:spacing w:after="60" w:line="276" w:lineRule="auto"/>
        <w:ind w:left="567" w:hanging="283"/>
      </w:pPr>
      <w:r>
        <w:rPr>
          <w:rFonts w:ascii="Arial" w:hAnsi="Arial"/>
          <w:b w:val="0"/>
          <w:sz w:val="20"/>
        </w:rPr>
        <w:t xml:space="preserve">•  </w:t>
      </w:r>
      <w:r>
        <w:rPr>
          <w:rFonts w:ascii="Arial" w:hAnsi="Arial"/>
          <w:b w:val="0"/>
          <w:i/>
          <w:sz w:val="20"/>
        </w:rPr>
        <w:t>[22]</w:t>
      </w:r>
      <w:r>
        <w:rPr>
          <w:rFonts w:ascii="Arial" w:hAnsi="Arial"/>
          <w:b w:val="0"/>
          <w:sz w:val="20"/>
        </w:rPr>
        <w:t xml:space="preserve"> Pandian, R. S., Sakthivel, P., &amp; Palanisamy, V. (2023). Path Planning and Obstacle Avoidance for AUV: A Review. Ocean Engineering, 285, 115456. https://doi.org/10.1016/j.oceaneng.2023.115456</w:t>
      </w:r>
    </w:p>
    <w:p>
      <w:pPr>
        <w:spacing w:after="60" w:line="276" w:lineRule="auto"/>
        <w:ind w:left="567" w:hanging="283"/>
      </w:pPr>
      <w:r>
        <w:rPr>
          <w:rFonts w:ascii="Arial" w:hAnsi="Arial"/>
          <w:b w:val="0"/>
          <w:sz w:val="20"/>
        </w:rPr>
        <w:t xml:space="preserve">•  </w:t>
      </w:r>
      <w:r>
        <w:rPr>
          <w:rFonts w:ascii="Arial" w:hAnsi="Arial"/>
          <w:b w:val="0"/>
          <w:i/>
          <w:sz w:val="20"/>
        </w:rPr>
        <w:t>[23]</w:t>
      </w:r>
      <w:r>
        <w:rPr>
          <w:rFonts w:ascii="Arial" w:hAnsi="Arial"/>
          <w:b w:val="0"/>
          <w:sz w:val="20"/>
        </w:rPr>
        <w:t xml:space="preserve"> Rusu, C., Radu, V., &amp; Costanzi, R. (2023). Small Modular AUV Based on 3D Printing Technology: Design, Implementation and Experimental Validation. Sensors, 23(14), 6331. https://doi.org/10.3390/s23146331</w:t>
      </w:r>
    </w:p>
    <w:p>
      <w:pPr>
        <w:spacing w:after="60" w:line="276" w:lineRule="auto"/>
        <w:ind w:left="567" w:hanging="283"/>
      </w:pPr>
      <w:r>
        <w:rPr>
          <w:rFonts w:ascii="Arial" w:hAnsi="Arial"/>
          <w:b w:val="0"/>
          <w:sz w:val="20"/>
        </w:rPr>
        <w:t xml:space="preserve">•  </w:t>
      </w:r>
      <w:r>
        <w:rPr>
          <w:rFonts w:ascii="Arial" w:hAnsi="Arial"/>
          <w:b w:val="0"/>
          <w:i/>
          <w:sz w:val="20"/>
        </w:rPr>
        <w:t>[24]</w:t>
      </w:r>
      <w:r>
        <w:rPr>
          <w:rFonts w:ascii="Arial" w:hAnsi="Arial"/>
          <w:b w:val="0"/>
          <w:sz w:val="20"/>
        </w:rPr>
        <w:t xml:space="preserve"> Saad, A., Akram, W., &amp; Hussain, I. (2026). AquaChat++: LLM-Assisted Multi-ROV Inspection for Aquaculture Net Pens with Integrated Battery Management and Thruster Fault Tolerance. Ocean Engineering, 343, 122950. https://doi.org/10.1016/j.oceaneng.2026.122950</w:t>
      </w:r>
    </w:p>
    <w:p>
      <w:pPr>
        <w:spacing w:after="60" w:line="276" w:lineRule="auto"/>
        <w:ind w:left="567" w:hanging="283"/>
      </w:pPr>
      <w:r>
        <w:rPr>
          <w:rFonts w:ascii="Arial" w:hAnsi="Arial"/>
          <w:b w:val="0"/>
          <w:sz w:val="20"/>
        </w:rPr>
        <w:t xml:space="preserve">•  </w:t>
      </w:r>
      <w:r>
        <w:rPr>
          <w:rFonts w:ascii="Arial" w:hAnsi="Arial"/>
          <w:b w:val="0"/>
          <w:i/>
          <w:sz w:val="20"/>
        </w:rPr>
        <w:t>[25]</w:t>
      </w:r>
      <w:r>
        <w:rPr>
          <w:rFonts w:ascii="Arial" w:hAnsi="Arial"/>
          <w:b w:val="0"/>
          <w:sz w:val="20"/>
        </w:rPr>
        <w:t xml:space="preserve"> Särkkä, S., &amp; Svensson, L. (2023). Bayesian Filtering and Smoothing. Cambridge University Press, 2nd Edition, Cambridge, UK. https://doi.org/10.1017/9781108910002</w:t>
      </w:r>
    </w:p>
    <w:p>
      <w:pPr>
        <w:spacing w:after="60" w:line="276" w:lineRule="auto"/>
        <w:ind w:left="567" w:hanging="283"/>
      </w:pPr>
      <w:r>
        <w:rPr>
          <w:rFonts w:ascii="Arial" w:hAnsi="Arial"/>
          <w:b w:val="0"/>
          <w:sz w:val="20"/>
        </w:rPr>
        <w:t xml:space="preserve">•  </w:t>
      </w:r>
      <w:r>
        <w:rPr>
          <w:rFonts w:ascii="Arial" w:hAnsi="Arial"/>
          <w:b w:val="0"/>
          <w:i/>
          <w:sz w:val="20"/>
        </w:rPr>
        <w:t>[26]</w:t>
      </w:r>
      <w:r>
        <w:rPr>
          <w:rFonts w:ascii="Arial" w:hAnsi="Arial"/>
          <w:b w:val="0"/>
          <w:sz w:val="20"/>
        </w:rPr>
        <w:t xml:space="preserve"> Song, P., Wei, Z., Zhang, J., &amp; Wang, X. (2023). Multi-Objective Shape Optimization of Autonomous Underwater Vehicle by Coupling CFD Simulation with Genetic Algorithm. Ocean Engineering, 280, 114686. https://doi.org/10.1016/j.oceaneng.2023.114686</w:t>
      </w:r>
    </w:p>
    <w:p>
      <w:pPr>
        <w:spacing w:after="60" w:line="276" w:lineRule="auto"/>
        <w:ind w:left="567" w:hanging="283"/>
      </w:pPr>
      <w:r>
        <w:rPr>
          <w:rFonts w:ascii="Arial" w:hAnsi="Arial"/>
          <w:b w:val="0"/>
          <w:sz w:val="20"/>
        </w:rPr>
        <w:t xml:space="preserve">•  </w:t>
      </w:r>
      <w:r>
        <w:rPr>
          <w:rFonts w:ascii="Arial" w:hAnsi="Arial"/>
          <w:b w:val="0"/>
          <w:i/>
          <w:sz w:val="20"/>
        </w:rPr>
        <w:t>[27]</w:t>
      </w:r>
      <w:r>
        <w:rPr>
          <w:rFonts w:ascii="Arial" w:hAnsi="Arial"/>
          <w:b w:val="0"/>
          <w:sz w:val="20"/>
        </w:rPr>
        <w:t xml:space="preserve"> Suárez, Á. E. Z., Palacios, F. M., Cruz, S. S., Leal, R. L., &amp; Zamora-Justo, J. A. (2024). Dynamic Modeling and Robust Control for Underwater Vehicles by Using Dual Quaternions. Ocean Engineering, 313, 119475. https://doi.org/10.1016/j.oceaneng.2024.119475</w:t>
      </w:r>
    </w:p>
    <w:p>
      <w:pPr>
        <w:spacing w:after="60" w:line="276" w:lineRule="auto"/>
        <w:ind w:left="567" w:hanging="283"/>
      </w:pPr>
      <w:r>
        <w:rPr>
          <w:rFonts w:ascii="Arial" w:hAnsi="Arial"/>
          <w:b w:val="0"/>
          <w:sz w:val="20"/>
        </w:rPr>
        <w:t xml:space="preserve">•  </w:t>
      </w:r>
      <w:r>
        <w:rPr>
          <w:rFonts w:ascii="Arial" w:hAnsi="Arial"/>
          <w:b w:val="0"/>
          <w:i/>
          <w:sz w:val="20"/>
        </w:rPr>
        <w:t>[28]</w:t>
      </w:r>
      <w:r>
        <w:rPr>
          <w:rFonts w:ascii="Arial" w:hAnsi="Arial"/>
          <w:b w:val="0"/>
          <w:sz w:val="2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pPr>
        <w:spacing w:after="60" w:line="276" w:lineRule="auto"/>
        <w:ind w:left="567" w:hanging="283"/>
      </w:pPr>
      <w:r>
        <w:rPr>
          <w:rFonts w:ascii="Arial" w:hAnsi="Arial"/>
          <w:b w:val="0"/>
          <w:sz w:val="20"/>
        </w:rPr>
        <w:t xml:space="preserve">•  </w:t>
      </w:r>
      <w:r>
        <w:rPr>
          <w:rFonts w:ascii="Arial" w:hAnsi="Arial"/>
          <w:b w:val="0"/>
          <w:i/>
          <w:sz w:val="20"/>
        </w:rPr>
        <w:t>[29]</w:t>
      </w:r>
      <w:r>
        <w:rPr>
          <w:rFonts w:ascii="Arial" w:hAnsi="Arial"/>
          <w:b w:val="0"/>
          <w:sz w:val="20"/>
        </w:rPr>
        <w:t xml:space="preserve"> Ulin-Avila, E., &amp; Ponce-Hernandez, J. (2021). Kalman Filter Estimation and Its Implementation. In </w:t>
      </w:r>
      <w:r>
        <w:rPr>
          <w:rFonts w:ascii="Arial" w:hAnsi="Arial"/>
          <w:b w:val="0"/>
          <w:i/>
          <w:sz w:val="20"/>
        </w:rPr>
        <w:t>Adaptive Filtering - Recent Advances and Practical Implementation</w:t>
      </w:r>
      <w:r>
        <w:rPr>
          <w:rFonts w:ascii="Arial" w:hAnsi="Arial"/>
          <w:b w:val="0"/>
          <w:sz w:val="20"/>
        </w:rPr>
        <w:t>, IntechOpen, London, UK. https://doi.org/10.5772/intechopen.97406</w:t>
      </w:r>
    </w:p>
    <w:p>
      <w:pPr>
        <w:spacing w:after="60" w:line="276" w:lineRule="auto"/>
        <w:ind w:left="567" w:hanging="283"/>
      </w:pPr>
      <w:r>
        <w:rPr>
          <w:rFonts w:ascii="Arial" w:hAnsi="Arial"/>
          <w:b w:val="0"/>
          <w:sz w:val="20"/>
        </w:rPr>
        <w:t xml:space="preserve">•  </w:t>
      </w:r>
      <w:r>
        <w:rPr>
          <w:rFonts w:ascii="Arial" w:hAnsi="Arial"/>
          <w:b w:val="0"/>
          <w:i/>
          <w:sz w:val="20"/>
        </w:rPr>
        <w:t>[30]</w:t>
      </w:r>
      <w:r>
        <w:rPr>
          <w:rFonts w:ascii="Arial" w:hAnsi="Arial"/>
          <w:b w:val="0"/>
          <w:sz w:val="2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pPr>
        <w:spacing w:after="60" w:line="276" w:lineRule="auto"/>
        <w:ind w:left="567" w:hanging="283"/>
      </w:pPr>
      <w:r>
        <w:rPr>
          <w:rFonts w:ascii="Arial" w:hAnsi="Arial"/>
          <w:b w:val="0"/>
          <w:sz w:val="20"/>
        </w:rPr>
        <w:t xml:space="preserve">•  </w:t>
      </w:r>
      <w:r>
        <w:rPr>
          <w:rFonts w:ascii="Arial" w:hAnsi="Arial"/>
          <w:b w:val="0"/>
          <w:i/>
          <w:sz w:val="20"/>
        </w:rPr>
        <w:t>[31]</w:t>
      </w:r>
      <w:r>
        <w:rPr>
          <w:rFonts w:ascii="Arial" w:hAnsi="Arial"/>
          <w:b w:val="0"/>
          <w:sz w:val="20"/>
        </w:rPr>
        <w:t xml:space="preserve"> von Benzon, M., Sørensen, F. F., Uth, E., Jouffroy, J., Liniger, J., &amp; Pedersen, S. (2022). An Open-Source Benchmark Simulator: Control of a BlueROV2 Underwater Robot. Journal of Marine Science and Engineering, 10(12), 1898. https://doi.org/10.3390/jmse10121898</w:t>
      </w:r>
    </w:p>
    <w:p>
      <w:pPr>
        <w:spacing w:after="60" w:line="276" w:lineRule="auto"/>
        <w:ind w:left="567" w:hanging="283"/>
      </w:pPr>
      <w:r>
        <w:rPr>
          <w:rFonts w:ascii="Arial" w:hAnsi="Arial"/>
          <w:b w:val="0"/>
          <w:sz w:val="20"/>
        </w:rPr>
        <w:t xml:space="preserve">•  </w:t>
      </w:r>
      <w:r>
        <w:rPr>
          <w:rFonts w:ascii="Arial" w:hAnsi="Arial"/>
          <w:b w:val="0"/>
          <w:i/>
          <w:sz w:val="20"/>
        </w:rPr>
        <w:t>[32]</w:t>
      </w:r>
      <w:r>
        <w:rPr>
          <w:rFonts w:ascii="Arial" w:hAnsi="Arial"/>
          <w:b w:val="0"/>
          <w:sz w:val="20"/>
        </w:rPr>
        <w:t xml:space="preserve"> Vu, M. T., Le, T. H., Thanh, H. L. N. N., Huynh, T. T., Van, M., Hoang, Q. D., &amp; Do, T. D. (2021). Robust Position Control of an Over-Actuated Underwater Vehicle Under Model Uncertainties and Ocean Current Effects Using Dynamic Sliding Mode Surface and Optimal Allocation Control. Sensors, 21(3), 747. https://doi.org/10.3390/s21030747</w:t>
      </w:r>
    </w:p>
    <w:p>
      <w:pPr>
        <w:spacing w:after="60" w:line="276" w:lineRule="auto"/>
        <w:ind w:left="567" w:hanging="283"/>
      </w:pPr>
      <w:r>
        <w:rPr>
          <w:rFonts w:ascii="Arial" w:hAnsi="Arial"/>
          <w:b w:val="0"/>
          <w:sz w:val="20"/>
        </w:rPr>
        <w:t xml:space="preserve">•  </w:t>
      </w:r>
      <w:r>
        <w:rPr>
          <w:rFonts w:ascii="Arial" w:hAnsi="Arial"/>
          <w:b w:val="0"/>
          <w:i/>
          <w:sz w:val="20"/>
        </w:rPr>
        <w:t>[33]</w:t>
      </w:r>
      <w:r>
        <w:rPr>
          <w:rFonts w:ascii="Arial" w:hAnsi="Arial"/>
          <w:b w:val="0"/>
          <w:sz w:val="20"/>
        </w:rPr>
        <w:t xml:space="preserve"> Wang, D., Wang, Y., Liu, J., &amp; Zhang, Y. (2023). An Integrated Dynamic Modeling Method for Underwater Vehicle with Hull, Propeller and Rudder. Ocean Engineering, 282, 115036. https://doi.org/10.1016/j.oceaneng.2023.115036</w:t>
      </w:r>
    </w:p>
    <w:p>
      <w:pPr>
        <w:spacing w:after="60" w:line="276" w:lineRule="auto"/>
        <w:ind w:left="567" w:hanging="283"/>
      </w:pPr>
      <w:r>
        <w:rPr>
          <w:rFonts w:ascii="Arial" w:hAnsi="Arial"/>
          <w:b w:val="0"/>
          <w:sz w:val="20"/>
        </w:rPr>
        <w:t xml:space="preserve">•  </w:t>
      </w:r>
      <w:r>
        <w:rPr>
          <w:rFonts w:ascii="Arial" w:hAnsi="Arial"/>
          <w:b w:val="0"/>
          <w:i/>
          <w:sz w:val="20"/>
        </w:rPr>
        <w:t>[34]</w:t>
      </w:r>
      <w:r>
        <w:rPr>
          <w:rFonts w:ascii="Arial" w:hAnsi="Arial"/>
          <w:b w:val="0"/>
          <w:sz w:val="20"/>
        </w:rPr>
        <w:t xml:space="preserve"> Wei, X., Du, H., Yan, T., &amp; He, B. (2025). A Solution Method for Hydrodynamic Coefficients of Autonomous Underwater Vehicle Using Multi-Degree-of-Freedom Coupled Motion Data. Ocean Engineering, 341, 122653. https://doi.org/10.1016/j.oceaneng.2025.122653</w:t>
      </w:r>
    </w:p>
    <w:p>
      <w:pPr>
        <w:spacing w:after="60" w:line="276" w:lineRule="auto"/>
        <w:ind w:left="567" w:hanging="283"/>
      </w:pPr>
      <w:r>
        <w:rPr>
          <w:rFonts w:ascii="Arial" w:hAnsi="Arial"/>
          <w:b w:val="0"/>
          <w:sz w:val="20"/>
        </w:rPr>
        <w:t xml:space="preserve">•  </w:t>
      </w:r>
      <w:r>
        <w:rPr>
          <w:rFonts w:ascii="Arial" w:hAnsi="Arial"/>
          <w:b w:val="0"/>
          <w:i/>
          <w:sz w:val="20"/>
        </w:rPr>
        <w:t>[35]</w:t>
      </w:r>
      <w:r>
        <w:rPr>
          <w:rFonts w:ascii="Arial" w:hAnsi="Arial"/>
          <w:b w:val="0"/>
          <w:sz w:val="20"/>
        </w:rPr>
        <w:t xml:space="preserve"> Westman, E., Kaess, M., &amp; Hollinger, G. A. (2021). Towards Modular and Accessible AUV Systems. In 2021 IEEE Aerospace Conference (50100), pp. 1–10. https://doi.org/10.1109/AERO50100.2021.9438312</w:t>
      </w:r>
    </w:p>
    <w:p>
      <w:pPr>
        <w:spacing w:after="60" w:line="276" w:lineRule="auto"/>
        <w:ind w:left="567" w:hanging="283"/>
      </w:pPr>
      <w:r>
        <w:rPr>
          <w:rFonts w:ascii="Arial" w:hAnsi="Arial"/>
          <w:b w:val="0"/>
          <w:sz w:val="20"/>
        </w:rPr>
        <w:t xml:space="preserve">•  </w:t>
      </w:r>
      <w:r>
        <w:rPr>
          <w:rFonts w:ascii="Arial" w:hAnsi="Arial"/>
          <w:b w:val="0"/>
          <w:i/>
          <w:sz w:val="20"/>
        </w:rPr>
        <w:t>[36]</w:t>
      </w:r>
      <w:r>
        <w:rPr>
          <w:rFonts w:ascii="Arial" w:hAnsi="Arial"/>
          <w:b w:val="0"/>
          <w:sz w:val="2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pPr>
        <w:spacing w:after="60" w:line="276" w:lineRule="auto"/>
        <w:ind w:left="567" w:hanging="283"/>
      </w:pPr>
      <w:r>
        <w:rPr>
          <w:rFonts w:ascii="Arial" w:hAnsi="Arial"/>
          <w:b w:val="0"/>
          <w:sz w:val="20"/>
        </w:rPr>
        <w:t xml:space="preserve">•  </w:t>
      </w:r>
      <w:r>
        <w:rPr>
          <w:rFonts w:ascii="Arial" w:hAnsi="Arial"/>
          <w:b w:val="0"/>
          <w:i/>
          <w:sz w:val="20"/>
        </w:rPr>
        <w:t>[37]</w:t>
      </w:r>
      <w:r>
        <w:rPr>
          <w:rFonts w:ascii="Arial" w:hAnsi="Arial"/>
          <w:b w:val="0"/>
          <w:sz w:val="20"/>
        </w:rPr>
        <w:t xml:space="preserve"> Xia, T., Liu, S., Wang, T., Li, J., Lin, W., Zhang, B., Cai, Y., &amp; Xu, W. (2025). Experimental and Numerical Analysis on Two-Way Hull–Propeller Coupled Effect of a Fully-Actuated AUV. Ocean Engineering, 321, 120288. https://doi.org/10.1016/j.oceaneng.2025.120288</w:t>
      </w:r>
    </w:p>
    <w:p>
      <w:pPr>
        <w:spacing w:after="60" w:line="276" w:lineRule="auto"/>
        <w:ind w:left="567" w:hanging="283"/>
      </w:pPr>
      <w:r>
        <w:rPr>
          <w:rFonts w:ascii="Arial" w:hAnsi="Arial"/>
          <w:b w:val="0"/>
          <w:sz w:val="20"/>
        </w:rPr>
        <w:t xml:space="preserve">•  </w:t>
      </w:r>
      <w:r>
        <w:rPr>
          <w:rFonts w:ascii="Arial" w:hAnsi="Arial"/>
          <w:b w:val="0"/>
          <w:i/>
          <w:sz w:val="20"/>
        </w:rPr>
        <w:t>[38]</w:t>
      </w:r>
      <w:r>
        <w:rPr>
          <w:rFonts w:ascii="Arial" w:hAnsi="Arial"/>
          <w:b w:val="0"/>
          <w:sz w:val="20"/>
        </w:rPr>
        <w:t xml:space="preserve"> Yang, Y., Xiao, Y., &amp; Li, T. (2021). A Survey of Autonomous Underwater Vehicle Formation: Performance, Formation Control, and Communication Capability. IEEE Communications Surveys &amp; Tutorials, 23(2), 1270–1304. https://doi.org/10.1109/COMST.2021.3059418</w:t>
      </w:r>
    </w:p>
    <w:p>
      <w:pPr>
        <w:spacing w:after="60" w:line="276" w:lineRule="auto"/>
        <w:ind w:left="567" w:hanging="283"/>
      </w:pPr>
      <w:r>
        <w:rPr>
          <w:rFonts w:ascii="Arial" w:hAnsi="Arial"/>
          <w:b w:val="0"/>
          <w:sz w:val="20"/>
        </w:rPr>
        <w:t xml:space="preserve">•  </w:t>
      </w:r>
      <w:r>
        <w:rPr>
          <w:rFonts w:ascii="Arial" w:hAnsi="Arial"/>
          <w:b w:val="0"/>
          <w:i/>
          <w:sz w:val="20"/>
        </w:rPr>
        <w:t>[39]</w:t>
      </w:r>
      <w:r>
        <w:rPr>
          <w:rFonts w:ascii="Arial" w:hAnsi="Arial"/>
          <w:b w:val="0"/>
          <w:sz w:val="20"/>
        </w:rPr>
        <w:t xml:space="preserve"> Zhang, B., Ji, D., Liu, S., Zhu, X., &amp; Xu, W. (2023). Autonomous Underwater Vehicle Navigation: A Review. Ocean Engineering, 273, 113861. https://doi.org/10.1016/j.oceaneng.2023.113861</w:t>
      </w:r>
    </w:p>
    <w:p>
      <w:pPr>
        <w:spacing w:after="60" w:line="276" w:lineRule="auto"/>
        <w:ind w:left="567" w:hanging="283"/>
      </w:pPr>
      <w:r>
        <w:rPr>
          <w:rFonts w:ascii="Arial" w:hAnsi="Arial"/>
          <w:b w:val="0"/>
          <w:sz w:val="20"/>
        </w:rPr>
        <w:t xml:space="preserve">•  </w:t>
      </w:r>
      <w:r>
        <w:rPr>
          <w:rFonts w:ascii="Arial" w:hAnsi="Arial"/>
          <w:b w:val="0"/>
          <w:i/>
          <w:sz w:val="20"/>
        </w:rPr>
        <w:t>[40]</w:t>
      </w:r>
      <w:r>
        <w:rPr>
          <w:rFonts w:ascii="Arial" w:hAnsi="Arial"/>
          <w:b w:val="0"/>
          <w:sz w:val="20"/>
        </w:rPr>
        <w:t xml:space="preserve"> Zhang, Y., Zhang, J., Guo, Z., Zhang, L., &amp; Shang, Y. (2025). An Adaptive NMPC for ROVs Trajectory Tracking with Environmental Disturbances and Model Uncertainties. Brodogradnja, 76(1), 1–25. https://doi.org/10.21278/brod76101</w:t>
      </w:r>
    </w:p>
    <w:p>
      <w:pPr>
        <w:spacing w:after="60" w:line="276" w:lineRule="auto"/>
        <w:ind w:left="567" w:hanging="283"/>
      </w:pPr>
      <w:r>
        <w:rPr>
          <w:rFonts w:ascii="Arial" w:hAnsi="Arial"/>
          <w:b w:val="0"/>
          <w:sz w:val="20"/>
        </w:rPr>
        <w:t xml:space="preserve">•  </w:t>
      </w:r>
      <w:r>
        <w:rPr>
          <w:rFonts w:ascii="Arial" w:hAnsi="Arial"/>
          <w:b w:val="0"/>
          <w:i/>
          <w:sz w:val="20"/>
        </w:rPr>
        <w:t>[41]</w:t>
      </w:r>
      <w:r>
        <w:rPr>
          <w:rFonts w:ascii="Arial" w:hAnsi="Arial"/>
          <w:b w:val="0"/>
          <w:sz w:val="2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