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  <w:jc w:val="center"/>
      </w:pPr>
      <w:r>
        <w:rPr>
          <w:rFonts w:ascii="Arial" w:cs="Arial" w:eastAsia="Arial" w:hAnsi="Arial"/>
          <w:b/>
          <w:bCs/>
          <w:color w:val="1B4F8A"/>
          <w:sz w:val="80"/>
          <w:szCs w:val="80"/>
        </w:rPr>
        <w:t xml:space="preserve">ProAuto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ระบบบริหารศูนย์ซ่อมรถยนต์</w:t>
      </w:r>
    </w:p>
    <w:p>
      <w:pPr>
        <w:pBdr>
          <w:top w:val="single" w:color="1B4F8A" w:sz="8"/>
          <w:bottom w:val="single" w:color="1B4F8A" w:sz="8"/>
        </w:pBdr>
        <w:spacing w:after="0" w:before="480"/>
        <w:jc w:val="center"/>
      </w:pPr>
      <w:r>
        <w:rPr>
          <w:rFonts w:ascii="Arial" w:cs="Arial" w:eastAsia="Arial" w:hAnsi="Arial"/>
          <w:b/>
          <w:bCs/>
          <w:color w:val="1B4F8A"/>
          <w:sz w:val="44"/>
          <w:szCs w:val="44"/>
        </w:rPr>
        <w:t xml:space="preserve">Product Requirements Document (PRD)</w:t>
      </w:r>
    </w:p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เวอร์ชัน 1.0  |  เมษายน 2026</w:t>
      </w:r>
    </w:p>
    <w:p>
      <w:pPr>
        <w:spacing w:after="0" w:before="24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เอกสารจัดทำโดย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ทีม Business Analysis &amp; System Architecture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สถานะเอกสาร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v1.0 — รอการอนุมัติ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วันที่จัดทำ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เมษายน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4F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บทนำ (Introduction)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1.1 วัตถุประสงค์ของเอกสาร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เอกสารนี้กำหนดข้อกำหนดผลิตภัณฑ์ (Product Requirements) สำหรับระบบ ProAuto ซึ่งเป็นแพลตฟอร์มบริหารจัดการศูนย์ซ่อมรถยนต์แบบครบวงจร ครอบคลุมระบบ CRM งานซ่อม ฐานข้อมูลลูกค้า การตรวจสอบและเสนอราคา รายงาน Dashboard และการคำนวณค่า Commission พนักงาน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1.2 ขอบเขตของระบบ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 ProAuto ครอบคลุมการทำงาน 5 โมดูลหลัก ได้แก่: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 CRM และฐานข้อมูลลูกค้า (Customer Relationship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ระบบงานซ่อมประจำวัน (Daily Workshop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ระบบตรวจสอบและเสนอราคา (Vehicle Inspection &amp; Quotation)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รายงานยอดขายและประสิทธิภาพ (Sales Dashboard &amp; Analytics)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ระบบคำนวณ Commission พนักงาน (Employee Commission Management)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1.3 กลุ่มผู้ใช้งาน (Target Users)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8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สิทธิ์การใช้งานหลัก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ผู้จัดการศูนย์บริการ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เข้าถึงระบบทั้งหมด, อนุมัติงาน, ดู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Advisor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ที่ปรึกษาบริการ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รับงาน, เสนอราคา, ติดตามงานซ่อม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ช่างซ่อม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อัปเดตสถานะงาน, บันทึกรายการซ่อม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แคชเชียร์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รับชำระเงิน, ออกใบเสร็จ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ผู้บริหาร / เจ้าของ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ดู Dashboard และรายงานสรุป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ภาพรวมสถาปัตยกรรมระบบ (System Architecture Overview)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 ProAuto ออกแบบบน Web Application Architecture แบบ SPA (Single Page Application) ฝั่ง Frontend พัฒนาด้วย React.js และ Backend เป็น RESTful API (Node.js / .NET) เชื่อมต่อฐานข้อมูล Relational (PostgreSQL / MySQL) โดยรองรับการใช้งานทั้งบน Desktop Browser และ Mobile Browser</w:t>
      </w:r>
    </w:p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8"/>
        <w:gridCol w:w="3129"/>
        <w:gridCol w:w="3129"/>
      </w:tblGrid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Web App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(Express) / .NET 8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RESTful + JWT Auth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/ MySQL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 RDBMS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MinIO / AWS S3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เก็บรูปภาพ, เอกสาร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Role-Based Access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 per module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Reporting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Chart.js / Recharts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visualization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โมดูลที่ 1 — ระบบ CRM และฐานข้อมูลลูกค้า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3.1 วัตถุประสงค์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บริหารจัดการข้อมูลลูกค้าและรถยนต์ทุกคันที่เคยเข้ารับบริการ รวมถึงประวัติการซ่อม เพื่อให้ทีมบริการมีข้อมูลครบถ้วนและสามารถให้บริการได้อย่างรวดเร็วและแม่นยำ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3.2 ข้อมูลโปรไฟล์ลูกค้า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ชื่อ-นามสกุล, เบอร์โทรศัพท์, อีเมล, ที่อยู่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หมายเลขบัตรประชาชน / เลขนิติบุคคล (สำหรับนิติบุคคล)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ประเภทลูกค้า: บุคคลธรรมดา / นิติบุคคล / ลูกค้าองค์กร (Fleet)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ระดับสมาชิก: ทั่วไป / Silver / Gold / Platinum (พร้อมสิทธิพิเศษ)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ช่องทางการติดต่อที่ต้องการ: โทรศัพท์ / Line /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บันทึกย่อพิเศษ (Special Notes / Remarks)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3.3 ข้อมูลรถยนต์ที่ผูกกับลูกค้า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ทะเบียนรถ, ยี่ห้อ, รุ่น, ปีที่ผลิต, สี, ประเภทเครื่องยนต์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เลขตัวถัง (VIN), เลขเครื่องยนต์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ประเภทเชื้อเพลิง: เบนซิน / ดีเซล / ไฮบริด / EV / NGV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ระยะทางการใช้งาน (Odometer) ณ วันที่เข้าซ่อมล่าสุด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ลูกค้า 1 รายสามารถมีรถได้หลายคัน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3.4 ประวัติการให้บริการ (Service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แสดงรายการงานซ่อมทั้งหมดของรถแต่ละคัน พร้อมวันที่ ยอดรวม และสถานะ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แสดง Timeline การเข้าซ่อมและการนัดหมายครั้งถัดไป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แจ้งเตือนอัตโนมัติเมื่อถึงกำหนดเปลี่ยนถ่ายน้ำมันเครื่อง / ตรวจสภาพรถ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3.5 Functional Requirements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86"/>
        <w:gridCol w:w="15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FR#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CRM-01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ค้นหาลูกค้าด้วย ชื่อ / เบอร์โทร / ทะเบียนรถ แบบ Real-time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CRM-02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เพิ่ม / แก้ไข / ลบ (Soft Delete) ข้อมูลลูกค้า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CRM-03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ผูกรถยนต์หลายคันกับลูกค้า 1 ราย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CRM-04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บันทึกและแสดงประวัติซ่อมทั้งหมดแบบ Timeline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CRM-05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ส่ง SMS / Line Notify แจ้งนัดหมายและโปรโมชัน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CRM-06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ข้อมูลลูกค้าเป็น Excel / 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CRM-07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ระบบ Loyalty Program จัดการแต้มและสิทธิพิเศษตาม 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โมดูลที่ 2 — ระบบงานซ่อมประจำวัน (Daily Workshop Management)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4.1 วัตถุประสงค์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บริหารจัดการงานซ่อมรถทุกคันที่เข้ามารับบริการในแต่ละวัน ตั้งแต่รับรถ จัดสรรงานช่าง ติดตามสถานะงาน จนถึงส่งมอบรถ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4.2 Work Order (ใบสั่งงาน)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สร้างใบสั่งงานจากใบเสนอราคาที่ได้รับอนุมัติ หรือสร้างใหม่ทันที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เลขที่ใบสั่งงานสร้างอัตโนมัติ (Format: WO-YYYYMMDD-XXXX)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ระบุประเภทงาน: ซ่อมทั่วไป / ซ่อมตามระยะ / ซ่อมชน / ซ่อมไฟฟ้า / ซ่อมยาง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ระบุระดับความเร่งด่วน: ปกติ / เร่งด่วน / VIP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ผูกกับลูกค้า, รถ, พนักงาน Service Advisor และช่างที่รับผิดชอบ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บันทึกคำร้องเรียนของลูกค้า (Customer Complaint) และอาการเบื้องต้น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4.3 Workflow สถานะงานซ่อม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2347"/>
        <w:gridCol w:w="2346"/>
        <w:gridCol w:w="2346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สถานะงานซ่อม — Workflow</w:t>
            </w:r>
          </w:p>
        </w:tc>
      </w:tr>
      <w:t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รับรถ (Check-in)</w:t>
            </w:r>
          </w:p>
        </w:tc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ตรวจสอบ (Inspection)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กำลังซ่อม (In Progress)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รอชิ้นส่วน (Waiting Parts)</w:t>
            </w:r>
          </w:p>
        </w:tc>
      </w:tr>
      <w:t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ซ่อมเสร็จ (Completed)</w:t>
            </w:r>
          </w:p>
        </w:tc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QC ตรวจสอบ (QC Check)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รอชำระเงิน (Billing)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ส่งมอบรถ (Delivered)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แต่ละสถานะบันทึกวันเวลาและผู้อัปเดตโดยอัตโนมัติ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ช่างสามารถอัปเดตสถานะผ่าน Mobile Browser หรือ Tablet ในอู่ได้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ระบบแจ้งเตือน (Push Notification / Line) เมื่องานเสร็จหรือสถานะเปลี่ยน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4.4 การจัดสรรงานช่าง (Job Assignment)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ระบบแสดง Workload ของช่างแต่ละคนในแต่ละวัน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ผู้จัดการสามารถ Drag &amp; Drop จัดสรรงานให้ช่างแต่ละคน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บันทึกเวลาเริ่ม-สิ้นสุดงานจริง เพื่อคำนวณประสิทธิภาพ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4.5 Functional Requirements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86"/>
        <w:gridCol w:w="15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FR#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WS-01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สร้าง Work Order ใหม่ พร้อมเลขอัตโนมัติ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WS-02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แสดง Board สถานะงานซ่อมทั้งหมดแบบ Kanban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WS-03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อัปเดตสถานะงานได้แบบ Real-time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WS-04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บันทึกรายการอะไหล่และบริการที่ใช้จริงในงาน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WS-05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พิมพ์ใบรับรถและใบส่งมอบรถ (PDF)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WS-06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ระบบแจ้งเตือนเมื่องานซ่อมเสร็จผ่าน Line / SMS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WS-07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บันทึกรูปถ่ายสภาพรถก่อน-หลังซ่อม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WS-08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ระบบ Appointment จัดการนัดหมายลูกค้าล่วงหน้า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โมดูลที่ 3 — ระบบตรวจสอบและเสนอราคา (Inspection &amp; Quotation)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5.1 วัตถุประสงค์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สร้างใบตรวจสอบสภาพรถยนต์อย่างเป็นระบบและออกใบเสนอราคาที่ถูกต้องและรวดเร็ว พร้อมติดตามสถานะการอนุมัติจากลูกค้า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5.2 ใบตรวจสอบสภาพรถ (Vehicle Inspection Checklist)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Checklist แบ่งตามหมวด: เครื่องยนต์, ระบบเบรก, ระบบกันสะเทือน, ไฟฟ้า, ตัวถัง, ยาง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บันทึกผลการตรวจ: ปกติ / แนะนำซ่อม / ควรซ่อมด่วน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อัปโหลดรูปถ่ายประกอบแต่ละจุดตรวจ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พิมพ์รายงานตรวจสภาพเป็น PDF เพื่อแสดงให้ลูกค้า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5.3 ใบเสนอราคา (Quotation)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สร้างจากผลการตรวจสอบ หรือสร้างใหม่ตาม Customer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เลขที่ใบเสนอราคาอัตโนมัติ (Format: QT-YYYYMMDD-XXXX)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เลือกรายการจาก Price List (อะไหล่ + ค่าแรง) พร้อม Search และ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ระบุส่วนลด (Discount) รายรายการหรือส่วนลดรวม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คำนวณ VAT 7% 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แสดงยอดรวมก่อน-หลัง VAT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ส่งใบเสนอราคาทาง Email / Line ได้โดยตรง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ลูกค้าอนุมัติผ่านระบบหรือพนักงานบันทึกผลการอนุมัติ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5.4 สถานะใบเสนอราคา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2347"/>
        <w:gridCol w:w="2346"/>
        <w:gridCol w:w="2346"/>
      </w:tblGrid>
      <w:t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ร่าง</w:t>
            </w:r>
          </w:p>
        </w:tc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 — ส่งให้ลูกค้าแล้ว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— อนุมัติแล้ว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Rejected — ปฏิเสธ</w:t>
            </w:r>
          </w:p>
        </w:tc>
      </w:tr>
      <w:t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Revised — แก้ไขใหม่</w:t>
            </w:r>
          </w:p>
        </w:tc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Expired — หมดอายุ (7 วัน)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Converted — แปลงเป็น Work Order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5.5 Functional Requirements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86"/>
        <w:gridCol w:w="15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FR#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QT-01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สร้าง Checklist ตรวจสอบสภาพรถแบบ Template ที่ปรับได้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QT-02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สร้าง และแก้ไขใบเสนอราคาพร้อมคำนวณ VAT อัตโนมัติ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QT-03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แปลงใบเสนอราคาที่อนุมัติเป็น Work Order แบบ 1 คลิก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QT-04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ใบเสนอราคาเป็น PDF และส่ง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QT-05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บริหาร Price List อะไหล่และค่าแรง (เพิ่ม/แก้ไข/ปิดใช้)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QT-06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ระบบ Version Control ใบเสนอราคา (เก็บประวัติการแก้ไข)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QT-07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Signature ลูกค้าอนุมัติผ่าน Tablet /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โมดูลที่ 4 — Dashboard รายงานยอดขาย (Sales Dashboard &amp; Analytics)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6.1 วัตถุประสงค์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แสดงผลสรุปยอดขายและประสิทธิภาพการดำเนินงานของศูนย์ซ่อม ช่วยให้ผู้บริหารตัดสินใจได้รวดเร็วและแม่นยำ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6.2 Overview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KPI Cards: ยอดขายวันนี้, ยอดขายเดือนนี้, จำนวนรถที่เข้าซ่อม, รถที่กำลังซ่อม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กราฟยอดขายรายวัน / รายสัปดาห์ / รายเดือน / รายปี (เส้น + แท่ง)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เปรียบเทียบยอดขายเดือนปัจจุบันกับเดือนก่อนและปีก่อน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แผนภูมิวงกลมสัดส่วนยอดขายตามประเภทบริการ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6.3 ประเภทบริการที่แบ่งรายงาน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8"/>
        <w:gridCol w:w="3129"/>
        <w:gridCol w:w="3129"/>
      </w:tblGrid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กลุ่มบริการ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ตัวอย่างรายการ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ที่แสดง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ค่าแรงซ่อม (Labor)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ค่าแรงช่าง, ค่าตรวจสอบ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ยอด, จำนวนครั้ง, % รวม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อะไหล่ (Parts)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อะไหล่แท้, อะไหล่เทียบ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ยอด, Margin %, Top 10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น้ำมันเครื่องและสารหล่อลื่น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น้ำมันเครื่อง, น้ำมันเกียร์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ยอด, ปริมาณที่ขาย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ยาง (Tires)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ยางใหม่, ถ่วงล้อ, ตั้งศูนย์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ยอด, จำนวนเส้น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ไฟฟ้าและอิเล็กทรอนิกส์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แบตเตอรี่, หลอดไฟ, ECU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ยอด, จำนวนรายการ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ซ่อมตัวถังและสี (Body &amp; Paint)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ดูด, ทำสี, ซ่อมกระจก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ยอด, จำนวนงาน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บริการอื่นๆ (Others)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ล้างรถ, เคลือบแก้ว, ฟิล์ม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ยอด, % รวม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6.4 รายงานเพิ่มเติม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10 ลูกค้าตามยอดใช้จ่าย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10 รายการบริการ/อะไหล่ที่ขายดีที่สุด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รายงานประสิทธิภาพช่าง: จำนวนงาน, ยอดขาย, เวลาเฉลี่ยต่องาน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รายงาน Aging: งานซ่อมที่ค้างนานกว่าที่กำหนด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รายงานใบเสนอราคา: Conversion Rate (QT -&gt; WO)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6.5 Functional Requirements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86"/>
        <w:gridCol w:w="15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FR#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DB-01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Overview แสดง KPI แบบ Real-time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DB-02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กราฟยอดขายกรอง: วัน / สัปดาห์ / เดือน / ปี / กำหนดเอง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DB-03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แบ่งรายงานตามประเภทบริการ 7 กลุ่ม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DB-04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รายงานเป็น Excel /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DB-05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ตั้งค่าสิทธิ์การเข้าถึง Dashboard ตาม 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DB-06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 Report ส่งรายงานอัตโนมัติทาง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DB-07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เปรียบเทียบ Performance ระหว่างสาขา (Multi-branch)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โมดูลที่ 5 — ระบบค่า Commission พนักงาน (Employee Commission)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7.1 วัตถุประสงค์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คำนวณค่า Commission พนักงานอย่างโปร่งใสและแม่นยำ ตามโครงสร้างที่กำหนด เพื่อเป็นแรงจูงใจในการสร้างยอดขาย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7.2 โครงสร้าง Commission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48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กลุ่มพนักงาน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ฐาน Commission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เงื่อนไขพิเศษ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 สูงสุด</w:t>
            </w:r>
          </w:p>
        </w:tc>
        <w:tc>
          <w:tcPr>
            <w:tcW w:type="dxa" w:w="1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จ่ายเมื่อ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Advisor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3% ของยอดงาน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Bonus 1% ถ้ายอด &gt; 100K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4% ของยอดงาน</w:t>
            </w:r>
          </w:p>
        </w:tc>
        <w:tc>
          <w:tcPr>
            <w:tcW w:type="dxa" w:w="1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ชำระแล้ว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ช่างซ่อม (Technician)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 ของค่าแรง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Bonus 2% ถ้างาน &gt; 20 ใบ/เดือน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7% ของค่าแรง</w:t>
            </w:r>
          </w:p>
        </w:tc>
        <w:tc>
          <w:tcPr>
            <w:tcW w:type="dxa" w:w="1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ส่งมอบแล้ว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ฝ่ายขายอะไหล่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2% ของยอดอะไหล่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Bonus 1% ถ้ายอด &gt; 50K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3% ของยอดอะไหล่</w:t>
            </w:r>
          </w:p>
        </w:tc>
        <w:tc>
          <w:tcPr>
            <w:tcW w:type="dxa" w:w="1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ชำระแล้ว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ผู้จัดการทีม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1% ของยอดทีม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Bonus 0.5% ถ้ายอดทีม &gt; 500K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1.5% ของยอดทีม</w:t>
            </w:r>
          </w:p>
        </w:tc>
        <w:tc>
          <w:tcPr>
            <w:tcW w:type="dxa" w:w="1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ชำระแล้ว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* อัตรา Commission ข้างต้นเป็นตัวอย่างเริ่มต้น Admin สามารถปรับได้ตาม Policy ของบริษัท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7.3 กฎการคำนวณ (Commission Rules)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Commission คำนวณจากยอดขายที่ชำระเงินแล้วเท่านั้น (Paid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กรณีงานที่มีการ Refund หรือ Void จะตัด Commission คืนอัตโนมัติ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รองรับการกำหนดอัตรา Commission แยกตามประเภทบริการ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รองรับ Commission Tier: ยอดขายขั้นบันได (Tiered Commission)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บันทึก Log ทุกการเปลี่ยนแปลงอัตรา Commission พร้อม Audit Trail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7.4 รายงาน Commission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รายงานสรุป Commission รายบุคคล รายเดือน และรายไตรมาส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รายงานเปรียบเทียบ Commission ระหว่างพนักงาน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Payslip Commission สำหรับส่งให้ฝ่าย 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เป็น Excel เพื่อนำเข้าระบบ Payroll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7.5 Functional Requirements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86"/>
        <w:gridCol w:w="15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FR#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CM-01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ตั้งค่าอัตรา Commission แยกตามบทบาทและประเภทบริการ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CM-02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คำนวณ Commission อัตโนมัติเมื่องานชำระเงินแล้ว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CM-03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แสดงรายละเอียด Commission แยกรายงาน ต่อพนักงาน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CM-04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พนักงานดูยอด Commission ของตัวเองได้แบบ Real-time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CM-05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รายงาน Commission เป็น Excel /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CM-06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รองรับ Tiered Commission (ขั้นบันได)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CM-07</w:t>
            </w:r>
          </w:p>
        </w:tc>
        <w:tc>
          <w:tcPr>
            <w:tcW w:type="dxa" w:w="5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เชื่อมต่อระบบ Payroll ภายนอก (API Export)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Non-Functional Requirements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8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ด้าน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ข้อกำหนด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เกณฑ์วัด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ระบบตอบสนองการค้นหาและโหลดหน้าภายใน 2 วินาที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Load &lt; 2s (P95)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ระบบพร้อมใช้งาน 99.5% ต่อเดือน (ไม่รวม Maintenance)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&gt; 99.5%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ข้อมูลเข้ารหัส HTTPS, Password Hash (bcrypt), JWT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OWASP Top 10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รองรับผู้ใช้งานพร้อมกัน 50 คน และขยายได้ถึง 200 คน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Users: 50-200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สำรองข้อมูลอัตโนมัติทุกวัน เก็บ 30 วัน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Backup, RPO &lt; 24h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Usability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รองรับภาษาไทยเป็นหลัก, UI เรียบง่าย, ใช้งานได้บน 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Web (320px+)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บันทึก Log การกระทำสำคัญทุกรายการ (Who, What, When)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Log ครบถ้วน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แผนการพัฒนา (Development Roadmap)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08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4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ขอบเขตงาน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เดือน 1-3</w:t>
            </w:r>
          </w:p>
        </w:tc>
        <w:tc>
          <w:tcPr>
            <w:tcW w:type="dxa" w:w="4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CRM, Work Order, Inspection &amp; Quotation (Core Flow)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กำลังวางแผน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เดือน 4-5</w:t>
            </w:r>
          </w:p>
        </w:tc>
        <w:tc>
          <w:tcPr>
            <w:tcW w:type="dxa" w:w="4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Commission, Notification (Line/SMS), Report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รอ Phase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เดือน 6+</w:t>
            </w:r>
          </w:p>
        </w:tc>
        <w:tc>
          <w:tcPr>
            <w:tcW w:type="dxa" w:w="4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Loyalty Program, Multi-branch, Payroll Integration, Digital 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รอ Phase 2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ข้อสมมติและข้อจำกัด (Assumptions &amp; Constraints)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10.1 ข้อสมมติ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ระบบพัฒนาสำหรับศูนย์ซ่อมรถยนต์ขนาดกลาง พนักงาน 10-50 คน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ผู้ใช้งานมีความรู้พื้นฐานการใช้งานคอมพิวเตอร์และสมาร์ทโฟน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ระบบทำงานบน Internet Connection ที่เสถียร (รองรับ Offline บางส่วนใน 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ข้อมูลเริ่มต้นจะนำเข้าจากระบบเดิมผ่าน Data Migration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6BB5"/>
          <w:sz w:val="26"/>
          <w:szCs w:val="26"/>
        </w:rPr>
        <w:t xml:space="preserve">10.2 ข้อจำกัด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ระบบไม่รองรับการเชื่อมต่อกับระบบ ERP ภายนอกโดยตรงใน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การส่ง SMS และ Line Notification ต้องใช้ API ของผู้ให้บริการภายนอก (มีค่าใช้จ่าย)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 Multi-branch (หลายสาขา) จะพัฒนาใน Phase 3 เท่านั้น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ไม่รองรับการจ่าย Commission แบบ Real-time ผ่านระบบ Payroll ใน Phase 1-2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เกณฑ์การยอมรับ (Acceptance Criteria)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ระบบจะถือว่าพร้อม Go-Live เมื่อผ่านเกณฑ์ทั้งหมดต่อไปนี้: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ทุก Functional Requirement ระดับ Must Have ผ่าน UAT (User Acceptance Testing)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ไม่มี Critical Bug และ High Bug คงค้างก่อน Go-Live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ทดสอบผ่านที่ 50 Concurrent Users โดย Page Load &lt; 2 วินาที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ข้อมูล Migration จากระบบเดิมถูกต้องครบถ้วน &gt; 99.9%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ผู้ใช้งานผ่านการฝึกอบรม (Training) อย่างน้อย 80% ของผู้ใช้ทั้งหมด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เอกสารคู่มือการใช้งาน (User Manual) และ Admin Manual พร้อมสมบูรณ์</w:t>
      </w:r>
    </w:p>
    <w:p>
      <w:pPr>
        <w:spacing w:after="0" w:before="360"/>
      </w:pPr>
      <w:r>
        <w:t xml:space="preserve"/>
      </w:r>
    </w:p>
    <w:p>
      <w:pPr>
        <w:pBdr>
          <w:top w:val="single" w:color="1B4F8A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— สิ้นสุดเอกสาร PRD ProAuto v1.0 —</w:t>
      </w:r>
    </w:p>
    <w:p>
      <w:pPr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เอกสารนี้จัดทำเพื่อใช้ภายในองค์กร ห้ามเผยแพร่โดยไม่ได้รับอนุญาต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หน้า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 |  Confidential — ProAuto Internal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ProAuto — Product Requirements Document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6B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2026-04-06T09:12:47.366Z</dcterms:created>
  <dcterms:modified xsi:type="dcterms:W3CDTF">2026-04-06T09:12:47.367Z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