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522"/>
      </w:tblGrid>
      <w:tr w:rsidR="00F071DB" w:rsidRPr="00F379FC" w:rsidTr="00033FA9">
        <w:trPr>
          <w:trHeight w:val="2880"/>
          <w:jc w:val="center"/>
        </w:trPr>
        <w:tc>
          <w:tcPr>
            <w:tcW w:w="5000" w:type="pct"/>
          </w:tcPr>
          <w:p w:rsidR="00F071DB" w:rsidRDefault="00F071DB" w:rsidP="00033FA9">
            <w:pPr>
              <w:pStyle w:val="aa"/>
              <w:rPr>
                <w:rFonts w:ascii="微软雅黑" w:eastAsia="微软雅黑" w:hAnsi="微软雅黑" w:cstheme="majorBidi"/>
                <w:caps/>
              </w:rPr>
            </w:pPr>
          </w:p>
          <w:p w:rsidR="00F071DB" w:rsidRPr="00F071DB" w:rsidRDefault="00F071DB" w:rsidP="00F071DB">
            <w:pPr>
              <w:tabs>
                <w:tab w:val="left" w:pos="1275"/>
              </w:tabs>
            </w:pPr>
            <w:r>
              <w:tab/>
            </w:r>
          </w:p>
        </w:tc>
      </w:tr>
      <w:tr w:rsidR="00F071DB" w:rsidRPr="00F379FC" w:rsidTr="00F071DB">
        <w:trPr>
          <w:trHeight w:val="80"/>
          <w:jc w:val="center"/>
        </w:trPr>
        <w:sdt>
          <w:sdtPr>
            <w:rPr>
              <w:rFonts w:ascii="微软雅黑" w:eastAsia="微软雅黑" w:hAnsi="微软雅黑" w:cstheme="majorBidi"/>
              <w:sz w:val="80"/>
              <w:szCs w:val="80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F071DB" w:rsidRPr="00F379FC" w:rsidRDefault="00F071DB" w:rsidP="00F071DB">
                <w:pPr>
                  <w:pStyle w:val="aa"/>
                  <w:jc w:val="center"/>
                  <w:rPr>
                    <w:rFonts w:ascii="微软雅黑" w:eastAsia="微软雅黑" w:hAnsi="微软雅黑" w:cstheme="majorBidi"/>
                    <w:sz w:val="80"/>
                    <w:szCs w:val="80"/>
                  </w:rPr>
                </w:pPr>
                <w:r>
                  <w:rPr>
                    <w:rFonts w:ascii="微软雅黑" w:eastAsia="微软雅黑" w:hAnsi="微软雅黑" w:cstheme="majorBidi" w:hint="eastAsia"/>
                    <w:sz w:val="80"/>
                    <w:szCs w:val="80"/>
                  </w:rPr>
                  <w:t>操作手册</w:t>
                </w:r>
              </w:p>
            </w:tc>
          </w:sdtContent>
        </w:sdt>
      </w:tr>
      <w:tr w:rsidR="00F071DB" w:rsidRPr="00F379FC" w:rsidTr="00033FA9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</w:tcBorders>
            <w:vAlign w:val="center"/>
          </w:tcPr>
          <w:p w:rsidR="00F071DB" w:rsidRPr="00F379FC" w:rsidRDefault="00F071DB" w:rsidP="00033FA9">
            <w:pPr>
              <w:pStyle w:val="aa"/>
              <w:jc w:val="center"/>
              <w:rPr>
                <w:rFonts w:ascii="微软雅黑" w:eastAsia="微软雅黑" w:hAnsi="微软雅黑" w:cstheme="majorBidi"/>
                <w:sz w:val="44"/>
                <w:szCs w:val="44"/>
              </w:rPr>
            </w:pPr>
          </w:p>
          <w:p w:rsidR="00F071DB" w:rsidRPr="00F379FC" w:rsidRDefault="006C23AA" w:rsidP="00F071DB">
            <w:pPr>
              <w:pStyle w:val="aa"/>
              <w:jc w:val="center"/>
              <w:rPr>
                <w:rFonts w:ascii="微软雅黑" w:eastAsia="微软雅黑" w:hAnsi="微软雅黑" w:cstheme="majorBidi"/>
                <w:sz w:val="44"/>
                <w:szCs w:val="44"/>
              </w:rPr>
            </w:pPr>
            <w:sdt>
              <w:sdtPr>
                <w:rPr>
                  <w:rFonts w:ascii="微软雅黑" w:eastAsia="微软雅黑" w:hAnsi="微软雅黑" w:cstheme="majorBidi"/>
                  <w:sz w:val="44"/>
                  <w:szCs w:val="44"/>
                </w:rPr>
                <w:alias w:val="副标题"/>
                <w:id w:val="26869866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hint="eastAsia"/>
                </w:rPr>
              </w:sdtEndPr>
              <w:sdtContent>
                <w:r w:rsidR="00F071DB">
                  <w:rPr>
                    <w:rFonts w:ascii="微软雅黑" w:eastAsia="微软雅黑" w:hAnsi="微软雅黑" w:cstheme="majorBidi" w:hint="eastAsia"/>
                    <w:sz w:val="44"/>
                    <w:szCs w:val="44"/>
                  </w:rPr>
                  <w:t>安信仓库管理系统-操作说明书</w:t>
                </w:r>
              </w:sdtContent>
            </w:sdt>
          </w:p>
        </w:tc>
      </w:tr>
      <w:tr w:rsidR="00F071DB" w:rsidRPr="00F379FC" w:rsidTr="00033FA9">
        <w:trPr>
          <w:trHeight w:val="360"/>
          <w:jc w:val="center"/>
        </w:trPr>
        <w:tc>
          <w:tcPr>
            <w:tcW w:w="5000" w:type="pct"/>
            <w:vAlign w:val="center"/>
          </w:tcPr>
          <w:p w:rsidR="00F071DB" w:rsidRPr="00282167" w:rsidRDefault="00F071DB" w:rsidP="00033FA9">
            <w:pPr>
              <w:pStyle w:val="aa"/>
              <w:jc w:val="center"/>
              <w:rPr>
                <w:rFonts w:ascii="微软雅黑" w:eastAsia="微软雅黑" w:hAnsi="微软雅黑" w:cstheme="majorBidi"/>
                <w:sz w:val="44"/>
                <w:szCs w:val="44"/>
              </w:rPr>
            </w:pPr>
          </w:p>
          <w:p w:rsidR="00F071DB" w:rsidRPr="00F379FC" w:rsidRDefault="00F071DB" w:rsidP="00033FA9">
            <w:pPr>
              <w:pStyle w:val="aa"/>
              <w:jc w:val="center"/>
              <w:rPr>
                <w:rFonts w:ascii="微软雅黑" w:eastAsia="微软雅黑" w:hAnsi="微软雅黑" w:cstheme="majorBidi"/>
                <w:sz w:val="72"/>
                <w:szCs w:val="72"/>
              </w:rPr>
            </w:pPr>
            <w:r>
              <w:rPr>
                <w:rFonts w:ascii="微软雅黑" w:eastAsia="微软雅黑" w:hAnsi="微软雅黑" w:cstheme="majorBidi" w:hint="eastAsia"/>
                <w:sz w:val="72"/>
                <w:szCs w:val="72"/>
              </w:rPr>
              <w:t>手持</w:t>
            </w:r>
            <w:r w:rsidRPr="00F379FC">
              <w:rPr>
                <w:rFonts w:ascii="微软雅黑" w:eastAsia="微软雅黑" w:hAnsi="微软雅黑" w:cstheme="majorBidi" w:hint="eastAsia"/>
                <w:sz w:val="72"/>
                <w:szCs w:val="72"/>
              </w:rPr>
              <w:t>终端</w:t>
            </w:r>
          </w:p>
          <w:p w:rsidR="00F071DB" w:rsidRPr="00F379FC" w:rsidRDefault="00F071DB" w:rsidP="00033FA9">
            <w:pPr>
              <w:pStyle w:val="aa"/>
              <w:jc w:val="center"/>
              <w:rPr>
                <w:rFonts w:ascii="微软雅黑" w:eastAsia="微软雅黑" w:hAnsi="微软雅黑" w:cstheme="majorBidi"/>
                <w:sz w:val="30"/>
                <w:szCs w:val="30"/>
              </w:rPr>
            </w:pPr>
            <w:r w:rsidRPr="00F379FC">
              <w:rPr>
                <w:rFonts w:ascii="微软雅黑" w:eastAsia="微软雅黑" w:hAnsi="微软雅黑" w:cstheme="majorBidi" w:hint="eastAsia"/>
                <w:sz w:val="30"/>
                <w:szCs w:val="30"/>
              </w:rPr>
              <w:t>V1.0.0.0</w:t>
            </w:r>
          </w:p>
          <w:p w:rsidR="00F071DB" w:rsidRPr="00F379FC" w:rsidRDefault="00F071DB" w:rsidP="00033FA9">
            <w:pPr>
              <w:pStyle w:val="aa"/>
              <w:jc w:val="center"/>
              <w:rPr>
                <w:rFonts w:ascii="微软雅黑" w:eastAsia="微软雅黑" w:hAnsi="微软雅黑" w:cstheme="majorBidi"/>
                <w:sz w:val="72"/>
                <w:szCs w:val="72"/>
              </w:rPr>
            </w:pPr>
          </w:p>
        </w:tc>
      </w:tr>
      <w:tr w:rsidR="00F071DB" w:rsidRPr="00F379FC" w:rsidTr="00033FA9">
        <w:trPr>
          <w:trHeight w:val="360"/>
          <w:jc w:val="center"/>
        </w:trPr>
        <w:tc>
          <w:tcPr>
            <w:tcW w:w="5000" w:type="pct"/>
            <w:vAlign w:val="center"/>
          </w:tcPr>
          <w:p w:rsidR="00F071DB" w:rsidRPr="00F379FC" w:rsidRDefault="00F071DB" w:rsidP="00033FA9">
            <w:pPr>
              <w:pStyle w:val="aa"/>
              <w:jc w:val="center"/>
              <w:rPr>
                <w:rFonts w:ascii="微软雅黑" w:eastAsia="微软雅黑" w:hAnsi="微软雅黑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Cs/>
                <w:sz w:val="28"/>
                <w:szCs w:val="28"/>
              </w:rPr>
              <w:t>安信</w:t>
            </w:r>
          </w:p>
        </w:tc>
      </w:tr>
      <w:tr w:rsidR="00F071DB" w:rsidRPr="00F379FC" w:rsidTr="00033FA9">
        <w:trPr>
          <w:trHeight w:val="360"/>
          <w:jc w:val="center"/>
        </w:trPr>
        <w:sdt>
          <w:sdtPr>
            <w:rPr>
              <w:rFonts w:ascii="微软雅黑" w:eastAsia="微软雅黑" w:hAnsi="微软雅黑"/>
              <w:bCs/>
              <w:sz w:val="28"/>
              <w:szCs w:val="28"/>
            </w:rPr>
            <w:alias w:val="日期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5-10-28T00:00:00Z">
              <w:dateFormat w:val="yyyy/M/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F071DB" w:rsidRPr="00F379FC" w:rsidRDefault="00F071DB" w:rsidP="00033FA9">
                <w:pPr>
                  <w:pStyle w:val="aa"/>
                  <w:jc w:val="center"/>
                  <w:rPr>
                    <w:rFonts w:ascii="微软雅黑" w:eastAsia="微软雅黑" w:hAnsi="微软雅黑"/>
                    <w:bCs/>
                  </w:rPr>
                </w:pPr>
                <w:r>
                  <w:rPr>
                    <w:rFonts w:ascii="微软雅黑" w:eastAsia="微软雅黑" w:hAnsi="微软雅黑"/>
                    <w:bCs/>
                    <w:sz w:val="28"/>
                    <w:szCs w:val="28"/>
                  </w:rPr>
                  <w:t xml:space="preserve">     </w:t>
                </w:r>
              </w:p>
            </w:tc>
          </w:sdtContent>
        </w:sdt>
      </w:tr>
    </w:tbl>
    <w:p w:rsidR="00F071DB" w:rsidRPr="00F379FC" w:rsidRDefault="00F071DB" w:rsidP="00F071DB">
      <w:pPr>
        <w:rPr>
          <w:rFonts w:ascii="微软雅黑" w:eastAsia="微软雅黑" w:hAnsi="微软雅黑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F071DB" w:rsidRPr="00F379FC" w:rsidTr="00033FA9">
        <w:sdt>
          <w:sdtPr>
            <w:rPr>
              <w:rFonts w:ascii="微软雅黑" w:eastAsia="微软雅黑" w:hAnsi="微软雅黑"/>
            </w:rPr>
            <w:alias w:val="摘要"/>
            <w:id w:val="8276291"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tc>
              <w:tcPr>
                <w:tcW w:w="5000" w:type="pct"/>
              </w:tcPr>
              <w:p w:rsidR="00F071DB" w:rsidRPr="00F379FC" w:rsidRDefault="006323BB" w:rsidP="006323BB">
                <w:pPr>
                  <w:pStyle w:val="aa"/>
                  <w:rPr>
                    <w:rFonts w:ascii="微软雅黑" w:eastAsia="微软雅黑" w:hAnsi="微软雅黑"/>
                  </w:rPr>
                </w:pPr>
                <w:r>
                  <w:rPr>
                    <w:rFonts w:ascii="微软雅黑" w:eastAsia="微软雅黑" w:hAnsi="微软雅黑" w:hint="eastAsia"/>
                  </w:rPr>
                  <w:t>该手册用于指导用户使用《安信仓库管理系统-手持端操作说明书》，对系统各模块及界面进行说明。</w:t>
                </w:r>
              </w:p>
            </w:tc>
          </w:sdtContent>
        </w:sdt>
      </w:tr>
    </w:tbl>
    <w:p w:rsidR="0049011C" w:rsidRPr="00F379FC" w:rsidRDefault="0049011C" w:rsidP="0049011C">
      <w:pPr>
        <w:jc w:val="center"/>
        <w:rPr>
          <w:rFonts w:ascii="微软雅黑" w:eastAsia="微软雅黑" w:hAnsi="微软雅黑" w:cs="Times New Roman"/>
          <w:b/>
          <w:bCs/>
          <w:sz w:val="26"/>
          <w:szCs w:val="26"/>
        </w:rPr>
      </w:pPr>
      <w:r w:rsidRPr="00F379FC">
        <w:rPr>
          <w:rFonts w:ascii="微软雅黑" w:eastAsia="微软雅黑" w:hAnsi="微软雅黑" w:hint="eastAsia"/>
          <w:b/>
          <w:sz w:val="26"/>
          <w:szCs w:val="26"/>
        </w:rPr>
        <w:lastRenderedPageBreak/>
        <w:t>文件变化记录单</w:t>
      </w:r>
    </w:p>
    <w:tbl>
      <w:tblPr>
        <w:tblW w:w="9639" w:type="dxa"/>
        <w:tblInd w:w="-67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76"/>
        <w:gridCol w:w="1309"/>
        <w:gridCol w:w="1984"/>
        <w:gridCol w:w="2961"/>
        <w:gridCol w:w="1275"/>
        <w:gridCol w:w="1434"/>
      </w:tblGrid>
      <w:tr w:rsidR="0049011C" w:rsidRPr="00F379FC" w:rsidTr="00033FA9">
        <w:trPr>
          <w:cantSplit/>
          <w:trHeight w:val="445"/>
        </w:trPr>
        <w:tc>
          <w:tcPr>
            <w:tcW w:w="676" w:type="dxa"/>
            <w:tcBorders>
              <w:top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F379FC">
              <w:rPr>
                <w:rFonts w:ascii="微软雅黑" w:eastAsia="微软雅黑" w:hAnsi="微软雅黑" w:hint="eastAsia"/>
                <w:b/>
              </w:rPr>
              <w:t>版号</w:t>
            </w:r>
          </w:p>
        </w:tc>
        <w:tc>
          <w:tcPr>
            <w:tcW w:w="1309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  <w:b/>
              </w:rPr>
            </w:pPr>
            <w:r w:rsidRPr="00F379FC">
              <w:rPr>
                <w:rFonts w:ascii="微软雅黑" w:eastAsia="微软雅黑" w:hAnsi="微软雅黑" w:hint="eastAsia"/>
                <w:b/>
              </w:rPr>
              <w:t>变化状态</w:t>
            </w:r>
          </w:p>
        </w:tc>
        <w:tc>
          <w:tcPr>
            <w:tcW w:w="1984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F379FC">
              <w:rPr>
                <w:rFonts w:ascii="微软雅黑" w:eastAsia="微软雅黑" w:hAnsi="微软雅黑" w:hint="eastAsia"/>
                <w:b/>
              </w:rPr>
              <w:t>日期</w:t>
            </w:r>
          </w:p>
        </w:tc>
        <w:tc>
          <w:tcPr>
            <w:tcW w:w="2961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F379FC">
              <w:rPr>
                <w:rFonts w:ascii="微软雅黑" w:eastAsia="微软雅黑" w:hAnsi="微软雅黑" w:hint="eastAsia"/>
                <w:b/>
              </w:rPr>
              <w:t>内容</w:t>
            </w:r>
          </w:p>
        </w:tc>
        <w:tc>
          <w:tcPr>
            <w:tcW w:w="1275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6A6A6" w:themeFill="background1" w:themeFillShade="A6"/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F379FC">
              <w:rPr>
                <w:rFonts w:ascii="微软雅黑" w:eastAsia="微软雅黑" w:hAnsi="微软雅黑" w:hint="eastAsia"/>
                <w:b/>
              </w:rPr>
              <w:t>责任人</w:t>
            </w:r>
          </w:p>
        </w:tc>
        <w:tc>
          <w:tcPr>
            <w:tcW w:w="1434" w:type="dxa"/>
            <w:tcBorders>
              <w:top w:val="double" w:sz="4" w:space="0" w:color="auto"/>
              <w:left w:val="dotted" w:sz="4" w:space="0" w:color="auto"/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  <w:b/>
              </w:rPr>
            </w:pPr>
            <w:r w:rsidRPr="00F379FC">
              <w:rPr>
                <w:rFonts w:ascii="微软雅黑" w:eastAsia="微软雅黑" w:hAnsi="微软雅黑" w:hint="eastAsia"/>
                <w:b/>
              </w:rPr>
              <w:t>审批人</w:t>
            </w:r>
          </w:p>
        </w:tc>
      </w:tr>
      <w:tr w:rsidR="0049011C" w:rsidRPr="00F379FC" w:rsidTr="00033FA9">
        <w:trPr>
          <w:cantSplit/>
          <w:trHeight w:val="525"/>
        </w:trPr>
        <w:tc>
          <w:tcPr>
            <w:tcW w:w="676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  <w:lang w:eastAsia="ja-JP"/>
              </w:rPr>
            </w:pPr>
            <w:r w:rsidRPr="00F379FC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309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379FC">
              <w:rPr>
                <w:rFonts w:ascii="微软雅黑" w:eastAsia="微软雅黑" w:hAnsi="微软雅黑" w:cs="Times New Roman" w:hint="eastAsia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</w:rPr>
            </w:pPr>
            <w:r w:rsidRPr="00F379FC">
              <w:rPr>
                <w:rFonts w:ascii="微软雅黑" w:eastAsia="微软雅黑" w:hAnsi="微软雅黑" w:hint="eastAsia"/>
              </w:rPr>
              <w:t>2015年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F379FC">
              <w:rPr>
                <w:rFonts w:ascii="微软雅黑" w:eastAsia="微软雅黑" w:hAnsi="微软雅黑" w:hint="eastAsia"/>
              </w:rPr>
              <w:t>月</w:t>
            </w:r>
            <w:r>
              <w:rPr>
                <w:rFonts w:ascii="微软雅黑" w:eastAsia="微软雅黑" w:hAnsi="微软雅黑" w:hint="eastAsia"/>
              </w:rPr>
              <w:t>28</w:t>
            </w:r>
            <w:r w:rsidRPr="00F379FC">
              <w:rPr>
                <w:rFonts w:ascii="微软雅黑" w:eastAsia="微软雅黑" w:hAnsi="微软雅黑" w:hint="eastAsia"/>
              </w:rPr>
              <w:t>日</w:t>
            </w:r>
          </w:p>
        </w:tc>
        <w:tc>
          <w:tcPr>
            <w:tcW w:w="296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rPr>
                <w:rFonts w:ascii="微软雅黑" w:eastAsia="微软雅黑" w:hAnsi="微软雅黑" w:cs="Times New Roman"/>
              </w:rPr>
            </w:pPr>
            <w:r w:rsidRPr="00F379FC">
              <w:rPr>
                <w:rFonts w:ascii="微软雅黑" w:eastAsia="微软雅黑" w:hAnsi="微软雅黑" w:hint="eastAsia"/>
              </w:rPr>
              <w:t>初版</w:t>
            </w:r>
          </w:p>
        </w:tc>
        <w:tc>
          <w:tcPr>
            <w:tcW w:w="127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  <w:r w:rsidRPr="00F379FC">
              <w:rPr>
                <w:rFonts w:ascii="微软雅黑" w:eastAsia="微软雅黑" w:hAnsi="微软雅黑" w:hint="eastAsia"/>
              </w:rPr>
              <w:t>练</w:t>
            </w:r>
          </w:p>
        </w:tc>
        <w:tc>
          <w:tcPr>
            <w:tcW w:w="143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011C" w:rsidRPr="00F379FC" w:rsidTr="00033FA9">
        <w:trPr>
          <w:cantSplit/>
          <w:trHeight w:val="525"/>
        </w:trPr>
        <w:tc>
          <w:tcPr>
            <w:tcW w:w="6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  <w:lang w:eastAsia="ja-JP"/>
              </w:rPr>
            </w:pPr>
          </w:p>
        </w:tc>
        <w:tc>
          <w:tcPr>
            <w:tcW w:w="13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2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011C" w:rsidRPr="00F379FC" w:rsidTr="00033FA9">
        <w:trPr>
          <w:cantSplit/>
          <w:trHeight w:val="525"/>
        </w:trPr>
        <w:tc>
          <w:tcPr>
            <w:tcW w:w="6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011C" w:rsidRPr="00F379FC" w:rsidTr="00033FA9">
        <w:trPr>
          <w:cantSplit/>
          <w:trHeight w:val="525"/>
        </w:trPr>
        <w:tc>
          <w:tcPr>
            <w:tcW w:w="6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011C" w:rsidRPr="00F379FC" w:rsidTr="00033FA9">
        <w:trPr>
          <w:cantSplit/>
          <w:trHeight w:val="525"/>
        </w:trPr>
        <w:tc>
          <w:tcPr>
            <w:tcW w:w="6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011C" w:rsidRPr="00F379FC" w:rsidTr="00033FA9">
        <w:trPr>
          <w:cantSplit/>
          <w:trHeight w:val="525"/>
        </w:trPr>
        <w:tc>
          <w:tcPr>
            <w:tcW w:w="6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011C" w:rsidRPr="00F379FC" w:rsidTr="00033FA9">
        <w:trPr>
          <w:cantSplit/>
          <w:trHeight w:val="525"/>
        </w:trPr>
        <w:tc>
          <w:tcPr>
            <w:tcW w:w="6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011C" w:rsidRPr="00F379FC" w:rsidTr="00033FA9">
        <w:trPr>
          <w:cantSplit/>
          <w:trHeight w:val="525"/>
        </w:trPr>
        <w:tc>
          <w:tcPr>
            <w:tcW w:w="67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3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9011C" w:rsidRPr="00F379FC" w:rsidTr="00033FA9">
        <w:trPr>
          <w:cantSplit/>
          <w:trHeight w:val="522"/>
        </w:trPr>
        <w:tc>
          <w:tcPr>
            <w:tcW w:w="67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30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2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</w:rPr>
            </w:pPr>
          </w:p>
        </w:tc>
        <w:tc>
          <w:tcPr>
            <w:tcW w:w="1434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  <w:vAlign w:val="center"/>
          </w:tcPr>
          <w:p w:rsidR="0049011C" w:rsidRPr="00F379FC" w:rsidRDefault="0049011C" w:rsidP="00033FA9">
            <w:pPr>
              <w:jc w:val="center"/>
              <w:rPr>
                <w:rFonts w:ascii="微软雅黑" w:eastAsia="微软雅黑" w:hAnsi="微软雅黑" w:cs="Times New Roman"/>
              </w:rPr>
            </w:pPr>
          </w:p>
        </w:tc>
      </w:tr>
    </w:tbl>
    <w:p w:rsidR="0049011C" w:rsidRPr="00F379FC" w:rsidRDefault="0049011C" w:rsidP="0049011C">
      <w:pPr>
        <w:rPr>
          <w:rFonts w:ascii="微软雅黑" w:eastAsia="微软雅黑" w:hAnsi="微软雅黑" w:cs="Times New Roman"/>
          <w:bCs/>
          <w:sz w:val="26"/>
          <w:szCs w:val="26"/>
        </w:rPr>
      </w:pPr>
      <w:r w:rsidRPr="00F379FC">
        <w:rPr>
          <w:rFonts w:ascii="微软雅黑" w:eastAsia="微软雅黑" w:hAnsi="微软雅黑" w:cs="Times New Roman" w:hint="eastAsia"/>
          <w:bCs/>
          <w:sz w:val="26"/>
          <w:szCs w:val="26"/>
        </w:rPr>
        <w:t>变化状态：A——增加，M——修改，D——删除</w:t>
      </w:r>
    </w:p>
    <w:p w:rsidR="0046493E" w:rsidRDefault="0046493E" w:rsidP="00F071DB">
      <w:pPr>
        <w:pStyle w:val="a5"/>
        <w:outlineLvl w:val="0"/>
      </w:pPr>
    </w:p>
    <w:p w:rsidR="0049011C" w:rsidRDefault="0049011C" w:rsidP="0049011C"/>
    <w:p w:rsidR="0049011C" w:rsidRDefault="0049011C" w:rsidP="0049011C"/>
    <w:p w:rsidR="0049011C" w:rsidRDefault="0049011C" w:rsidP="0049011C"/>
    <w:p w:rsidR="0049011C" w:rsidRDefault="0049011C" w:rsidP="0049011C"/>
    <w:p w:rsidR="00476508" w:rsidRDefault="00476508" w:rsidP="0049011C"/>
    <w:p w:rsidR="00476508" w:rsidRDefault="00476508" w:rsidP="0049011C"/>
    <w:p w:rsidR="00476508" w:rsidRDefault="00476508" w:rsidP="0049011C"/>
    <w:p w:rsidR="00476508" w:rsidRDefault="00476508" w:rsidP="0049011C"/>
    <w:p w:rsidR="00476508" w:rsidRDefault="00476508" w:rsidP="0049011C"/>
    <w:p w:rsidR="00476508" w:rsidRDefault="00476508" w:rsidP="0049011C"/>
    <w:p w:rsidR="00476508" w:rsidRDefault="00476508" w:rsidP="0049011C"/>
    <w:p w:rsidR="00476508" w:rsidRDefault="00476508" w:rsidP="0049011C"/>
    <w:p w:rsidR="00476508" w:rsidRDefault="00476508" w:rsidP="0049011C"/>
    <w:p w:rsidR="00476508" w:rsidRDefault="00476508" w:rsidP="0049011C"/>
    <w:p w:rsidR="00476508" w:rsidRDefault="00476508" w:rsidP="0049011C"/>
    <w:p w:rsidR="00476508" w:rsidRDefault="00476508" w:rsidP="0049011C"/>
    <w:p w:rsidR="00476508" w:rsidRDefault="00476508" w:rsidP="0049011C"/>
    <w:p w:rsidR="0049011C" w:rsidRDefault="0049011C" w:rsidP="0049011C"/>
    <w:p w:rsidR="00AB32FE" w:rsidRDefault="00AB32FE" w:rsidP="0049011C"/>
    <w:p w:rsidR="00AB32FE" w:rsidRDefault="00AB32FE" w:rsidP="0049011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898404327"/>
        <w:docPartObj>
          <w:docPartGallery w:val="Table of Contents"/>
          <w:docPartUnique/>
        </w:docPartObj>
      </w:sdtPr>
      <w:sdtEndPr/>
      <w:sdtContent>
        <w:p w:rsidR="002337D8" w:rsidRDefault="002337D8">
          <w:pPr>
            <w:pStyle w:val="TOC"/>
          </w:pPr>
          <w:r>
            <w:rPr>
              <w:lang w:val="zh-CN"/>
            </w:rPr>
            <w:t>目录</w:t>
          </w:r>
        </w:p>
        <w:p w:rsidR="0086351E" w:rsidRDefault="002337D8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08552" w:history="1">
            <w:r w:rsidR="0086351E" w:rsidRPr="00D237F0">
              <w:rPr>
                <w:rStyle w:val="a7"/>
                <w:rFonts w:hint="eastAsia"/>
                <w:noProof/>
              </w:rPr>
              <w:t>第一章、登录与主界面</w:t>
            </w:r>
            <w:r w:rsidR="0086351E">
              <w:rPr>
                <w:noProof/>
                <w:webHidden/>
              </w:rPr>
              <w:tab/>
            </w:r>
            <w:r w:rsidR="0086351E">
              <w:rPr>
                <w:noProof/>
                <w:webHidden/>
              </w:rPr>
              <w:fldChar w:fldCharType="begin"/>
            </w:r>
            <w:r w:rsidR="0086351E">
              <w:rPr>
                <w:noProof/>
                <w:webHidden/>
              </w:rPr>
              <w:instrText xml:space="preserve"> PAGEREF _Toc434508552 \h </w:instrText>
            </w:r>
            <w:r w:rsidR="0086351E">
              <w:rPr>
                <w:noProof/>
                <w:webHidden/>
              </w:rPr>
            </w:r>
            <w:r w:rsidR="0086351E">
              <w:rPr>
                <w:noProof/>
                <w:webHidden/>
              </w:rPr>
              <w:fldChar w:fldCharType="separate"/>
            </w:r>
            <w:r w:rsidR="0086351E">
              <w:rPr>
                <w:noProof/>
                <w:webHidden/>
              </w:rPr>
              <w:t>4</w:t>
            </w:r>
            <w:r w:rsidR="0086351E">
              <w:rPr>
                <w:noProof/>
                <w:webHidden/>
              </w:rPr>
              <w:fldChar w:fldCharType="end"/>
            </w:r>
          </w:hyperlink>
        </w:p>
        <w:p w:rsidR="0086351E" w:rsidRDefault="006C23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08553" w:history="1">
            <w:r w:rsidR="0086351E" w:rsidRPr="00D237F0">
              <w:rPr>
                <w:rStyle w:val="a7"/>
                <w:noProof/>
              </w:rPr>
              <w:t>1.1</w:t>
            </w:r>
            <w:r w:rsidR="0086351E" w:rsidRPr="00D237F0">
              <w:rPr>
                <w:rStyle w:val="a7"/>
                <w:rFonts w:hint="eastAsia"/>
                <w:noProof/>
              </w:rPr>
              <w:t>系统登录</w:t>
            </w:r>
            <w:r w:rsidR="0086351E">
              <w:rPr>
                <w:noProof/>
                <w:webHidden/>
              </w:rPr>
              <w:tab/>
            </w:r>
            <w:r w:rsidR="0086351E">
              <w:rPr>
                <w:noProof/>
                <w:webHidden/>
              </w:rPr>
              <w:fldChar w:fldCharType="begin"/>
            </w:r>
            <w:r w:rsidR="0086351E">
              <w:rPr>
                <w:noProof/>
                <w:webHidden/>
              </w:rPr>
              <w:instrText xml:space="preserve"> PAGEREF _Toc434508553 \h </w:instrText>
            </w:r>
            <w:r w:rsidR="0086351E">
              <w:rPr>
                <w:noProof/>
                <w:webHidden/>
              </w:rPr>
            </w:r>
            <w:r w:rsidR="0086351E">
              <w:rPr>
                <w:noProof/>
                <w:webHidden/>
              </w:rPr>
              <w:fldChar w:fldCharType="separate"/>
            </w:r>
            <w:r w:rsidR="0086351E">
              <w:rPr>
                <w:noProof/>
                <w:webHidden/>
              </w:rPr>
              <w:t>4</w:t>
            </w:r>
            <w:r w:rsidR="0086351E">
              <w:rPr>
                <w:noProof/>
                <w:webHidden/>
              </w:rPr>
              <w:fldChar w:fldCharType="end"/>
            </w:r>
          </w:hyperlink>
        </w:p>
        <w:p w:rsidR="0086351E" w:rsidRDefault="006C23A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4508554" w:history="1">
            <w:r w:rsidR="0086351E" w:rsidRPr="00D237F0">
              <w:rPr>
                <w:rStyle w:val="a7"/>
                <w:noProof/>
              </w:rPr>
              <w:t>1.2</w:t>
            </w:r>
            <w:r w:rsidR="0086351E" w:rsidRPr="00D237F0">
              <w:rPr>
                <w:rStyle w:val="a7"/>
                <w:rFonts w:hint="eastAsia"/>
                <w:noProof/>
              </w:rPr>
              <w:t>菜单按钮</w:t>
            </w:r>
            <w:r w:rsidR="0086351E">
              <w:rPr>
                <w:noProof/>
                <w:webHidden/>
              </w:rPr>
              <w:tab/>
            </w:r>
            <w:r w:rsidR="0086351E">
              <w:rPr>
                <w:noProof/>
                <w:webHidden/>
              </w:rPr>
              <w:fldChar w:fldCharType="begin"/>
            </w:r>
            <w:r w:rsidR="0086351E">
              <w:rPr>
                <w:noProof/>
                <w:webHidden/>
              </w:rPr>
              <w:instrText xml:space="preserve"> PAGEREF _Toc434508554 \h </w:instrText>
            </w:r>
            <w:r w:rsidR="0086351E">
              <w:rPr>
                <w:noProof/>
                <w:webHidden/>
              </w:rPr>
            </w:r>
            <w:r w:rsidR="0086351E">
              <w:rPr>
                <w:noProof/>
                <w:webHidden/>
              </w:rPr>
              <w:fldChar w:fldCharType="separate"/>
            </w:r>
            <w:r w:rsidR="0086351E">
              <w:rPr>
                <w:noProof/>
                <w:webHidden/>
              </w:rPr>
              <w:t>5</w:t>
            </w:r>
            <w:r w:rsidR="0086351E">
              <w:rPr>
                <w:noProof/>
                <w:webHidden/>
              </w:rPr>
              <w:fldChar w:fldCharType="end"/>
            </w:r>
          </w:hyperlink>
        </w:p>
        <w:p w:rsidR="0086351E" w:rsidRDefault="006C23A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08555" w:history="1">
            <w:r w:rsidR="0086351E" w:rsidRPr="00D237F0">
              <w:rPr>
                <w:rStyle w:val="a7"/>
                <w:rFonts w:hint="eastAsia"/>
                <w:noProof/>
              </w:rPr>
              <w:t>第二章、货物卸货</w:t>
            </w:r>
            <w:r w:rsidR="0086351E">
              <w:rPr>
                <w:noProof/>
                <w:webHidden/>
              </w:rPr>
              <w:tab/>
            </w:r>
            <w:r w:rsidR="0086351E">
              <w:rPr>
                <w:noProof/>
                <w:webHidden/>
              </w:rPr>
              <w:fldChar w:fldCharType="begin"/>
            </w:r>
            <w:r w:rsidR="0086351E">
              <w:rPr>
                <w:noProof/>
                <w:webHidden/>
              </w:rPr>
              <w:instrText xml:space="preserve"> PAGEREF _Toc434508555 \h </w:instrText>
            </w:r>
            <w:r w:rsidR="0086351E">
              <w:rPr>
                <w:noProof/>
                <w:webHidden/>
              </w:rPr>
            </w:r>
            <w:r w:rsidR="0086351E">
              <w:rPr>
                <w:noProof/>
                <w:webHidden/>
              </w:rPr>
              <w:fldChar w:fldCharType="separate"/>
            </w:r>
            <w:r w:rsidR="0086351E">
              <w:rPr>
                <w:noProof/>
                <w:webHidden/>
              </w:rPr>
              <w:t>6</w:t>
            </w:r>
            <w:r w:rsidR="0086351E">
              <w:rPr>
                <w:noProof/>
                <w:webHidden/>
              </w:rPr>
              <w:fldChar w:fldCharType="end"/>
            </w:r>
          </w:hyperlink>
        </w:p>
        <w:p w:rsidR="0086351E" w:rsidRDefault="006C23A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08556" w:history="1">
            <w:r w:rsidR="0086351E" w:rsidRPr="00D237F0">
              <w:rPr>
                <w:rStyle w:val="a7"/>
                <w:rFonts w:hint="eastAsia"/>
                <w:noProof/>
              </w:rPr>
              <w:t>第三章、货物抽检</w:t>
            </w:r>
            <w:r w:rsidR="0086351E">
              <w:rPr>
                <w:noProof/>
                <w:webHidden/>
              </w:rPr>
              <w:tab/>
            </w:r>
            <w:r w:rsidR="0086351E">
              <w:rPr>
                <w:noProof/>
                <w:webHidden/>
              </w:rPr>
              <w:fldChar w:fldCharType="begin"/>
            </w:r>
            <w:r w:rsidR="0086351E">
              <w:rPr>
                <w:noProof/>
                <w:webHidden/>
              </w:rPr>
              <w:instrText xml:space="preserve"> PAGEREF _Toc434508556 \h </w:instrText>
            </w:r>
            <w:r w:rsidR="0086351E">
              <w:rPr>
                <w:noProof/>
                <w:webHidden/>
              </w:rPr>
            </w:r>
            <w:r w:rsidR="0086351E">
              <w:rPr>
                <w:noProof/>
                <w:webHidden/>
              </w:rPr>
              <w:fldChar w:fldCharType="separate"/>
            </w:r>
            <w:r w:rsidR="0086351E">
              <w:rPr>
                <w:noProof/>
                <w:webHidden/>
              </w:rPr>
              <w:t>7</w:t>
            </w:r>
            <w:r w:rsidR="0086351E">
              <w:rPr>
                <w:noProof/>
                <w:webHidden/>
              </w:rPr>
              <w:fldChar w:fldCharType="end"/>
            </w:r>
          </w:hyperlink>
        </w:p>
        <w:p w:rsidR="0086351E" w:rsidRDefault="006C23A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08557" w:history="1">
            <w:r w:rsidR="0086351E" w:rsidRPr="00D237F0">
              <w:rPr>
                <w:rStyle w:val="a7"/>
                <w:rFonts w:hint="eastAsia"/>
                <w:noProof/>
              </w:rPr>
              <w:t>第四章、货物上架</w:t>
            </w:r>
            <w:r w:rsidR="0086351E">
              <w:rPr>
                <w:noProof/>
                <w:webHidden/>
              </w:rPr>
              <w:tab/>
            </w:r>
            <w:r w:rsidR="0086351E">
              <w:rPr>
                <w:noProof/>
                <w:webHidden/>
              </w:rPr>
              <w:fldChar w:fldCharType="begin"/>
            </w:r>
            <w:r w:rsidR="0086351E">
              <w:rPr>
                <w:noProof/>
                <w:webHidden/>
              </w:rPr>
              <w:instrText xml:space="preserve"> PAGEREF _Toc434508557 \h </w:instrText>
            </w:r>
            <w:r w:rsidR="0086351E">
              <w:rPr>
                <w:noProof/>
                <w:webHidden/>
              </w:rPr>
            </w:r>
            <w:r w:rsidR="0086351E">
              <w:rPr>
                <w:noProof/>
                <w:webHidden/>
              </w:rPr>
              <w:fldChar w:fldCharType="separate"/>
            </w:r>
            <w:r w:rsidR="0086351E">
              <w:rPr>
                <w:noProof/>
                <w:webHidden/>
              </w:rPr>
              <w:t>8</w:t>
            </w:r>
            <w:r w:rsidR="0086351E">
              <w:rPr>
                <w:noProof/>
                <w:webHidden/>
              </w:rPr>
              <w:fldChar w:fldCharType="end"/>
            </w:r>
          </w:hyperlink>
        </w:p>
        <w:p w:rsidR="0086351E" w:rsidRDefault="006C23A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4508558" w:history="1">
            <w:r w:rsidR="0086351E" w:rsidRPr="00D237F0">
              <w:rPr>
                <w:rStyle w:val="a7"/>
                <w:rFonts w:hint="eastAsia"/>
                <w:noProof/>
              </w:rPr>
              <w:t>第五章、设备注册</w:t>
            </w:r>
            <w:r w:rsidR="0086351E">
              <w:rPr>
                <w:noProof/>
                <w:webHidden/>
              </w:rPr>
              <w:tab/>
            </w:r>
            <w:r w:rsidR="0086351E">
              <w:rPr>
                <w:noProof/>
                <w:webHidden/>
              </w:rPr>
              <w:fldChar w:fldCharType="begin"/>
            </w:r>
            <w:r w:rsidR="0086351E">
              <w:rPr>
                <w:noProof/>
                <w:webHidden/>
              </w:rPr>
              <w:instrText xml:space="preserve"> PAGEREF _Toc434508558 \h </w:instrText>
            </w:r>
            <w:r w:rsidR="0086351E">
              <w:rPr>
                <w:noProof/>
                <w:webHidden/>
              </w:rPr>
            </w:r>
            <w:r w:rsidR="0086351E">
              <w:rPr>
                <w:noProof/>
                <w:webHidden/>
              </w:rPr>
              <w:fldChar w:fldCharType="separate"/>
            </w:r>
            <w:r w:rsidR="0086351E">
              <w:rPr>
                <w:noProof/>
                <w:webHidden/>
              </w:rPr>
              <w:t>9</w:t>
            </w:r>
            <w:r w:rsidR="0086351E">
              <w:rPr>
                <w:noProof/>
                <w:webHidden/>
              </w:rPr>
              <w:fldChar w:fldCharType="end"/>
            </w:r>
          </w:hyperlink>
        </w:p>
        <w:p w:rsidR="002337D8" w:rsidRDefault="002337D8">
          <w:r>
            <w:rPr>
              <w:b/>
              <w:bCs/>
              <w:lang w:val="zh-CN"/>
            </w:rPr>
            <w:fldChar w:fldCharType="end"/>
          </w:r>
        </w:p>
      </w:sdtContent>
    </w:sdt>
    <w:p w:rsidR="00AB32FE" w:rsidRPr="002337D8" w:rsidRDefault="00AB32FE" w:rsidP="0049011C"/>
    <w:p w:rsidR="00AB32FE" w:rsidRDefault="00AB32FE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Default="00A7050B" w:rsidP="0049011C"/>
    <w:p w:rsidR="00A7050B" w:rsidRPr="0049011C" w:rsidRDefault="00A7050B" w:rsidP="0049011C"/>
    <w:p w:rsidR="00476508" w:rsidRPr="00F379FC" w:rsidRDefault="00476508" w:rsidP="00476508">
      <w:pPr>
        <w:pStyle w:val="1"/>
        <w:rPr>
          <w:b w:val="0"/>
          <w:sz w:val="28"/>
          <w:szCs w:val="28"/>
        </w:rPr>
      </w:pPr>
      <w:bookmarkStart w:id="0" w:name="_Toc433903740"/>
      <w:bookmarkStart w:id="1" w:name="_Toc434508552"/>
      <w:r w:rsidRPr="00F379FC">
        <w:rPr>
          <w:rFonts w:hint="eastAsia"/>
          <w:sz w:val="28"/>
          <w:szCs w:val="28"/>
        </w:rPr>
        <w:lastRenderedPageBreak/>
        <w:t>第一章、</w:t>
      </w:r>
      <w:r w:rsidRPr="00F379FC">
        <w:rPr>
          <w:rFonts w:hint="eastAsia"/>
        </w:rPr>
        <w:t>登录与主界面</w:t>
      </w:r>
      <w:bookmarkEnd w:id="0"/>
      <w:bookmarkEnd w:id="1"/>
    </w:p>
    <w:p w:rsidR="001838AE" w:rsidRDefault="00476508" w:rsidP="00476508">
      <w:pPr>
        <w:pStyle w:val="2"/>
      </w:pPr>
      <w:bookmarkStart w:id="2" w:name="_Toc434508553"/>
      <w:r>
        <w:rPr>
          <w:rFonts w:hint="eastAsia"/>
        </w:rPr>
        <w:t>1.1</w:t>
      </w:r>
      <w:r w:rsidR="001838AE">
        <w:rPr>
          <w:rFonts w:hint="eastAsia"/>
        </w:rPr>
        <w:t>系统</w:t>
      </w:r>
      <w:r w:rsidR="001838AE" w:rsidRPr="001838AE">
        <w:rPr>
          <w:rFonts w:hint="eastAsia"/>
        </w:rPr>
        <w:t>登录</w:t>
      </w:r>
      <w:bookmarkEnd w:id="2"/>
    </w:p>
    <w:p w:rsidR="00E17071" w:rsidRPr="00E17071" w:rsidRDefault="00E17071" w:rsidP="006D7CBE">
      <w:pPr>
        <w:pStyle w:val="a3"/>
        <w:numPr>
          <w:ilvl w:val="0"/>
          <w:numId w:val="12"/>
        </w:numPr>
        <w:ind w:firstLineChars="0"/>
      </w:pPr>
      <w:r w:rsidRPr="00E17071">
        <w:rPr>
          <w:rFonts w:hint="eastAsia"/>
        </w:rPr>
        <w:t>打开桌面</w:t>
      </w:r>
      <w:r w:rsidR="00C85F46">
        <w:rPr>
          <w:rFonts w:hint="eastAsia"/>
        </w:rPr>
        <w:t>对应</w:t>
      </w:r>
      <w:r w:rsidRPr="00E17071">
        <w:rPr>
          <w:rFonts w:hint="eastAsia"/>
        </w:rPr>
        <w:t>的软件</w:t>
      </w:r>
      <w:r w:rsidR="00834072">
        <w:rPr>
          <w:rFonts w:hint="eastAsia"/>
          <w:noProof/>
        </w:rPr>
        <w:t>：</w:t>
      </w:r>
      <w:r w:rsidR="006D7CBE" w:rsidRPr="006D7CBE">
        <w:rPr>
          <w:b/>
          <w:noProof/>
        </w:rPr>
        <w:t>AnXinWH.RFIDStockIn</w:t>
      </w:r>
      <w:r w:rsidRPr="00E17071">
        <w:rPr>
          <w:rFonts w:hint="eastAsia"/>
        </w:rPr>
        <w:t>，进入登录界面如下，输入用户名及密码</w:t>
      </w:r>
      <w:r>
        <w:rPr>
          <w:rFonts w:hint="eastAsia"/>
        </w:rPr>
        <w:t>登录。</w:t>
      </w:r>
      <w:r w:rsidR="00E74F11">
        <w:rPr>
          <w:rFonts w:hint="eastAsia"/>
        </w:rPr>
        <w:t>成功则进入菜单按钮。</w:t>
      </w:r>
      <w:bookmarkStart w:id="3" w:name="_GoBack"/>
      <w:bookmarkEnd w:id="3"/>
    </w:p>
    <w:p w:rsidR="00E17071" w:rsidRPr="00E17071" w:rsidRDefault="00FD72B8" w:rsidP="00E17071">
      <w:pPr>
        <w:ind w:left="360"/>
      </w:pPr>
      <w:r>
        <w:rPr>
          <w:noProof/>
        </w:rPr>
        <w:drawing>
          <wp:inline distT="0" distB="0" distL="0" distR="0" wp14:anchorId="1CCBFA4E" wp14:editId="584E495E">
            <wp:extent cx="4562475" cy="5781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30F" w:rsidRDefault="008A130F" w:rsidP="008A130F"/>
    <w:p w:rsidR="000B3CDE" w:rsidRDefault="000B3CDE" w:rsidP="008A130F"/>
    <w:p w:rsidR="000B3CDE" w:rsidRDefault="000B3CDE" w:rsidP="008A130F"/>
    <w:p w:rsidR="000B3CDE" w:rsidRDefault="000B3CDE" w:rsidP="008A130F"/>
    <w:p w:rsidR="000B3CDE" w:rsidRDefault="000B3CDE" w:rsidP="008A130F"/>
    <w:p w:rsidR="000B3CDE" w:rsidRDefault="000B3CDE" w:rsidP="008A130F"/>
    <w:p w:rsidR="000B3CDE" w:rsidRPr="008A130F" w:rsidRDefault="000B3CDE" w:rsidP="008A130F"/>
    <w:p w:rsidR="00ED7180" w:rsidRDefault="00AB32FE" w:rsidP="00AB32FE">
      <w:pPr>
        <w:pStyle w:val="2"/>
      </w:pPr>
      <w:bookmarkStart w:id="4" w:name="_Toc434508554"/>
      <w:r>
        <w:rPr>
          <w:rFonts w:hint="eastAsia"/>
        </w:rPr>
        <w:t>1.2</w:t>
      </w:r>
      <w:r w:rsidR="00ED7180">
        <w:rPr>
          <w:rFonts w:hint="eastAsia"/>
        </w:rPr>
        <w:t>菜单按钮</w:t>
      </w:r>
      <w:bookmarkEnd w:id="4"/>
    </w:p>
    <w:p w:rsidR="00ED7180" w:rsidRPr="000B3CDE" w:rsidRDefault="00FD72B8" w:rsidP="00BE5A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如图示：</w:t>
      </w:r>
      <w:r w:rsidR="000B3CDE">
        <w:rPr>
          <w:rFonts w:hint="eastAsia"/>
        </w:rPr>
        <w:t>如要进入</w:t>
      </w:r>
      <w:r w:rsidR="000B3CDE" w:rsidRPr="000B3CDE">
        <w:rPr>
          <w:rFonts w:hint="eastAsia"/>
          <w:b/>
        </w:rPr>
        <w:t>货物卸货</w:t>
      </w:r>
      <w:r w:rsidR="000B3CDE">
        <w:rPr>
          <w:rFonts w:hint="eastAsia"/>
          <w:b/>
        </w:rPr>
        <w:t>，</w:t>
      </w:r>
      <w:r w:rsidR="000B3CDE" w:rsidRPr="000B3CDE">
        <w:rPr>
          <w:rFonts w:hint="eastAsia"/>
        </w:rPr>
        <w:t>则</w:t>
      </w:r>
      <w:r w:rsidR="000B3CDE">
        <w:rPr>
          <w:rFonts w:hint="eastAsia"/>
        </w:rPr>
        <w:t>点按钮</w:t>
      </w:r>
      <w:r w:rsidR="000B3CDE" w:rsidRPr="000B3CDE">
        <w:rPr>
          <w:rFonts w:hint="eastAsia"/>
          <w:b/>
        </w:rPr>
        <w:t>货物卸货</w:t>
      </w:r>
      <w:r w:rsidR="000B3CDE">
        <w:rPr>
          <w:rFonts w:hint="eastAsia"/>
          <w:b/>
        </w:rPr>
        <w:t>。</w:t>
      </w:r>
    </w:p>
    <w:p w:rsidR="00FD72B8" w:rsidRDefault="00C412C4" w:rsidP="00FD72B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617C7B" wp14:editId="0CF152A7">
            <wp:extent cx="4543425" cy="60864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CF" w:rsidRDefault="001052CF" w:rsidP="00FD72B8">
      <w:pPr>
        <w:pStyle w:val="a3"/>
        <w:ind w:left="360" w:firstLineChars="0" w:firstLine="0"/>
      </w:pPr>
    </w:p>
    <w:p w:rsidR="001052CF" w:rsidRDefault="001052CF" w:rsidP="00FD72B8">
      <w:pPr>
        <w:pStyle w:val="a3"/>
        <w:ind w:left="360" w:firstLineChars="0" w:firstLine="0"/>
      </w:pPr>
    </w:p>
    <w:p w:rsidR="001052CF" w:rsidRDefault="001052CF" w:rsidP="00FD72B8">
      <w:pPr>
        <w:pStyle w:val="a3"/>
        <w:ind w:left="360" w:firstLineChars="0" w:firstLine="0"/>
      </w:pPr>
    </w:p>
    <w:p w:rsidR="001052CF" w:rsidRDefault="001052CF" w:rsidP="00FD72B8">
      <w:pPr>
        <w:pStyle w:val="a3"/>
        <w:ind w:left="360" w:firstLineChars="0" w:firstLine="0"/>
      </w:pPr>
    </w:p>
    <w:p w:rsidR="001052CF" w:rsidRDefault="001052CF" w:rsidP="00FD72B8">
      <w:pPr>
        <w:pStyle w:val="a3"/>
        <w:ind w:left="360" w:firstLineChars="0" w:firstLine="0"/>
      </w:pPr>
    </w:p>
    <w:p w:rsidR="001052CF" w:rsidRDefault="001052CF" w:rsidP="00FD72B8">
      <w:pPr>
        <w:pStyle w:val="a3"/>
        <w:ind w:left="360" w:firstLineChars="0" w:firstLine="0"/>
      </w:pPr>
    </w:p>
    <w:p w:rsidR="001052CF" w:rsidRDefault="001052CF" w:rsidP="00FD72B8">
      <w:pPr>
        <w:pStyle w:val="a3"/>
        <w:ind w:left="360" w:firstLineChars="0" w:firstLine="0"/>
      </w:pPr>
    </w:p>
    <w:p w:rsidR="001052CF" w:rsidRDefault="001052CF" w:rsidP="00FD72B8">
      <w:pPr>
        <w:pStyle w:val="a3"/>
        <w:ind w:left="360" w:firstLineChars="0" w:firstLine="0"/>
      </w:pPr>
    </w:p>
    <w:p w:rsidR="001052CF" w:rsidRDefault="001052CF" w:rsidP="00FD72B8">
      <w:pPr>
        <w:pStyle w:val="a3"/>
        <w:ind w:left="360" w:firstLineChars="0" w:firstLine="0"/>
      </w:pPr>
    </w:p>
    <w:p w:rsidR="001838AE" w:rsidRDefault="0006553E" w:rsidP="0006553E">
      <w:pPr>
        <w:pStyle w:val="1"/>
      </w:pPr>
      <w:bookmarkStart w:id="5" w:name="_Toc434508555"/>
      <w:r w:rsidRPr="00F379FC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 w:rsidRPr="00F379FC">
        <w:rPr>
          <w:rFonts w:hint="eastAsia"/>
          <w:sz w:val="28"/>
          <w:szCs w:val="28"/>
        </w:rPr>
        <w:t>章、</w:t>
      </w:r>
      <w:r w:rsidR="001838AE" w:rsidRPr="001838AE">
        <w:rPr>
          <w:rFonts w:hint="eastAsia"/>
        </w:rPr>
        <w:t>货物卸货</w:t>
      </w:r>
      <w:bookmarkEnd w:id="5"/>
    </w:p>
    <w:p w:rsidR="001052CF" w:rsidRDefault="001052CF" w:rsidP="00D55A74">
      <w:pPr>
        <w:pStyle w:val="a3"/>
        <w:numPr>
          <w:ilvl w:val="0"/>
          <w:numId w:val="10"/>
        </w:numPr>
        <w:ind w:firstLineChars="0"/>
      </w:pPr>
      <w:r w:rsidRPr="00BE5A85">
        <w:rPr>
          <w:rFonts w:hint="eastAsia"/>
          <w:b/>
        </w:rPr>
        <w:t>如</w:t>
      </w:r>
      <w:r w:rsidR="00303B62" w:rsidRPr="00BE5A85">
        <w:rPr>
          <w:rFonts w:hint="eastAsia"/>
          <w:b/>
        </w:rPr>
        <w:t>下</w:t>
      </w:r>
      <w:r w:rsidRPr="00BE5A85">
        <w:rPr>
          <w:rFonts w:hint="eastAsia"/>
          <w:b/>
        </w:rPr>
        <w:t>图示</w:t>
      </w:r>
      <w:r>
        <w:rPr>
          <w:rFonts w:hint="eastAsia"/>
        </w:rPr>
        <w:t>：</w:t>
      </w:r>
    </w:p>
    <w:p w:rsidR="001052CF" w:rsidRDefault="00D55A74" w:rsidP="001052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D62878" wp14:editId="75DB533D">
            <wp:extent cx="4495800" cy="5819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CF" w:rsidRDefault="001052CF" w:rsidP="00D55A74">
      <w:pPr>
        <w:pStyle w:val="a3"/>
        <w:numPr>
          <w:ilvl w:val="0"/>
          <w:numId w:val="10"/>
        </w:numPr>
        <w:ind w:firstLineChars="0"/>
      </w:pPr>
      <w:r w:rsidRPr="00DF3314">
        <w:rPr>
          <w:rFonts w:hint="eastAsia"/>
          <w:b/>
        </w:rPr>
        <w:t>操作如下</w:t>
      </w:r>
      <w:r>
        <w:rPr>
          <w:rFonts w:hint="eastAsia"/>
        </w:rPr>
        <w:t>：</w:t>
      </w:r>
    </w:p>
    <w:p w:rsidR="001052CF" w:rsidRDefault="007A2058" w:rsidP="001052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进入</w:t>
      </w:r>
      <w:r w:rsidR="00F31ADD" w:rsidRPr="000B3CDE">
        <w:rPr>
          <w:rFonts w:hint="eastAsia"/>
          <w:b/>
        </w:rPr>
        <w:t>货物卸货</w:t>
      </w:r>
      <w:r w:rsidR="00F31ADD">
        <w:rPr>
          <w:rFonts w:hint="eastAsia"/>
        </w:rPr>
        <w:t>，</w:t>
      </w:r>
      <w:r w:rsidR="00F31ADD">
        <w:rPr>
          <w:rFonts w:hint="eastAsia"/>
        </w:rPr>
        <w:t>RFID</w:t>
      </w:r>
      <w:r w:rsidR="00F31ADD">
        <w:rPr>
          <w:rFonts w:hint="eastAsia"/>
        </w:rPr>
        <w:t>号开始查找附近的有源</w:t>
      </w:r>
      <w:r w:rsidR="00F31ADD">
        <w:rPr>
          <w:rFonts w:hint="eastAsia"/>
        </w:rPr>
        <w:t>RFID</w:t>
      </w:r>
      <w:r w:rsidR="00F31ADD">
        <w:rPr>
          <w:rFonts w:hint="eastAsia"/>
        </w:rPr>
        <w:t>卡号。扫到</w:t>
      </w:r>
      <w:r w:rsidR="00E81296">
        <w:rPr>
          <w:rFonts w:hint="eastAsia"/>
        </w:rPr>
        <w:t>,</w:t>
      </w:r>
      <w:r w:rsidR="00F31ADD">
        <w:rPr>
          <w:rFonts w:hint="eastAsia"/>
        </w:rPr>
        <w:t>则</w:t>
      </w:r>
      <w:r w:rsidR="001B3FB5">
        <w:rPr>
          <w:rFonts w:hint="eastAsia"/>
        </w:rPr>
        <w:t>显示扫到的</w:t>
      </w:r>
      <w:r w:rsidR="001B3FB5">
        <w:rPr>
          <w:rFonts w:hint="eastAsia"/>
        </w:rPr>
        <w:t>RFID</w:t>
      </w:r>
      <w:r w:rsidR="00E81296">
        <w:rPr>
          <w:rFonts w:hint="eastAsia"/>
        </w:rPr>
        <w:t>号</w:t>
      </w:r>
      <w:r w:rsidR="001B3FB5">
        <w:rPr>
          <w:rFonts w:hint="eastAsia"/>
        </w:rPr>
        <w:t>。</w:t>
      </w:r>
    </w:p>
    <w:p w:rsidR="001B3FB5" w:rsidRDefault="00797B6C" w:rsidP="001052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入库单：扫一维码，按</w:t>
      </w:r>
      <w:r w:rsidRPr="00797B6C">
        <w:rPr>
          <w:rFonts w:hint="eastAsia"/>
          <w:b/>
        </w:rPr>
        <w:t>回车</w:t>
      </w:r>
      <w:r w:rsidR="00237951">
        <w:rPr>
          <w:rFonts w:hint="eastAsia"/>
        </w:rPr>
        <w:t>：</w:t>
      </w:r>
      <w:r>
        <w:rPr>
          <w:rFonts w:hint="eastAsia"/>
        </w:rPr>
        <w:t>进入货物编码。</w:t>
      </w:r>
    </w:p>
    <w:p w:rsidR="00797B6C" w:rsidRDefault="00797B6C" w:rsidP="001052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货物编码：扫一维码，按</w:t>
      </w:r>
      <w:r w:rsidRPr="00797B6C">
        <w:rPr>
          <w:rFonts w:hint="eastAsia"/>
          <w:b/>
        </w:rPr>
        <w:t>回车</w:t>
      </w:r>
      <w:r w:rsidR="00237951">
        <w:rPr>
          <w:rFonts w:hint="eastAsia"/>
        </w:rPr>
        <w:t>：</w:t>
      </w:r>
      <w:r>
        <w:rPr>
          <w:rFonts w:hint="eastAsia"/>
        </w:rPr>
        <w:t>会检查</w:t>
      </w:r>
      <w:r w:rsidRPr="00607C5F">
        <w:rPr>
          <w:rFonts w:hint="eastAsia"/>
          <w:b/>
        </w:rPr>
        <w:t>入库单及货物编码</w:t>
      </w:r>
      <w:r>
        <w:rPr>
          <w:rFonts w:hint="eastAsia"/>
        </w:rPr>
        <w:t>是否有效。</w:t>
      </w:r>
    </w:p>
    <w:p w:rsidR="00797B6C" w:rsidRDefault="00237951" w:rsidP="001052CF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RFID</w:t>
      </w:r>
      <w:r>
        <w:rPr>
          <w:rFonts w:hint="eastAsia"/>
        </w:rPr>
        <w:t>号：自动扫描获取。</w:t>
      </w:r>
    </w:p>
    <w:p w:rsidR="00237951" w:rsidRDefault="00237951" w:rsidP="00237951">
      <w:pPr>
        <w:pStyle w:val="a3"/>
        <w:numPr>
          <w:ilvl w:val="1"/>
          <w:numId w:val="7"/>
        </w:numPr>
        <w:ind w:firstLineChars="0"/>
      </w:pPr>
      <w:r w:rsidRPr="00237951">
        <w:rPr>
          <w:rFonts w:hint="eastAsia"/>
        </w:rPr>
        <w:t>托盘号</w:t>
      </w:r>
      <w:r w:rsidRPr="00237951">
        <w:rPr>
          <w:rFonts w:hint="eastAsia"/>
        </w:rPr>
        <w:t>/</w:t>
      </w:r>
      <w:r w:rsidRPr="00237951">
        <w:rPr>
          <w:rFonts w:hint="eastAsia"/>
        </w:rPr>
        <w:t>箱号</w:t>
      </w:r>
      <w:r>
        <w:rPr>
          <w:rFonts w:hint="eastAsia"/>
        </w:rPr>
        <w:t>：扫一维码，按</w:t>
      </w:r>
      <w:r w:rsidRPr="00797B6C">
        <w:rPr>
          <w:rFonts w:hint="eastAsia"/>
          <w:b/>
        </w:rPr>
        <w:t>回车</w:t>
      </w:r>
      <w:r>
        <w:rPr>
          <w:rFonts w:hint="eastAsia"/>
          <w:b/>
        </w:rPr>
        <w:t>：</w:t>
      </w:r>
      <w:r w:rsidR="00607C5F" w:rsidRPr="00607C5F">
        <w:rPr>
          <w:rFonts w:hint="eastAsia"/>
        </w:rPr>
        <w:t>会检查</w:t>
      </w:r>
      <w:r w:rsidR="00607C5F">
        <w:rPr>
          <w:rFonts w:hint="eastAsia"/>
          <w:b/>
        </w:rPr>
        <w:t>RFID</w:t>
      </w:r>
      <w:r w:rsidR="00607C5F">
        <w:rPr>
          <w:rFonts w:hint="eastAsia"/>
          <w:b/>
        </w:rPr>
        <w:t>号</w:t>
      </w:r>
      <w:r w:rsidR="00607C5F" w:rsidRPr="00607C5F">
        <w:rPr>
          <w:rFonts w:hint="eastAsia"/>
        </w:rPr>
        <w:t>是否有效</w:t>
      </w:r>
      <w:r w:rsidR="00607C5F">
        <w:rPr>
          <w:rFonts w:hint="eastAsia"/>
          <w:b/>
        </w:rPr>
        <w:t>。</w:t>
      </w:r>
      <w:r w:rsidR="00CB258C">
        <w:rPr>
          <w:rFonts w:hint="eastAsia"/>
          <w:b/>
        </w:rPr>
        <w:t>有效</w:t>
      </w:r>
      <w:r w:rsidR="00CB258C" w:rsidRPr="00CB258C">
        <w:rPr>
          <w:rFonts w:hint="eastAsia"/>
        </w:rPr>
        <w:t>则下面列表会新增对应的记录。</w:t>
      </w:r>
    </w:p>
    <w:p w:rsidR="009B5DC8" w:rsidRDefault="009B5DC8" w:rsidP="00237951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lastRenderedPageBreak/>
        <w:t>输入正确的数量。及重量。</w:t>
      </w:r>
    </w:p>
    <w:p w:rsidR="009B5DC8" w:rsidRDefault="009B5DC8" w:rsidP="009B5DC8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确认无误后，按</w:t>
      </w:r>
      <w:r w:rsidRPr="009B5DC8">
        <w:rPr>
          <w:rFonts w:hint="eastAsia"/>
          <w:b/>
        </w:rPr>
        <w:t>提交</w:t>
      </w:r>
      <w:r>
        <w:rPr>
          <w:rFonts w:hint="eastAsia"/>
          <w:b/>
        </w:rPr>
        <w:t>或</w:t>
      </w:r>
      <w:r>
        <w:rPr>
          <w:rFonts w:hint="eastAsia"/>
          <w:b/>
        </w:rPr>
        <w:t>S1</w:t>
      </w:r>
      <w:r>
        <w:rPr>
          <w:rFonts w:hint="eastAsia"/>
          <w:b/>
        </w:rPr>
        <w:t>键</w:t>
      </w:r>
      <w:r w:rsidRPr="009B5DC8">
        <w:rPr>
          <w:rFonts w:hint="eastAsia"/>
        </w:rPr>
        <w:t>则提交数据到服务器</w:t>
      </w:r>
      <w:r>
        <w:rPr>
          <w:rFonts w:hint="eastAsia"/>
          <w:b/>
        </w:rPr>
        <w:t>。如</w:t>
      </w:r>
      <w:r w:rsidRPr="003C7206">
        <w:rPr>
          <w:rFonts w:hint="eastAsia"/>
        </w:rPr>
        <w:t>取消按</w:t>
      </w:r>
      <w:r>
        <w:rPr>
          <w:rFonts w:hint="eastAsia"/>
          <w:b/>
        </w:rPr>
        <w:t>取消或</w:t>
      </w:r>
      <w:r>
        <w:rPr>
          <w:rFonts w:hint="eastAsia"/>
          <w:b/>
        </w:rPr>
        <w:t>S2</w:t>
      </w:r>
      <w:r>
        <w:rPr>
          <w:rFonts w:hint="eastAsia"/>
          <w:b/>
        </w:rPr>
        <w:t>键</w:t>
      </w:r>
    </w:p>
    <w:p w:rsidR="00D30658" w:rsidRDefault="0006553E" w:rsidP="00F02BD4">
      <w:pPr>
        <w:pStyle w:val="1"/>
      </w:pPr>
      <w:bookmarkStart w:id="6" w:name="_Toc434508556"/>
      <w:r w:rsidRPr="00F379FC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三</w:t>
      </w:r>
      <w:r w:rsidRPr="00F379FC">
        <w:rPr>
          <w:rFonts w:hint="eastAsia"/>
          <w:sz w:val="28"/>
          <w:szCs w:val="28"/>
        </w:rPr>
        <w:t>章、</w:t>
      </w:r>
      <w:r w:rsidR="001838AE" w:rsidRPr="001838AE">
        <w:rPr>
          <w:rFonts w:hint="eastAsia"/>
        </w:rPr>
        <w:t>货物抽检</w:t>
      </w:r>
      <w:bookmarkEnd w:id="6"/>
    </w:p>
    <w:p w:rsidR="00D30658" w:rsidRDefault="00303B62" w:rsidP="00E42395">
      <w:pPr>
        <w:pStyle w:val="a3"/>
        <w:numPr>
          <w:ilvl w:val="0"/>
          <w:numId w:val="8"/>
        </w:numPr>
        <w:ind w:firstLineChars="0"/>
      </w:pPr>
      <w:r w:rsidRPr="0050089D">
        <w:rPr>
          <w:rFonts w:hint="eastAsia"/>
          <w:b/>
        </w:rPr>
        <w:t>如下图示</w:t>
      </w:r>
      <w:r>
        <w:rPr>
          <w:rFonts w:hint="eastAsia"/>
        </w:rPr>
        <w:t>：</w:t>
      </w:r>
    </w:p>
    <w:p w:rsidR="00285F60" w:rsidRDefault="00E42395" w:rsidP="00E42395">
      <w:pPr>
        <w:ind w:firstLine="840"/>
      </w:pPr>
      <w:r>
        <w:rPr>
          <w:noProof/>
        </w:rPr>
        <w:drawing>
          <wp:inline distT="0" distB="0" distL="0" distR="0" wp14:anchorId="48E9EFF5" wp14:editId="51A7718E">
            <wp:extent cx="4524375" cy="6076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62" w:rsidRDefault="00BE482A" w:rsidP="00E42395">
      <w:pPr>
        <w:pStyle w:val="a3"/>
        <w:numPr>
          <w:ilvl w:val="0"/>
          <w:numId w:val="8"/>
        </w:numPr>
        <w:ind w:firstLineChars="0"/>
      </w:pPr>
      <w:r w:rsidRPr="00917329">
        <w:rPr>
          <w:rFonts w:hint="eastAsia"/>
          <w:b/>
        </w:rPr>
        <w:t>操作如下</w:t>
      </w:r>
      <w:r>
        <w:rPr>
          <w:rFonts w:hint="eastAsia"/>
        </w:rPr>
        <w:t>:</w:t>
      </w:r>
    </w:p>
    <w:p w:rsidR="00A72769" w:rsidRDefault="00A87647" w:rsidP="00A8764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进入</w:t>
      </w:r>
      <w:r w:rsidRPr="00A87647">
        <w:rPr>
          <w:rFonts w:hint="eastAsia"/>
          <w:b/>
        </w:rPr>
        <w:t>货物</w:t>
      </w:r>
      <w:r>
        <w:rPr>
          <w:rFonts w:hint="eastAsia"/>
          <w:b/>
        </w:rPr>
        <w:t>抽检</w:t>
      </w:r>
      <w:r>
        <w:rPr>
          <w:rFonts w:hint="eastAsia"/>
        </w:rPr>
        <w:t>，</w:t>
      </w:r>
      <w:r>
        <w:rPr>
          <w:rFonts w:hint="eastAsia"/>
        </w:rPr>
        <w:t>RFID</w:t>
      </w:r>
      <w:r>
        <w:rPr>
          <w:rFonts w:hint="eastAsia"/>
        </w:rPr>
        <w:t>号开始查找附近的有源</w:t>
      </w:r>
      <w:r>
        <w:rPr>
          <w:rFonts w:hint="eastAsia"/>
        </w:rPr>
        <w:t>RFID</w:t>
      </w:r>
      <w:r>
        <w:rPr>
          <w:rFonts w:hint="eastAsia"/>
        </w:rPr>
        <w:t>卡号。扫到</w:t>
      </w:r>
      <w:r w:rsidR="00AF61C1">
        <w:rPr>
          <w:rFonts w:hint="eastAsia"/>
        </w:rPr>
        <w:t>,</w:t>
      </w:r>
      <w:r>
        <w:rPr>
          <w:rFonts w:hint="eastAsia"/>
        </w:rPr>
        <w:t>则显示扫到的</w:t>
      </w:r>
      <w:r>
        <w:rPr>
          <w:rFonts w:hint="eastAsia"/>
        </w:rPr>
        <w:t>RFID</w:t>
      </w:r>
      <w:r>
        <w:rPr>
          <w:rFonts w:hint="eastAsia"/>
        </w:rPr>
        <w:t>号</w:t>
      </w:r>
      <w:r w:rsidR="00A72769">
        <w:rPr>
          <w:rFonts w:hint="eastAsia"/>
        </w:rPr>
        <w:t>。</w:t>
      </w:r>
    </w:p>
    <w:p w:rsidR="00BE482A" w:rsidRDefault="00A72769" w:rsidP="00A87647">
      <w:pPr>
        <w:pStyle w:val="a3"/>
        <w:numPr>
          <w:ilvl w:val="1"/>
          <w:numId w:val="10"/>
        </w:numPr>
        <w:ind w:firstLineChars="0"/>
      </w:pPr>
      <w:r w:rsidRPr="006619BE">
        <w:rPr>
          <w:rFonts w:hint="eastAsia"/>
          <w:b/>
        </w:rPr>
        <w:t>RFID</w:t>
      </w:r>
      <w:r w:rsidRPr="006619BE">
        <w:rPr>
          <w:rFonts w:hint="eastAsia"/>
          <w:b/>
        </w:rPr>
        <w:t>号</w:t>
      </w:r>
      <w:r>
        <w:rPr>
          <w:rFonts w:hint="eastAsia"/>
        </w:rPr>
        <w:t>处</w:t>
      </w:r>
      <w:r w:rsidR="006619BE">
        <w:rPr>
          <w:rFonts w:hint="eastAsia"/>
        </w:rPr>
        <w:t>于</w:t>
      </w:r>
      <w:r>
        <w:rPr>
          <w:rFonts w:hint="eastAsia"/>
        </w:rPr>
        <w:t>焦点，按</w:t>
      </w:r>
      <w:r w:rsidRPr="00797B6C">
        <w:rPr>
          <w:rFonts w:hint="eastAsia"/>
          <w:b/>
        </w:rPr>
        <w:t>回车</w:t>
      </w:r>
      <w:r>
        <w:rPr>
          <w:rFonts w:hint="eastAsia"/>
          <w:b/>
        </w:rPr>
        <w:t>：</w:t>
      </w:r>
      <w:r w:rsidRPr="00A72769">
        <w:rPr>
          <w:rFonts w:hint="eastAsia"/>
        </w:rPr>
        <w:t>检查</w:t>
      </w:r>
      <w:r>
        <w:rPr>
          <w:rFonts w:hint="eastAsia"/>
          <w:b/>
        </w:rPr>
        <w:t>RFID</w:t>
      </w:r>
      <w:r>
        <w:rPr>
          <w:rFonts w:hint="eastAsia"/>
          <w:b/>
        </w:rPr>
        <w:t>号</w:t>
      </w:r>
      <w:r>
        <w:rPr>
          <w:rFonts w:hint="eastAsia"/>
        </w:rPr>
        <w:t>是否有效。有效则带出</w:t>
      </w:r>
      <w:r>
        <w:rPr>
          <w:rFonts w:hint="eastAsia"/>
        </w:rPr>
        <w:t xml:space="preserve"> </w:t>
      </w:r>
      <w:r w:rsidRPr="00F12E49">
        <w:rPr>
          <w:rFonts w:hint="eastAsia"/>
          <w:b/>
        </w:rPr>
        <w:t>箱数</w:t>
      </w:r>
      <w:r>
        <w:rPr>
          <w:rFonts w:hint="eastAsia"/>
        </w:rPr>
        <w:t>，</w:t>
      </w:r>
      <w:r w:rsidRPr="00F12E49">
        <w:rPr>
          <w:rFonts w:hint="eastAsia"/>
          <w:b/>
        </w:rPr>
        <w:t>数量</w:t>
      </w:r>
      <w:r>
        <w:rPr>
          <w:rFonts w:hint="eastAsia"/>
        </w:rPr>
        <w:t>，</w:t>
      </w:r>
      <w:r w:rsidRPr="00F12E49">
        <w:rPr>
          <w:rFonts w:hint="eastAsia"/>
          <w:b/>
        </w:rPr>
        <w:t>重量</w:t>
      </w:r>
      <w:r w:rsidR="00F12E49">
        <w:rPr>
          <w:rFonts w:hint="eastAsia"/>
          <w:b/>
        </w:rPr>
        <w:t>，实际重量。无误则</w:t>
      </w:r>
      <w:r w:rsidR="00F12E49" w:rsidRPr="00F12E49">
        <w:rPr>
          <w:rFonts w:hint="eastAsia"/>
        </w:rPr>
        <w:t>下面的列表出现新增记录</w:t>
      </w:r>
      <w:r w:rsidR="00F12E49">
        <w:rPr>
          <w:rFonts w:hint="eastAsia"/>
          <w:b/>
        </w:rPr>
        <w:t>。</w:t>
      </w:r>
    </w:p>
    <w:p w:rsidR="00A87647" w:rsidRDefault="00F12E49" w:rsidP="00A87647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确认无误后，按</w:t>
      </w:r>
      <w:r w:rsidRPr="009F3B2F">
        <w:rPr>
          <w:rFonts w:hint="eastAsia"/>
          <w:b/>
        </w:rPr>
        <w:t>提交或</w:t>
      </w:r>
      <w:r w:rsidRPr="009F3B2F">
        <w:rPr>
          <w:rFonts w:hint="eastAsia"/>
          <w:b/>
        </w:rPr>
        <w:t>S1</w:t>
      </w:r>
      <w:r w:rsidRPr="009F3B2F">
        <w:rPr>
          <w:rFonts w:hint="eastAsia"/>
          <w:b/>
        </w:rPr>
        <w:t>键</w:t>
      </w:r>
      <w:r w:rsidRPr="009B5DC8">
        <w:rPr>
          <w:rFonts w:hint="eastAsia"/>
        </w:rPr>
        <w:t>则提交数据到服务器</w:t>
      </w:r>
      <w:r w:rsidRPr="009F3B2F">
        <w:rPr>
          <w:rFonts w:hint="eastAsia"/>
          <w:b/>
        </w:rPr>
        <w:t>。如</w:t>
      </w:r>
      <w:r w:rsidRPr="003C7206">
        <w:rPr>
          <w:rFonts w:hint="eastAsia"/>
        </w:rPr>
        <w:t>取消按</w:t>
      </w:r>
      <w:r w:rsidRPr="009F3B2F">
        <w:rPr>
          <w:rFonts w:hint="eastAsia"/>
          <w:b/>
        </w:rPr>
        <w:t>取消或</w:t>
      </w:r>
      <w:r w:rsidRPr="009F3B2F">
        <w:rPr>
          <w:rFonts w:hint="eastAsia"/>
          <w:b/>
        </w:rPr>
        <w:t>S2</w:t>
      </w:r>
      <w:r w:rsidRPr="009F3B2F">
        <w:rPr>
          <w:rFonts w:hint="eastAsia"/>
          <w:b/>
        </w:rPr>
        <w:t>键</w:t>
      </w:r>
      <w:r w:rsidRPr="009F3B2F">
        <w:rPr>
          <w:rFonts w:hint="eastAsia"/>
          <w:b/>
        </w:rPr>
        <w:t>.</w:t>
      </w:r>
    </w:p>
    <w:p w:rsidR="00BE482A" w:rsidRDefault="00BE482A" w:rsidP="00D30658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87647">
        <w:rPr>
          <w:rFonts w:hint="eastAsia"/>
        </w:rPr>
        <w:tab/>
      </w:r>
      <w:r>
        <w:rPr>
          <w:rFonts w:hint="eastAsia"/>
        </w:rPr>
        <w:t xml:space="preserve"> </w:t>
      </w:r>
    </w:p>
    <w:p w:rsidR="00BB3241" w:rsidRPr="00D30658" w:rsidRDefault="00BB3241" w:rsidP="00D30658"/>
    <w:p w:rsidR="001838AE" w:rsidRDefault="0006553E" w:rsidP="00AA1ECD">
      <w:pPr>
        <w:pStyle w:val="1"/>
      </w:pPr>
      <w:bookmarkStart w:id="7" w:name="_Toc434508557"/>
      <w:r w:rsidRPr="00F379FC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四</w:t>
      </w:r>
      <w:r w:rsidRPr="00F379FC">
        <w:rPr>
          <w:rFonts w:hint="eastAsia"/>
          <w:sz w:val="28"/>
          <w:szCs w:val="28"/>
        </w:rPr>
        <w:t>章、</w:t>
      </w:r>
      <w:r w:rsidR="001838AE" w:rsidRPr="001838AE">
        <w:rPr>
          <w:rFonts w:hint="eastAsia"/>
        </w:rPr>
        <w:t>货物上架</w:t>
      </w:r>
      <w:bookmarkEnd w:id="7"/>
    </w:p>
    <w:p w:rsidR="00BB3241" w:rsidRPr="00C37F1A" w:rsidRDefault="00BB3241" w:rsidP="004911F3">
      <w:pPr>
        <w:pStyle w:val="a3"/>
        <w:numPr>
          <w:ilvl w:val="0"/>
          <w:numId w:val="8"/>
        </w:numPr>
        <w:ind w:firstLineChars="0"/>
        <w:rPr>
          <w:b/>
        </w:rPr>
      </w:pPr>
      <w:r w:rsidRPr="00C37F1A">
        <w:rPr>
          <w:rFonts w:hint="eastAsia"/>
          <w:b/>
        </w:rPr>
        <w:t>如下图示：</w:t>
      </w:r>
    </w:p>
    <w:p w:rsidR="00BB3241" w:rsidRDefault="00BB3241" w:rsidP="00BB3241">
      <w:r>
        <w:rPr>
          <w:rFonts w:hint="eastAsia"/>
        </w:rPr>
        <w:tab/>
      </w:r>
      <w:r>
        <w:rPr>
          <w:rFonts w:hint="eastAsia"/>
        </w:rPr>
        <w:tab/>
      </w:r>
      <w:r w:rsidR="00131FF8">
        <w:rPr>
          <w:noProof/>
        </w:rPr>
        <w:drawing>
          <wp:inline distT="0" distB="0" distL="0" distR="0" wp14:anchorId="38D06D40" wp14:editId="16DF5D3C">
            <wp:extent cx="4495800" cy="5800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E8" w:rsidRPr="00C37F1A" w:rsidRDefault="00BB3241" w:rsidP="008A35B4">
      <w:pPr>
        <w:pStyle w:val="a3"/>
        <w:numPr>
          <w:ilvl w:val="0"/>
          <w:numId w:val="8"/>
        </w:numPr>
        <w:ind w:firstLineChars="0"/>
        <w:jc w:val="left"/>
        <w:rPr>
          <w:b/>
        </w:rPr>
      </w:pPr>
      <w:r w:rsidRPr="00C37F1A">
        <w:rPr>
          <w:rFonts w:hint="eastAsia"/>
          <w:b/>
        </w:rPr>
        <w:t>操作如下</w:t>
      </w:r>
      <w:r w:rsidRPr="00C37F1A">
        <w:rPr>
          <w:rFonts w:hint="eastAsia"/>
          <w:b/>
        </w:rPr>
        <w:t>:</w:t>
      </w:r>
    </w:p>
    <w:p w:rsidR="008A35B4" w:rsidRDefault="008A35B4" w:rsidP="008A35B4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进入</w:t>
      </w:r>
      <w:r w:rsidRPr="00A87647">
        <w:rPr>
          <w:rFonts w:hint="eastAsia"/>
          <w:b/>
        </w:rPr>
        <w:t>货物</w:t>
      </w:r>
      <w:r w:rsidRPr="001838AE">
        <w:rPr>
          <w:rFonts w:hint="eastAsia"/>
          <w:b/>
        </w:rPr>
        <w:t>上架</w:t>
      </w:r>
      <w:r>
        <w:rPr>
          <w:rFonts w:hint="eastAsia"/>
        </w:rPr>
        <w:t>，</w:t>
      </w:r>
      <w:r>
        <w:rPr>
          <w:rFonts w:hint="eastAsia"/>
        </w:rPr>
        <w:t>RFID</w:t>
      </w:r>
      <w:r>
        <w:rPr>
          <w:rFonts w:hint="eastAsia"/>
        </w:rPr>
        <w:t>号开始查找附近的有源</w:t>
      </w:r>
      <w:r>
        <w:rPr>
          <w:rFonts w:hint="eastAsia"/>
        </w:rPr>
        <w:t>RFID</w:t>
      </w:r>
      <w:r>
        <w:rPr>
          <w:rFonts w:hint="eastAsia"/>
        </w:rPr>
        <w:t>卡号。扫到</w:t>
      </w:r>
      <w:r>
        <w:rPr>
          <w:rFonts w:hint="eastAsia"/>
        </w:rPr>
        <w:t>,</w:t>
      </w:r>
      <w:r>
        <w:rPr>
          <w:rFonts w:hint="eastAsia"/>
        </w:rPr>
        <w:t>则显示扫到的</w:t>
      </w:r>
      <w:r>
        <w:rPr>
          <w:rFonts w:hint="eastAsia"/>
        </w:rPr>
        <w:t>RFID</w:t>
      </w:r>
      <w:r>
        <w:rPr>
          <w:rFonts w:hint="eastAsia"/>
        </w:rPr>
        <w:t>号</w:t>
      </w:r>
      <w:r w:rsidR="006619BE">
        <w:rPr>
          <w:rFonts w:hint="eastAsia"/>
        </w:rPr>
        <w:t>.</w:t>
      </w:r>
    </w:p>
    <w:p w:rsidR="006619BE" w:rsidRDefault="006619BE" w:rsidP="008A35B4">
      <w:pPr>
        <w:pStyle w:val="a3"/>
        <w:numPr>
          <w:ilvl w:val="0"/>
          <w:numId w:val="15"/>
        </w:numPr>
        <w:ind w:firstLineChars="0"/>
        <w:jc w:val="left"/>
      </w:pPr>
      <w:r w:rsidRPr="006619BE">
        <w:rPr>
          <w:rFonts w:hint="eastAsia"/>
          <w:b/>
        </w:rPr>
        <w:t>RFID</w:t>
      </w:r>
      <w:r w:rsidRPr="006619BE">
        <w:rPr>
          <w:rFonts w:hint="eastAsia"/>
          <w:b/>
        </w:rPr>
        <w:t>号</w:t>
      </w:r>
      <w:r>
        <w:rPr>
          <w:rFonts w:hint="eastAsia"/>
        </w:rPr>
        <w:t>处于焦点，按</w:t>
      </w:r>
      <w:r w:rsidRPr="00797B6C">
        <w:rPr>
          <w:rFonts w:hint="eastAsia"/>
          <w:b/>
        </w:rPr>
        <w:t>回车</w:t>
      </w:r>
      <w:r>
        <w:rPr>
          <w:rFonts w:hint="eastAsia"/>
          <w:b/>
        </w:rPr>
        <w:t>：</w:t>
      </w:r>
      <w:r w:rsidRPr="00A72769">
        <w:rPr>
          <w:rFonts w:hint="eastAsia"/>
        </w:rPr>
        <w:t>检查</w:t>
      </w:r>
      <w:r>
        <w:rPr>
          <w:rFonts w:hint="eastAsia"/>
          <w:b/>
        </w:rPr>
        <w:t>RFID</w:t>
      </w:r>
      <w:r>
        <w:rPr>
          <w:rFonts w:hint="eastAsia"/>
          <w:b/>
        </w:rPr>
        <w:t>号</w:t>
      </w:r>
      <w:r>
        <w:rPr>
          <w:rFonts w:hint="eastAsia"/>
        </w:rPr>
        <w:t>是否有效。</w:t>
      </w:r>
    </w:p>
    <w:p w:rsidR="006619BE" w:rsidRDefault="006619BE" w:rsidP="008A35B4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  <w:b/>
        </w:rPr>
        <w:t>货架番号：</w:t>
      </w:r>
      <w:r>
        <w:rPr>
          <w:rFonts w:hint="eastAsia"/>
        </w:rPr>
        <w:t>扫一维码，按</w:t>
      </w:r>
      <w:r w:rsidRPr="00797B6C">
        <w:rPr>
          <w:rFonts w:hint="eastAsia"/>
          <w:b/>
        </w:rPr>
        <w:t>回车</w:t>
      </w:r>
      <w:r>
        <w:rPr>
          <w:rFonts w:hint="eastAsia"/>
          <w:b/>
        </w:rPr>
        <w:t>。</w:t>
      </w:r>
      <w:r w:rsidRPr="00CB258C">
        <w:rPr>
          <w:rFonts w:hint="eastAsia"/>
        </w:rPr>
        <w:t>则下面列表会新增对应的记录</w:t>
      </w:r>
      <w:r>
        <w:rPr>
          <w:rFonts w:hint="eastAsia"/>
        </w:rPr>
        <w:t>。</w:t>
      </w:r>
    </w:p>
    <w:p w:rsidR="006619BE" w:rsidRPr="00D30658" w:rsidRDefault="006619BE" w:rsidP="008A35B4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确认无误后，按</w:t>
      </w:r>
      <w:r w:rsidRPr="009F3B2F">
        <w:rPr>
          <w:rFonts w:hint="eastAsia"/>
          <w:b/>
        </w:rPr>
        <w:t>提交或</w:t>
      </w:r>
      <w:r w:rsidRPr="009F3B2F">
        <w:rPr>
          <w:rFonts w:hint="eastAsia"/>
          <w:b/>
        </w:rPr>
        <w:t>S1</w:t>
      </w:r>
      <w:r w:rsidRPr="009F3B2F">
        <w:rPr>
          <w:rFonts w:hint="eastAsia"/>
          <w:b/>
        </w:rPr>
        <w:t>键</w:t>
      </w:r>
      <w:r w:rsidRPr="009B5DC8">
        <w:rPr>
          <w:rFonts w:hint="eastAsia"/>
        </w:rPr>
        <w:t>则提交数据到服务器</w:t>
      </w:r>
      <w:r w:rsidR="009950CC">
        <w:rPr>
          <w:rFonts w:hint="eastAsia"/>
        </w:rPr>
        <w:t>，更新在库状态</w:t>
      </w:r>
      <w:r w:rsidRPr="009F3B2F">
        <w:rPr>
          <w:rFonts w:hint="eastAsia"/>
          <w:b/>
        </w:rPr>
        <w:t>。如</w:t>
      </w:r>
      <w:r w:rsidRPr="003C7206">
        <w:rPr>
          <w:rFonts w:hint="eastAsia"/>
        </w:rPr>
        <w:t>取消按</w:t>
      </w:r>
      <w:r w:rsidRPr="009F3B2F">
        <w:rPr>
          <w:rFonts w:hint="eastAsia"/>
          <w:b/>
        </w:rPr>
        <w:t>取消或</w:t>
      </w:r>
      <w:r w:rsidRPr="009F3B2F">
        <w:rPr>
          <w:rFonts w:hint="eastAsia"/>
          <w:b/>
        </w:rPr>
        <w:t>S2</w:t>
      </w:r>
      <w:r w:rsidRPr="009F3B2F">
        <w:rPr>
          <w:rFonts w:hint="eastAsia"/>
          <w:b/>
        </w:rPr>
        <w:t>键</w:t>
      </w:r>
    </w:p>
    <w:p w:rsidR="00D30658" w:rsidRPr="00D30658" w:rsidRDefault="00D30658" w:rsidP="00D30658"/>
    <w:p w:rsidR="001838AE" w:rsidRDefault="0006553E" w:rsidP="0006553E">
      <w:pPr>
        <w:pStyle w:val="1"/>
      </w:pPr>
      <w:bookmarkStart w:id="8" w:name="_Toc434508558"/>
      <w:r w:rsidRPr="00F379FC"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五</w:t>
      </w:r>
      <w:r w:rsidRPr="00F379FC">
        <w:rPr>
          <w:rFonts w:hint="eastAsia"/>
          <w:sz w:val="28"/>
          <w:szCs w:val="28"/>
        </w:rPr>
        <w:t>章、</w:t>
      </w:r>
      <w:r w:rsidR="001838AE" w:rsidRPr="001838AE">
        <w:rPr>
          <w:rFonts w:hint="eastAsia"/>
        </w:rPr>
        <w:t>设备注册</w:t>
      </w:r>
      <w:bookmarkEnd w:id="8"/>
    </w:p>
    <w:p w:rsidR="00BB3241" w:rsidRPr="00C37F1A" w:rsidRDefault="00BB3241" w:rsidP="00C37F1A">
      <w:pPr>
        <w:pStyle w:val="a3"/>
        <w:numPr>
          <w:ilvl w:val="0"/>
          <w:numId w:val="8"/>
        </w:numPr>
        <w:ind w:firstLineChars="0"/>
        <w:rPr>
          <w:b/>
        </w:rPr>
      </w:pPr>
      <w:r w:rsidRPr="00C37F1A">
        <w:rPr>
          <w:rFonts w:hint="eastAsia"/>
          <w:b/>
        </w:rPr>
        <w:t>如下图示：</w:t>
      </w:r>
    </w:p>
    <w:p w:rsidR="00BB3241" w:rsidRDefault="00BB3241" w:rsidP="00BB3241">
      <w:r>
        <w:rPr>
          <w:rFonts w:hint="eastAsia"/>
        </w:rPr>
        <w:tab/>
      </w:r>
      <w:r>
        <w:rPr>
          <w:rFonts w:hint="eastAsia"/>
        </w:rPr>
        <w:tab/>
      </w:r>
      <w:r w:rsidR="005D6C26">
        <w:rPr>
          <w:noProof/>
        </w:rPr>
        <w:drawing>
          <wp:inline distT="0" distB="0" distL="0" distR="0" wp14:anchorId="37AB4819" wp14:editId="40F9C232">
            <wp:extent cx="4514850" cy="6000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1A" w:rsidRPr="00C37F1A" w:rsidRDefault="00BB3241" w:rsidP="00BB3241">
      <w:pPr>
        <w:pStyle w:val="a3"/>
        <w:numPr>
          <w:ilvl w:val="0"/>
          <w:numId w:val="8"/>
        </w:numPr>
        <w:ind w:firstLineChars="0"/>
      </w:pPr>
      <w:r w:rsidRPr="00C37F1A">
        <w:rPr>
          <w:rFonts w:hint="eastAsia"/>
          <w:b/>
        </w:rPr>
        <w:t>操作如下</w:t>
      </w:r>
      <w:r w:rsidRPr="00C37F1A">
        <w:rPr>
          <w:rFonts w:hint="eastAsia"/>
          <w:b/>
        </w:rPr>
        <w:t>:</w:t>
      </w:r>
    </w:p>
    <w:p w:rsidR="00C37F1A" w:rsidRDefault="005A6FBB" w:rsidP="00C37F1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进入</w:t>
      </w:r>
      <w:r w:rsidRPr="005A6FBB">
        <w:rPr>
          <w:rFonts w:hint="eastAsia"/>
          <w:b/>
        </w:rPr>
        <w:t>设备注册</w:t>
      </w:r>
      <w:r>
        <w:rPr>
          <w:rFonts w:hint="eastAsia"/>
          <w:b/>
        </w:rPr>
        <w:t>,</w:t>
      </w:r>
      <w:proofErr w:type="gramStart"/>
      <w:r w:rsidRPr="005A6FBB">
        <w:rPr>
          <w:rFonts w:hint="eastAsia"/>
        </w:rPr>
        <w:t>点</w:t>
      </w:r>
      <w:r>
        <w:rPr>
          <w:rFonts w:hint="eastAsia"/>
          <w:b/>
        </w:rPr>
        <w:t>注册</w:t>
      </w:r>
      <w:proofErr w:type="gramEnd"/>
      <w:r w:rsidR="00824F5B" w:rsidRPr="009F3B2F">
        <w:rPr>
          <w:rFonts w:hint="eastAsia"/>
          <w:b/>
        </w:rPr>
        <w:t>或</w:t>
      </w:r>
      <w:r w:rsidR="00824F5B" w:rsidRPr="009F3B2F">
        <w:rPr>
          <w:rFonts w:hint="eastAsia"/>
          <w:b/>
        </w:rPr>
        <w:t>S1</w:t>
      </w:r>
      <w:r w:rsidR="00824F5B" w:rsidRPr="009F3B2F">
        <w:rPr>
          <w:rFonts w:hint="eastAsia"/>
          <w:b/>
        </w:rPr>
        <w:t>键</w:t>
      </w:r>
      <w:r w:rsidRPr="005A6FBB">
        <w:rPr>
          <w:rFonts w:hint="eastAsia"/>
        </w:rPr>
        <w:t>按钮</w:t>
      </w:r>
      <w:r>
        <w:rPr>
          <w:rFonts w:hint="eastAsia"/>
          <w:b/>
        </w:rPr>
        <w:t>，</w:t>
      </w:r>
      <w:r w:rsidRPr="005A6FBB">
        <w:rPr>
          <w:rFonts w:hint="eastAsia"/>
        </w:rPr>
        <w:t>则提交注册信息到服务器。</w:t>
      </w:r>
      <w:r w:rsidR="000B12FD" w:rsidRPr="009F3B2F">
        <w:rPr>
          <w:rFonts w:hint="eastAsia"/>
          <w:b/>
        </w:rPr>
        <w:t>如</w:t>
      </w:r>
      <w:r w:rsidR="000B12FD" w:rsidRPr="003C7206">
        <w:rPr>
          <w:rFonts w:hint="eastAsia"/>
        </w:rPr>
        <w:t>取消按</w:t>
      </w:r>
      <w:r w:rsidR="000B12FD" w:rsidRPr="009F3B2F">
        <w:rPr>
          <w:rFonts w:hint="eastAsia"/>
          <w:b/>
        </w:rPr>
        <w:t>取消或</w:t>
      </w:r>
      <w:r w:rsidR="000B12FD" w:rsidRPr="009F3B2F">
        <w:rPr>
          <w:rFonts w:hint="eastAsia"/>
          <w:b/>
        </w:rPr>
        <w:t>S2</w:t>
      </w:r>
      <w:r w:rsidR="000B12FD" w:rsidRPr="009F3B2F">
        <w:rPr>
          <w:rFonts w:hint="eastAsia"/>
          <w:b/>
        </w:rPr>
        <w:t>键</w:t>
      </w:r>
      <w:r w:rsidR="000B12FD">
        <w:rPr>
          <w:rFonts w:hint="eastAsia"/>
          <w:b/>
        </w:rPr>
        <w:t>。</w:t>
      </w:r>
    </w:p>
    <w:p w:rsidR="00BB3241" w:rsidRPr="00D30658" w:rsidRDefault="00BB3241" w:rsidP="00C37F1A">
      <w:r>
        <w:rPr>
          <w:rFonts w:hint="eastAsia"/>
        </w:rPr>
        <w:t xml:space="preserve"> </w:t>
      </w:r>
    </w:p>
    <w:p w:rsidR="00D30658" w:rsidRPr="00D30658" w:rsidRDefault="00D30658" w:rsidP="00BB3241"/>
    <w:p w:rsidR="001838AE" w:rsidRDefault="000F625D" w:rsidP="000F625D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                  </w:t>
      </w:r>
    </w:p>
    <w:p w:rsidR="008544E1" w:rsidRDefault="008544E1" w:rsidP="000F625D">
      <w:pPr>
        <w:rPr>
          <w:rFonts w:asciiTheme="majorEastAsia" w:eastAsiaTheme="majorEastAsia" w:hAnsiTheme="majorEastAsia"/>
          <w:b/>
          <w:sz w:val="28"/>
          <w:szCs w:val="28"/>
        </w:rPr>
      </w:pPr>
    </w:p>
    <w:p w:rsidR="008544E1" w:rsidRPr="008544E1" w:rsidRDefault="001870BB" w:rsidP="00224BB7">
      <w:pPr>
        <w:ind w:left="3360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***</w:t>
      </w:r>
      <w:r w:rsidR="008544E1" w:rsidRPr="008544E1">
        <w:rPr>
          <w:rFonts w:asciiTheme="majorEastAsia" w:eastAsiaTheme="majorEastAsia" w:hAnsiTheme="majorEastAsia" w:hint="eastAsia"/>
          <w:b/>
          <w:sz w:val="52"/>
          <w:szCs w:val="52"/>
        </w:rPr>
        <w:t>完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***</w:t>
      </w:r>
    </w:p>
    <w:sectPr w:rsidR="008544E1" w:rsidRPr="008544E1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3AA" w:rsidRDefault="006C23AA" w:rsidP="00ED22B8">
      <w:r>
        <w:separator/>
      </w:r>
    </w:p>
  </w:endnote>
  <w:endnote w:type="continuationSeparator" w:id="0">
    <w:p w:rsidR="006C23AA" w:rsidRDefault="006C23AA" w:rsidP="00ED2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3AA" w:rsidRDefault="006C23AA" w:rsidP="00ED22B8">
      <w:r>
        <w:separator/>
      </w:r>
    </w:p>
  </w:footnote>
  <w:footnote w:type="continuationSeparator" w:id="0">
    <w:p w:rsidR="006C23AA" w:rsidRDefault="006C23AA" w:rsidP="00ED2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caps/>
        <w:sz w:val="21"/>
      </w:rPr>
      <w:alias w:val="公司"/>
      <w:id w:val="3807375"/>
      <w:dataBinding w:prefixMappings="xmlns:ns0='http://schemas.openxmlformats.org/officeDocument/2006/extended-properties'" w:xpath="/ns0:Properties[1]/ns0:Company[1]" w:storeItemID="{6668398D-A668-4E3E-A5EB-62B293D839F1}"/>
      <w:text/>
    </w:sdtPr>
    <w:sdtEndPr>
      <w:rPr>
        <w:rFonts w:hint="eastAsia"/>
      </w:rPr>
    </w:sdtEndPr>
    <w:sdtContent>
      <w:p w:rsidR="00ED22B8" w:rsidRPr="00ED22B8" w:rsidRDefault="00F071DB" w:rsidP="00ED22B8">
        <w:pPr>
          <w:pStyle w:val="a8"/>
          <w:rPr>
            <w:rFonts w:asciiTheme="majorHAnsi" w:eastAsiaTheme="majorEastAsia" w:hAnsiTheme="majorHAnsi" w:cstheme="majorBidi"/>
            <w:caps/>
            <w:sz w:val="21"/>
            <w:szCs w:val="22"/>
          </w:rPr>
        </w:pPr>
        <w:r>
          <w:rPr>
            <w:rFonts w:asciiTheme="majorHAnsi" w:eastAsiaTheme="majorEastAsia" w:hAnsiTheme="majorHAnsi" w:cstheme="majorBidi" w:hint="eastAsia"/>
            <w:caps/>
            <w:sz w:val="21"/>
          </w:rPr>
          <w:t>安信仓库管理系统</w:t>
        </w:r>
        <w:r>
          <w:rPr>
            <w:rFonts w:asciiTheme="majorHAnsi" w:eastAsiaTheme="majorEastAsia" w:hAnsiTheme="majorHAnsi" w:cstheme="majorBidi" w:hint="eastAsia"/>
            <w:caps/>
            <w:sz w:val="21"/>
          </w:rPr>
          <w:t>-</w:t>
        </w:r>
        <w:r>
          <w:rPr>
            <w:rFonts w:asciiTheme="majorHAnsi" w:eastAsiaTheme="majorEastAsia" w:hAnsiTheme="majorHAnsi" w:cstheme="majorBidi" w:hint="eastAsia"/>
            <w:caps/>
            <w:sz w:val="21"/>
          </w:rPr>
          <w:t>操作说明书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A38F9"/>
    <w:multiLevelType w:val="hybridMultilevel"/>
    <w:tmpl w:val="52B42938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A7C26"/>
    <w:multiLevelType w:val="hybridMultilevel"/>
    <w:tmpl w:val="53DA3310"/>
    <w:lvl w:ilvl="0" w:tplc="122C73E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BF2FEE"/>
    <w:multiLevelType w:val="hybridMultilevel"/>
    <w:tmpl w:val="B59A8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641DDC"/>
    <w:multiLevelType w:val="hybridMultilevel"/>
    <w:tmpl w:val="D37AAE80"/>
    <w:lvl w:ilvl="0" w:tplc="0EF677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E53BC9"/>
    <w:multiLevelType w:val="hybridMultilevel"/>
    <w:tmpl w:val="9014D4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CD3DD7"/>
    <w:multiLevelType w:val="hybridMultilevel"/>
    <w:tmpl w:val="25327D02"/>
    <w:lvl w:ilvl="0" w:tplc="9686F7E8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43309A"/>
    <w:multiLevelType w:val="hybridMultilevel"/>
    <w:tmpl w:val="7CB8382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32330307"/>
    <w:multiLevelType w:val="hybridMultilevel"/>
    <w:tmpl w:val="1B8AE47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F8DE005E">
      <w:start w:val="1"/>
      <w:numFmt w:val="lowerLetter"/>
      <w:lvlText w:val="%8."/>
      <w:lvlJc w:val="left"/>
      <w:pPr>
        <w:ind w:left="3300" w:hanging="36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344DB8"/>
    <w:multiLevelType w:val="hybridMultilevel"/>
    <w:tmpl w:val="994EABE2"/>
    <w:lvl w:ilvl="0" w:tplc="51B0660C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9">
    <w:nsid w:val="4ADC151C"/>
    <w:multiLevelType w:val="hybridMultilevel"/>
    <w:tmpl w:val="2070F432"/>
    <w:lvl w:ilvl="0" w:tplc="C20865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F304F8"/>
    <w:multiLevelType w:val="hybridMultilevel"/>
    <w:tmpl w:val="012A0BAE"/>
    <w:lvl w:ilvl="0" w:tplc="E8CEB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2E298E"/>
    <w:multiLevelType w:val="hybridMultilevel"/>
    <w:tmpl w:val="E4E4ABC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F074812"/>
    <w:multiLevelType w:val="hybridMultilevel"/>
    <w:tmpl w:val="B7E6913C"/>
    <w:lvl w:ilvl="0" w:tplc="41A27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A4B04B6"/>
    <w:multiLevelType w:val="hybridMultilevel"/>
    <w:tmpl w:val="F72C11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6C3400"/>
    <w:multiLevelType w:val="hybridMultilevel"/>
    <w:tmpl w:val="7C86ABBA"/>
    <w:lvl w:ilvl="0" w:tplc="A82AE4E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D407407"/>
    <w:multiLevelType w:val="hybridMultilevel"/>
    <w:tmpl w:val="7C8A61A4"/>
    <w:lvl w:ilvl="0" w:tplc="CBFE4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75277C"/>
    <w:multiLevelType w:val="hybridMultilevel"/>
    <w:tmpl w:val="2F4CF9D8"/>
    <w:lvl w:ilvl="0" w:tplc="51B066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CB1376"/>
    <w:multiLevelType w:val="hybridMultilevel"/>
    <w:tmpl w:val="9096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2"/>
  </w:num>
  <w:num w:numId="4">
    <w:abstractNumId w:val="10"/>
  </w:num>
  <w:num w:numId="5">
    <w:abstractNumId w:val="9"/>
  </w:num>
  <w:num w:numId="6">
    <w:abstractNumId w:val="14"/>
  </w:num>
  <w:num w:numId="7">
    <w:abstractNumId w:val="16"/>
  </w:num>
  <w:num w:numId="8">
    <w:abstractNumId w:val="2"/>
  </w:num>
  <w:num w:numId="9">
    <w:abstractNumId w:val="1"/>
  </w:num>
  <w:num w:numId="10">
    <w:abstractNumId w:val="7"/>
  </w:num>
  <w:num w:numId="11">
    <w:abstractNumId w:val="13"/>
  </w:num>
  <w:num w:numId="12">
    <w:abstractNumId w:val="17"/>
  </w:num>
  <w:num w:numId="13">
    <w:abstractNumId w:val="3"/>
  </w:num>
  <w:num w:numId="14">
    <w:abstractNumId w:val="8"/>
  </w:num>
  <w:num w:numId="15">
    <w:abstractNumId w:val="4"/>
  </w:num>
  <w:num w:numId="16">
    <w:abstractNumId w:val="0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548"/>
    <w:rsid w:val="000259E8"/>
    <w:rsid w:val="0006553E"/>
    <w:rsid w:val="000B12FD"/>
    <w:rsid w:val="000B3CDE"/>
    <w:rsid w:val="000F625D"/>
    <w:rsid w:val="001052CF"/>
    <w:rsid w:val="00131FF8"/>
    <w:rsid w:val="00181AA8"/>
    <w:rsid w:val="001838AE"/>
    <w:rsid w:val="001870BB"/>
    <w:rsid w:val="001B3FB5"/>
    <w:rsid w:val="00224BB7"/>
    <w:rsid w:val="002337D8"/>
    <w:rsid w:val="00237951"/>
    <w:rsid w:val="00285F60"/>
    <w:rsid w:val="002B2631"/>
    <w:rsid w:val="00303B62"/>
    <w:rsid w:val="003A0920"/>
    <w:rsid w:val="003C7206"/>
    <w:rsid w:val="00433024"/>
    <w:rsid w:val="0046493E"/>
    <w:rsid w:val="00476508"/>
    <w:rsid w:val="0049011C"/>
    <w:rsid w:val="004911F3"/>
    <w:rsid w:val="004A6D90"/>
    <w:rsid w:val="0050089D"/>
    <w:rsid w:val="00526435"/>
    <w:rsid w:val="005762D3"/>
    <w:rsid w:val="005A6FBB"/>
    <w:rsid w:val="005C425B"/>
    <w:rsid w:val="005D6C26"/>
    <w:rsid w:val="00607C5F"/>
    <w:rsid w:val="00622A64"/>
    <w:rsid w:val="006323BB"/>
    <w:rsid w:val="006549E4"/>
    <w:rsid w:val="006619BE"/>
    <w:rsid w:val="0068277F"/>
    <w:rsid w:val="006C23AA"/>
    <w:rsid w:val="006D7CBE"/>
    <w:rsid w:val="006F0C92"/>
    <w:rsid w:val="00755AAE"/>
    <w:rsid w:val="00762E0F"/>
    <w:rsid w:val="00785083"/>
    <w:rsid w:val="00797B6C"/>
    <w:rsid w:val="007A2058"/>
    <w:rsid w:val="007A207D"/>
    <w:rsid w:val="00824F5B"/>
    <w:rsid w:val="00834072"/>
    <w:rsid w:val="008544E1"/>
    <w:rsid w:val="0086351E"/>
    <w:rsid w:val="008A130F"/>
    <w:rsid w:val="008A35B4"/>
    <w:rsid w:val="008A4F5A"/>
    <w:rsid w:val="00917329"/>
    <w:rsid w:val="009950CC"/>
    <w:rsid w:val="009B09A4"/>
    <w:rsid w:val="009B5DC8"/>
    <w:rsid w:val="009F3B2F"/>
    <w:rsid w:val="00A15A88"/>
    <w:rsid w:val="00A404A9"/>
    <w:rsid w:val="00A7050B"/>
    <w:rsid w:val="00A72769"/>
    <w:rsid w:val="00A87647"/>
    <w:rsid w:val="00AA1ECD"/>
    <w:rsid w:val="00AA2606"/>
    <w:rsid w:val="00AB32FE"/>
    <w:rsid w:val="00AF61C1"/>
    <w:rsid w:val="00B4725F"/>
    <w:rsid w:val="00BB3241"/>
    <w:rsid w:val="00BE482A"/>
    <w:rsid w:val="00BE5A85"/>
    <w:rsid w:val="00C37F1A"/>
    <w:rsid w:val="00C412C4"/>
    <w:rsid w:val="00C85F46"/>
    <w:rsid w:val="00CA107C"/>
    <w:rsid w:val="00CB258C"/>
    <w:rsid w:val="00D30658"/>
    <w:rsid w:val="00D55A74"/>
    <w:rsid w:val="00D92283"/>
    <w:rsid w:val="00DD13F3"/>
    <w:rsid w:val="00DF3314"/>
    <w:rsid w:val="00E17071"/>
    <w:rsid w:val="00E42395"/>
    <w:rsid w:val="00E74F11"/>
    <w:rsid w:val="00E81296"/>
    <w:rsid w:val="00ED22B8"/>
    <w:rsid w:val="00ED7180"/>
    <w:rsid w:val="00F02BD4"/>
    <w:rsid w:val="00F071DB"/>
    <w:rsid w:val="00F12E49"/>
    <w:rsid w:val="00F31ADD"/>
    <w:rsid w:val="00F54D98"/>
    <w:rsid w:val="00F80CD5"/>
    <w:rsid w:val="00FA0548"/>
    <w:rsid w:val="00FD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1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1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8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130F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8A13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A13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13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A13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A130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130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170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707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30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33024"/>
  </w:style>
  <w:style w:type="paragraph" w:styleId="20">
    <w:name w:val="toc 2"/>
    <w:basedOn w:val="a"/>
    <w:next w:val="a"/>
    <w:autoRedefine/>
    <w:uiPriority w:val="39"/>
    <w:unhideWhenUsed/>
    <w:qFormat/>
    <w:rsid w:val="00433024"/>
    <w:pPr>
      <w:ind w:leftChars="200" w:left="420"/>
    </w:pPr>
  </w:style>
  <w:style w:type="character" w:styleId="a7">
    <w:name w:val="Hyperlink"/>
    <w:basedOn w:val="a0"/>
    <w:uiPriority w:val="99"/>
    <w:unhideWhenUsed/>
    <w:rsid w:val="0043302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330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2"/>
    <w:uiPriority w:val="99"/>
    <w:unhideWhenUsed/>
    <w:rsid w:val="00ED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D22B8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D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D22B8"/>
    <w:rPr>
      <w:sz w:val="18"/>
      <w:szCs w:val="18"/>
    </w:rPr>
  </w:style>
  <w:style w:type="paragraph" w:styleId="aa">
    <w:name w:val="No Spacing"/>
    <w:link w:val="Char4"/>
    <w:uiPriority w:val="1"/>
    <w:qFormat/>
    <w:rsid w:val="00F071DB"/>
    <w:rPr>
      <w:kern w:val="0"/>
      <w:sz w:val="22"/>
    </w:rPr>
  </w:style>
  <w:style w:type="character" w:customStyle="1" w:styleId="Char4">
    <w:name w:val="无间隔 Char"/>
    <w:basedOn w:val="a0"/>
    <w:link w:val="aa"/>
    <w:uiPriority w:val="1"/>
    <w:rsid w:val="00F071DB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13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1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13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8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130F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8A13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A130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13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A13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A130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130F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170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707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30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33024"/>
  </w:style>
  <w:style w:type="paragraph" w:styleId="20">
    <w:name w:val="toc 2"/>
    <w:basedOn w:val="a"/>
    <w:next w:val="a"/>
    <w:autoRedefine/>
    <w:uiPriority w:val="39"/>
    <w:unhideWhenUsed/>
    <w:qFormat/>
    <w:rsid w:val="00433024"/>
    <w:pPr>
      <w:ind w:leftChars="200" w:left="420"/>
    </w:pPr>
  </w:style>
  <w:style w:type="character" w:styleId="a7">
    <w:name w:val="Hyperlink"/>
    <w:basedOn w:val="a0"/>
    <w:uiPriority w:val="99"/>
    <w:unhideWhenUsed/>
    <w:rsid w:val="0043302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4330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header"/>
    <w:basedOn w:val="a"/>
    <w:link w:val="Char2"/>
    <w:uiPriority w:val="99"/>
    <w:unhideWhenUsed/>
    <w:rsid w:val="00ED2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ED22B8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ED2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ED22B8"/>
    <w:rPr>
      <w:sz w:val="18"/>
      <w:szCs w:val="18"/>
    </w:rPr>
  </w:style>
  <w:style w:type="paragraph" w:styleId="aa">
    <w:name w:val="No Spacing"/>
    <w:link w:val="Char4"/>
    <w:uiPriority w:val="1"/>
    <w:qFormat/>
    <w:rsid w:val="00F071DB"/>
    <w:rPr>
      <w:kern w:val="0"/>
      <w:sz w:val="22"/>
    </w:rPr>
  </w:style>
  <w:style w:type="character" w:customStyle="1" w:styleId="Char4">
    <w:name w:val="无间隔 Char"/>
    <w:basedOn w:val="a0"/>
    <w:link w:val="aa"/>
    <w:uiPriority w:val="1"/>
    <w:rsid w:val="00F071DB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该手册用于指导用户使用《安信仓库管理系统-手持端操作说明书》，对系统各模块及界面进行说明。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55F402-F33B-41F5-B06D-F62CE459B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244</Words>
  <Characters>1395</Characters>
  <Application>Microsoft Office Word</Application>
  <DocSecurity>0</DocSecurity>
  <Lines>11</Lines>
  <Paragraphs>3</Paragraphs>
  <ScaleCrop>false</ScaleCrop>
  <Company>安信仓库管理系统-操作说明书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操作手册</dc:title>
  <dc:subject>安信仓库管理系统-操作说明书</dc:subject>
  <dc:creator>isec</dc:creator>
  <cp:lastModifiedBy>isec</cp:lastModifiedBy>
  <cp:revision>101</cp:revision>
  <dcterms:created xsi:type="dcterms:W3CDTF">2015-11-05T06:16:00Z</dcterms:created>
  <dcterms:modified xsi:type="dcterms:W3CDTF">2015-11-05T10:09:00Z</dcterms:modified>
</cp:coreProperties>
</file>