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66FBA" w14:textId="77777777" w:rsidR="007B2126" w:rsidRDefault="007B2126"/>
    <w:p w14:paraId="7F48F64D" w14:textId="77777777" w:rsidR="007B2126" w:rsidRDefault="007B2126"/>
    <w:p w14:paraId="2D1DEFF8" w14:textId="77777777" w:rsidR="007B2126" w:rsidRDefault="007B2126"/>
    <w:p w14:paraId="708BCAA4" w14:textId="77777777" w:rsidR="007B2126" w:rsidRDefault="007B2126"/>
    <w:p w14:paraId="3DE9F5B5" w14:textId="77777777" w:rsidR="007B2126" w:rsidRDefault="007B2126"/>
    <w:p w14:paraId="5383EB9B" w14:textId="77777777" w:rsidR="007B2126" w:rsidRDefault="007B2126"/>
    <w:p w14:paraId="06F284C2" w14:textId="77777777" w:rsidR="007B2126" w:rsidRDefault="007B2126"/>
    <w:p w14:paraId="20DBCC16" w14:textId="77777777" w:rsidR="007B2126" w:rsidRDefault="007B2126"/>
    <w:p w14:paraId="2B313804" w14:textId="77777777" w:rsidR="007B2126" w:rsidRDefault="007B2126"/>
    <w:p w14:paraId="1A3ECAFF" w14:textId="77777777" w:rsidR="007B2126" w:rsidRDefault="007B2126" w:rsidP="007B2126">
      <w:pPr>
        <w:pStyle w:val="Title"/>
        <w:jc w:val="center"/>
      </w:pPr>
      <w:r>
        <w:t>SmartSync for Microsoft Exchange®</w:t>
      </w:r>
    </w:p>
    <w:p w14:paraId="75FE4E6F" w14:textId="178542ED" w:rsidR="007B2126" w:rsidRPr="007B2126" w:rsidRDefault="00FB0271" w:rsidP="007B2126">
      <w:pPr>
        <w:jc w:val="center"/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t>Server Configuration</w:t>
      </w:r>
      <w:r w:rsidR="007B2126" w:rsidRPr="007B2126"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t xml:space="preserve"> Guide</w:t>
      </w:r>
    </w:p>
    <w:p w14:paraId="12D04348" w14:textId="359C0F9A" w:rsidR="00550BD7" w:rsidRDefault="00550BD7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475C02B" wp14:editId="5CDA0EF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80000" cy="1371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-Interactive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10324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C77490" w14:textId="77777777" w:rsidR="00550BD7" w:rsidRDefault="00550BD7" w:rsidP="00550BD7">
          <w:pPr>
            <w:pStyle w:val="Title"/>
          </w:pPr>
          <w:r>
            <w:t>SmartSync for Microsoft Exchange®</w:t>
          </w:r>
        </w:p>
        <w:p w14:paraId="62CF92AD" w14:textId="77777777" w:rsidR="00550BD7" w:rsidRDefault="00550BD7" w:rsidP="00550BD7"/>
        <w:p w14:paraId="503AD2EF" w14:textId="77777777" w:rsidR="00550BD7" w:rsidRDefault="00550BD7" w:rsidP="00550BD7"/>
        <w:p w14:paraId="7BBAFDBA" w14:textId="77777777" w:rsidR="00550BD7" w:rsidRPr="0043566E" w:rsidRDefault="00550BD7" w:rsidP="00550BD7">
          <w:pPr>
            <w:rPr>
              <w:rStyle w:val="Heading1Char"/>
            </w:rPr>
          </w:pPr>
          <w:bookmarkStart w:id="0" w:name="_Toc451862818"/>
          <w:r w:rsidRPr="0043566E">
            <w:rPr>
              <w:rStyle w:val="Heading1Char"/>
            </w:rPr>
            <w:t>Contents</w:t>
          </w:r>
          <w:bookmarkEnd w:id="0"/>
        </w:p>
        <w:p w14:paraId="1A9277ED" w14:textId="77777777" w:rsidR="00E21DA7" w:rsidRDefault="00550BD7">
          <w:pPr>
            <w:pStyle w:val="TOC1"/>
            <w:tabs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62818" w:history="1">
            <w:r w:rsidR="00E21DA7" w:rsidRPr="00F37842">
              <w:rPr>
                <w:rStyle w:val="Hyperlink"/>
                <w:noProof/>
              </w:rPr>
              <w:t>Contents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_Toc451862818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2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000F7CEB" w14:textId="77777777" w:rsidR="00E21DA7" w:rsidRDefault="0037009A">
          <w:pPr>
            <w:pStyle w:val="TOC1"/>
            <w:tabs>
              <w:tab w:val="left" w:pos="44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19" w:history="1">
            <w:r w:rsidR="00E21DA7" w:rsidRPr="00F37842">
              <w:rPr>
                <w:rStyle w:val="Hyperlink"/>
                <w:noProof/>
              </w:rPr>
              <w:t>1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Setup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_Toc451862819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3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6D37F13A" w14:textId="77777777" w:rsidR="00E21DA7" w:rsidRDefault="0037009A">
          <w:pPr>
            <w:pStyle w:val="TOC2"/>
            <w:tabs>
              <w:tab w:val="left" w:pos="96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0" w:history="1">
            <w:r w:rsidR="00E21DA7" w:rsidRPr="00F37842">
              <w:rPr>
                <w:rStyle w:val="Hyperlink"/>
                <w:noProof/>
              </w:rPr>
              <w:t>1.1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Create Admin User In SmartTouch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_Toc451862820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3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162E1E35" w14:textId="77777777" w:rsidR="00E21DA7" w:rsidRDefault="0037009A">
          <w:pPr>
            <w:pStyle w:val="TOC2"/>
            <w:tabs>
              <w:tab w:val="left" w:pos="96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1" w:history="1">
            <w:r w:rsidR="00E21DA7" w:rsidRPr="00F37842">
              <w:rPr>
                <w:rStyle w:val="Hyperlink"/>
                <w:noProof/>
              </w:rPr>
              <w:t>1.2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Configure Microsoft Exchange®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_Toc451862821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3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02499A2B" w14:textId="77777777" w:rsidR="00E21DA7" w:rsidRDefault="0037009A">
          <w:pPr>
            <w:pStyle w:val="TOC3"/>
            <w:tabs>
              <w:tab w:val="left" w:pos="120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2" w:history="1">
            <w:r w:rsidR="00E21DA7" w:rsidRPr="00F37842">
              <w:rPr>
                <w:rStyle w:val="Hyperlink"/>
                <w:noProof/>
              </w:rPr>
              <w:t>1.2.1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SERVERS TAB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_Toc451862822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3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5CAC1EF6" w14:textId="77777777" w:rsidR="00E21DA7" w:rsidRDefault="0037009A">
          <w:pPr>
            <w:pStyle w:val="TOC3"/>
            <w:tabs>
              <w:tab w:val="left" w:pos="120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3" w:history="1">
            <w:r w:rsidR="00E21DA7" w:rsidRPr="00F37842">
              <w:rPr>
                <w:rStyle w:val="Hyperlink"/>
                <w:noProof/>
              </w:rPr>
              <w:t>1.2.2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CONFIGURING SYNC SETTINGS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_Toc451862823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4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522CBE2D" w14:textId="77777777" w:rsidR="00E21DA7" w:rsidRDefault="0037009A">
          <w:pPr>
            <w:pStyle w:val="TOC3"/>
            <w:tabs>
              <w:tab w:val="left" w:pos="120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4" w:history="1">
            <w:r w:rsidR="00E21DA7" w:rsidRPr="00F37842">
              <w:rPr>
                <w:rStyle w:val="Hyperlink"/>
                <w:noProof/>
              </w:rPr>
              <w:t>1.2.3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CONFIGURING EMAIL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_Toc451862824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7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1988AA07" w14:textId="77777777" w:rsidR="00E21DA7" w:rsidRDefault="0037009A">
          <w:pPr>
            <w:pStyle w:val="TOC3"/>
            <w:tabs>
              <w:tab w:val="left" w:pos="120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5" w:history="1">
            <w:r w:rsidR="00E21DA7" w:rsidRPr="00F37842">
              <w:rPr>
                <w:rStyle w:val="Hyperlink"/>
                <w:noProof/>
              </w:rPr>
              <w:t>1.2.4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CONFIGURING CONTACTS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_Toc451862825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7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2AEF94AD" w14:textId="77777777" w:rsidR="00E21DA7" w:rsidRDefault="0037009A">
          <w:pPr>
            <w:pStyle w:val="TOC3"/>
            <w:tabs>
              <w:tab w:val="left" w:pos="120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6" w:history="1">
            <w:r w:rsidR="00E21DA7" w:rsidRPr="00F37842">
              <w:rPr>
                <w:rStyle w:val="Hyperlink"/>
                <w:noProof/>
              </w:rPr>
              <w:t>1.2.5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CONFIGURING CALENDARS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_Toc451862826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8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44278B49" w14:textId="77777777" w:rsidR="00E21DA7" w:rsidRDefault="0037009A">
          <w:pPr>
            <w:pStyle w:val="TOC3"/>
            <w:tabs>
              <w:tab w:val="left" w:pos="120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7" w:history="1">
            <w:r w:rsidR="00E21DA7" w:rsidRPr="00F37842">
              <w:rPr>
                <w:rStyle w:val="Hyperlink"/>
                <w:noProof/>
              </w:rPr>
              <w:t>1.2.6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CONFIGURING TASKS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_Toc451862827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8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3C175293" w14:textId="77777777" w:rsidR="00E21DA7" w:rsidRDefault="0037009A">
          <w:pPr>
            <w:pStyle w:val="TOC3"/>
            <w:tabs>
              <w:tab w:val="left" w:pos="1200"/>
              <w:tab w:val="right" w:leader="dot" w:pos="10214"/>
            </w:tabs>
            <w:rPr>
              <w:noProof/>
              <w:sz w:val="24"/>
              <w:szCs w:val="24"/>
              <w:lang w:eastAsia="en-US"/>
            </w:rPr>
          </w:pPr>
          <w:hyperlink w:anchor="_Toc451862828" w:history="1">
            <w:r w:rsidR="00E21DA7" w:rsidRPr="00F37842">
              <w:rPr>
                <w:rStyle w:val="Hyperlink"/>
                <w:noProof/>
              </w:rPr>
              <w:t>1.2.7</w:t>
            </w:r>
            <w:r w:rsidR="00E21DA7">
              <w:rPr>
                <w:noProof/>
                <w:sz w:val="24"/>
                <w:szCs w:val="24"/>
                <w:lang w:eastAsia="en-US"/>
              </w:rPr>
              <w:tab/>
            </w:r>
            <w:r w:rsidR="00E21DA7" w:rsidRPr="00F37842">
              <w:rPr>
                <w:rStyle w:val="Hyperlink"/>
                <w:noProof/>
              </w:rPr>
              <w:t>STARTING SmartSynch SERVICE</w:t>
            </w:r>
            <w:r w:rsidR="00E21DA7">
              <w:rPr>
                <w:noProof/>
                <w:webHidden/>
              </w:rPr>
              <w:tab/>
            </w:r>
            <w:r w:rsidR="00E21DA7">
              <w:rPr>
                <w:noProof/>
                <w:webHidden/>
              </w:rPr>
              <w:fldChar w:fldCharType="begin"/>
            </w:r>
            <w:r w:rsidR="00E21DA7">
              <w:rPr>
                <w:noProof/>
                <w:webHidden/>
              </w:rPr>
              <w:instrText xml:space="preserve"> PAGEREF _Toc451862828 \h </w:instrText>
            </w:r>
            <w:r w:rsidR="00E21DA7">
              <w:rPr>
                <w:noProof/>
                <w:webHidden/>
              </w:rPr>
            </w:r>
            <w:r w:rsidR="00E21DA7">
              <w:rPr>
                <w:noProof/>
                <w:webHidden/>
              </w:rPr>
              <w:fldChar w:fldCharType="separate"/>
            </w:r>
            <w:r w:rsidR="00E21DA7">
              <w:rPr>
                <w:noProof/>
                <w:webHidden/>
              </w:rPr>
              <w:t>9</w:t>
            </w:r>
            <w:r w:rsidR="00E21DA7">
              <w:rPr>
                <w:noProof/>
                <w:webHidden/>
              </w:rPr>
              <w:fldChar w:fldCharType="end"/>
            </w:r>
          </w:hyperlink>
        </w:p>
        <w:p w14:paraId="412141BE" w14:textId="5762C5F7" w:rsidR="00550BD7" w:rsidRDefault="00550BD7" w:rsidP="00550BD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C1F457" w14:textId="77777777" w:rsidR="0043566E" w:rsidRDefault="0043566E"/>
    <w:p w14:paraId="34D904A8" w14:textId="77777777" w:rsidR="00550BD7" w:rsidRDefault="00550BD7"/>
    <w:p w14:paraId="5B47E44B" w14:textId="77777777" w:rsidR="00550BD7" w:rsidRDefault="00550BD7"/>
    <w:p w14:paraId="700DF652" w14:textId="77777777" w:rsidR="00550BD7" w:rsidRDefault="00550BD7"/>
    <w:p w14:paraId="62AFA943" w14:textId="77777777" w:rsidR="00550BD7" w:rsidRDefault="00550BD7"/>
    <w:p w14:paraId="07FD6AC0" w14:textId="77777777" w:rsidR="00550BD7" w:rsidRDefault="00550BD7"/>
    <w:p w14:paraId="1FF50172" w14:textId="77777777" w:rsidR="00550BD7" w:rsidRDefault="00550BD7"/>
    <w:p w14:paraId="39488D0A" w14:textId="77777777" w:rsidR="00261356" w:rsidRDefault="00261356" w:rsidP="00F84849">
      <w:pPr>
        <w:pStyle w:val="Title"/>
      </w:pPr>
    </w:p>
    <w:p w14:paraId="2F577E51" w14:textId="77777777" w:rsidR="00261356" w:rsidRDefault="00261356" w:rsidP="00F84849">
      <w:pPr>
        <w:pStyle w:val="Title"/>
      </w:pPr>
    </w:p>
    <w:p w14:paraId="4A95C06B" w14:textId="77777777" w:rsidR="00261356" w:rsidRDefault="00261356" w:rsidP="00F84849">
      <w:pPr>
        <w:pStyle w:val="Title"/>
      </w:pPr>
    </w:p>
    <w:p w14:paraId="6E039E49" w14:textId="77777777" w:rsidR="00261356" w:rsidRDefault="00261356" w:rsidP="00F84849">
      <w:pPr>
        <w:pStyle w:val="Title"/>
      </w:pPr>
    </w:p>
    <w:p w14:paraId="1BDC596C" w14:textId="77777777" w:rsidR="00261356" w:rsidRDefault="00261356" w:rsidP="00F84849">
      <w:pPr>
        <w:pStyle w:val="Title"/>
      </w:pPr>
    </w:p>
    <w:p w14:paraId="6F5F444C" w14:textId="77777777" w:rsidR="00261356" w:rsidRDefault="00261356" w:rsidP="00F84849">
      <w:pPr>
        <w:pStyle w:val="Title"/>
      </w:pPr>
    </w:p>
    <w:p w14:paraId="6FE245EC" w14:textId="704BD0A8" w:rsidR="00C90547" w:rsidRDefault="000C5FBC" w:rsidP="00F84849">
      <w:pPr>
        <w:pStyle w:val="Title"/>
      </w:pPr>
      <w:r>
        <w:lastRenderedPageBreak/>
        <w:t xml:space="preserve">SmartSync for </w:t>
      </w:r>
      <w:r w:rsidR="00C90547">
        <w:t>Microsoft Exchange</w:t>
      </w:r>
      <w:r>
        <w:t>®</w:t>
      </w:r>
    </w:p>
    <w:p w14:paraId="56A1669E" w14:textId="4E47DF82" w:rsidR="00013045" w:rsidRDefault="00FC7559">
      <w:pPr>
        <w:pStyle w:val="Heading1"/>
      </w:pPr>
      <w:bookmarkStart w:id="1" w:name="_Toc451862819"/>
      <w:r>
        <w:t>Setup</w:t>
      </w:r>
      <w:bookmarkEnd w:id="1"/>
    </w:p>
    <w:p w14:paraId="515CD03D" w14:textId="70ADA274" w:rsidR="00631C78" w:rsidRDefault="00631C78" w:rsidP="00885DFF">
      <w:pPr>
        <w:pStyle w:val="Heading2"/>
      </w:pPr>
      <w:bookmarkStart w:id="2" w:name="_Toc451862820"/>
      <w:r>
        <w:t>Create An Exchange Account With Impersonation Rights</w:t>
      </w:r>
    </w:p>
    <w:p w14:paraId="1A747B91" w14:textId="01B51EBB" w:rsidR="00631C78" w:rsidRPr="00631C78" w:rsidRDefault="00631C78" w:rsidP="00631C78">
      <w:r w:rsidRPr="00B81E45">
        <w:t>Creat</w:t>
      </w:r>
      <w:r>
        <w:t>e an email account within your E</w:t>
      </w:r>
      <w:r w:rsidRPr="00B81E45">
        <w:t xml:space="preserve">xchange organization that has full </w:t>
      </w:r>
      <w:r>
        <w:t>im</w:t>
      </w:r>
      <w:r w:rsidRPr="00B81E45">
        <w:t>personation rights over all other users.</w:t>
      </w:r>
      <w:r>
        <w:t xml:space="preserve"> For instructions on how to do this, please access the link below.</w:t>
      </w:r>
    </w:p>
    <w:p w14:paraId="4D9ECC0B" w14:textId="3B2134F9" w:rsidR="00885DFF" w:rsidRPr="009A4277" w:rsidRDefault="009A4277" w:rsidP="00885DFF">
      <w:pPr>
        <w:pStyle w:val="Heading2"/>
      </w:pPr>
      <w:r w:rsidRPr="009A4277">
        <w:t>Create Admin User In SmartTouch</w:t>
      </w:r>
      <w:bookmarkEnd w:id="2"/>
    </w:p>
    <w:p w14:paraId="68BF2C18" w14:textId="11F3504E" w:rsidR="000F5BFC" w:rsidRDefault="008D564C" w:rsidP="009A4277">
      <w:r>
        <w:t>Before you begin the Exchange Server Configuration, please be sure to create a User in SmartTouch</w:t>
      </w:r>
      <w:r w:rsidR="00885DFF">
        <w:t xml:space="preserve"> with the Role Type of Account Adminis</w:t>
      </w:r>
      <w:r w:rsidR="009A4277">
        <w:t>trator. T</w:t>
      </w:r>
      <w:r w:rsidR="00885DFF">
        <w:t>he</w:t>
      </w:r>
      <w:r w:rsidR="009A4277">
        <w:t>se</w:t>
      </w:r>
      <w:r w:rsidR="00885DFF">
        <w:t xml:space="preserve"> login </w:t>
      </w:r>
      <w:r w:rsidR="009A4277">
        <w:t xml:space="preserve">credentials </w:t>
      </w:r>
      <w:r w:rsidR="00885DFF">
        <w:t xml:space="preserve">will be required </w:t>
      </w:r>
      <w:r w:rsidR="009A4277">
        <w:t>in order to proceed with the</w:t>
      </w:r>
      <w:r w:rsidR="000F5BFC">
        <w:t xml:space="preserve"> setup.</w:t>
      </w:r>
    </w:p>
    <w:p w14:paraId="6E88D229" w14:textId="29B1F226" w:rsidR="000F5BFC" w:rsidRDefault="000F5BFC" w:rsidP="000F5BFC">
      <w:pPr>
        <w:pStyle w:val="Heading2"/>
      </w:pPr>
      <w:bookmarkStart w:id="3" w:name="_Toc451862821"/>
      <w:r>
        <w:t>Configure Microsoft Exchange®</w:t>
      </w:r>
      <w:bookmarkEnd w:id="3"/>
    </w:p>
    <w:p w14:paraId="08EAAD38" w14:textId="193A68E8" w:rsidR="00013045" w:rsidRDefault="003048CE" w:rsidP="00FB0271">
      <w:r>
        <w:t>To configure</w:t>
      </w:r>
      <w:r w:rsidR="00FC7559">
        <w:t xml:space="preserve"> </w:t>
      </w:r>
      <w:r w:rsidR="000C5FBC">
        <w:t xml:space="preserve">SmartSync for Microsoft Exchange® </w:t>
      </w:r>
      <w:r w:rsidR="000F5BFC">
        <w:t xml:space="preserve">on your </w:t>
      </w:r>
      <w:r w:rsidR="00FC7559">
        <w:t xml:space="preserve">server please follow </w:t>
      </w:r>
      <w:r w:rsidR="000C5FBC">
        <w:t>t</w:t>
      </w:r>
      <w:r w:rsidR="00FC7559">
        <w:t xml:space="preserve">he </w:t>
      </w:r>
      <w:r w:rsidR="008D3304">
        <w:t xml:space="preserve">steps </w:t>
      </w:r>
      <w:r w:rsidR="008D564C">
        <w:t>below:</w:t>
      </w:r>
    </w:p>
    <w:p w14:paraId="2E03ED73" w14:textId="0EBFE055" w:rsidR="00FC7559" w:rsidRDefault="008D3304" w:rsidP="000F5BFC">
      <w:pPr>
        <w:pStyle w:val="ListParagraph"/>
        <w:numPr>
          <w:ilvl w:val="0"/>
          <w:numId w:val="28"/>
        </w:numPr>
      </w:pPr>
      <w:r>
        <w:t xml:space="preserve">Download the Setup File from </w:t>
      </w:r>
      <w:r w:rsidRPr="000F5BFC">
        <w:rPr>
          <w:highlight w:val="yellow"/>
        </w:rPr>
        <w:t>(THIS LINK NEEDS TO BE UPDATED)</w:t>
      </w:r>
      <w:r>
        <w:t xml:space="preserve">  </w:t>
      </w:r>
      <w:hyperlink r:id="rId10" w:tooltip="Follow link" w:history="1">
        <w:r w:rsidR="00FC7559" w:rsidRPr="000F5BFC">
          <w:rPr>
            <w:rStyle w:val="Hyperlink"/>
            <w:rFonts w:cs="Arial"/>
            <w:color w:val="0F3D04"/>
            <w:sz w:val="21"/>
            <w:szCs w:val="21"/>
            <w:shd w:val="clear" w:color="auto" w:fill="FFFFFF"/>
          </w:rPr>
          <w:t>https://www.filesanywhere.com/fs/v.aspx?v=8b6f6b8861646faa71a1</w:t>
        </w:r>
      </w:hyperlink>
    </w:p>
    <w:p w14:paraId="67B91FC7" w14:textId="6CEBAA57" w:rsidR="00FC7559" w:rsidRDefault="00CC1A8B" w:rsidP="000F5BFC">
      <w:pPr>
        <w:pStyle w:val="ListParagraph"/>
        <w:numPr>
          <w:ilvl w:val="0"/>
          <w:numId w:val="28"/>
        </w:numPr>
      </w:pPr>
      <w:r w:rsidRPr="008F1911">
        <w:t xml:space="preserve">Perform the installation and enter the License Key that has been provided </w:t>
      </w:r>
      <w:r>
        <w:t>to you by SmartTouch on the About tab in the Configuration Tool</w:t>
      </w:r>
      <w:r w:rsidRPr="008F1911">
        <w:t xml:space="preserve">. </w:t>
      </w:r>
    </w:p>
    <w:p w14:paraId="27F2CF42" w14:textId="0B8E6FD0" w:rsidR="00CC1A8B" w:rsidRDefault="00CC1A8B" w:rsidP="00CC1A8B">
      <w:pPr>
        <w:jc w:val="center"/>
      </w:pPr>
      <w:r w:rsidRPr="00B81E45">
        <w:rPr>
          <w:noProof/>
          <w:lang w:eastAsia="en-US"/>
        </w:rPr>
        <w:drawing>
          <wp:inline distT="0" distB="0" distL="0" distR="0" wp14:anchorId="72643D6D" wp14:editId="0A9567A7">
            <wp:extent cx="2243004" cy="2654300"/>
            <wp:effectExtent l="19050" t="19050" r="2413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479" cy="265722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5B290A9" w14:textId="77777777" w:rsidR="00E81363" w:rsidRDefault="00E81363" w:rsidP="00CC1A8B">
      <w:pPr>
        <w:jc w:val="center"/>
      </w:pPr>
    </w:p>
    <w:p w14:paraId="3C33F632" w14:textId="77777777" w:rsidR="00E81363" w:rsidRDefault="00E81363" w:rsidP="00CC1A8B">
      <w:pPr>
        <w:jc w:val="center"/>
      </w:pPr>
    </w:p>
    <w:p w14:paraId="3078B781" w14:textId="77777777" w:rsidR="00E81363" w:rsidRDefault="00E81363" w:rsidP="00CC1A8B">
      <w:pPr>
        <w:jc w:val="center"/>
      </w:pPr>
    </w:p>
    <w:p w14:paraId="22249373" w14:textId="77777777" w:rsidR="00E81363" w:rsidRDefault="00E81363" w:rsidP="00CC1A8B">
      <w:pPr>
        <w:jc w:val="center"/>
      </w:pPr>
    </w:p>
    <w:p w14:paraId="70397678" w14:textId="77777777" w:rsidR="00E81363" w:rsidRDefault="00E81363" w:rsidP="00CC1A8B">
      <w:pPr>
        <w:jc w:val="center"/>
      </w:pPr>
    </w:p>
    <w:p w14:paraId="6782D5AC" w14:textId="77777777" w:rsidR="00E81363" w:rsidRDefault="00E81363" w:rsidP="00CC1A8B">
      <w:pPr>
        <w:jc w:val="center"/>
      </w:pPr>
    </w:p>
    <w:p w14:paraId="42C02E8D" w14:textId="483A136A" w:rsidR="00500464" w:rsidRPr="008F1911" w:rsidRDefault="00500464" w:rsidP="008A17C2">
      <w:pPr>
        <w:pStyle w:val="Heading3"/>
      </w:pPr>
      <w:bookmarkStart w:id="4" w:name="_Toc451862822"/>
      <w:r>
        <w:lastRenderedPageBreak/>
        <w:t>SERVERS</w:t>
      </w:r>
      <w:r w:rsidR="004D223B">
        <w:t xml:space="preserve"> TAB</w:t>
      </w:r>
      <w:bookmarkEnd w:id="4"/>
    </w:p>
    <w:p w14:paraId="44050EAD" w14:textId="780C510E" w:rsidR="00FC7559" w:rsidRDefault="008D564C" w:rsidP="008A17C2">
      <w:pPr>
        <w:pStyle w:val="ListParagraph"/>
        <w:numPr>
          <w:ilvl w:val="0"/>
          <w:numId w:val="28"/>
        </w:numPr>
      </w:pPr>
      <w:r>
        <w:t xml:space="preserve">On the </w:t>
      </w:r>
      <w:r w:rsidRPr="008F1911">
        <w:rPr>
          <w:b/>
        </w:rPr>
        <w:t>Servers</w:t>
      </w:r>
      <w:r>
        <w:t xml:space="preserve"> tab u</w:t>
      </w:r>
      <w:r w:rsidR="00FC7559">
        <w:t xml:space="preserve">nder </w:t>
      </w:r>
      <w:r>
        <w:t xml:space="preserve">the section called </w:t>
      </w:r>
      <w:r w:rsidR="00FC7559" w:rsidRPr="000F5BFC">
        <w:rPr>
          <w:b/>
        </w:rPr>
        <w:t>CRM Server</w:t>
      </w:r>
      <w:r w:rsidR="008F1911">
        <w:t xml:space="preserve">, </w:t>
      </w:r>
      <w:r w:rsidR="00FC7559">
        <w:t xml:space="preserve">enter the </w:t>
      </w:r>
      <w:r w:rsidR="008F1911">
        <w:t xml:space="preserve">User ID and Password for the Account Administrator user that you created in SmartTouch. </w:t>
      </w:r>
      <w:r w:rsidR="00D10BB1">
        <w:t xml:space="preserve"> </w:t>
      </w:r>
    </w:p>
    <w:p w14:paraId="1255285C" w14:textId="78DFF4D3" w:rsidR="00B11406" w:rsidRDefault="00243A6A" w:rsidP="00500464">
      <w:pPr>
        <w:jc w:val="center"/>
      </w:pPr>
      <w:r>
        <w:rPr>
          <w:noProof/>
          <w:lang w:eastAsia="en-US"/>
        </w:rPr>
        <w:drawing>
          <wp:inline distT="0" distB="0" distL="0" distR="0" wp14:anchorId="454EB8EA" wp14:editId="62AB957A">
            <wp:extent cx="2313551" cy="2731663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change-config-Servers-CR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614" cy="27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0398" w14:textId="08A3B9D4" w:rsidR="00AC6E77" w:rsidRDefault="00B16A39" w:rsidP="00B16A39">
      <w:pPr>
        <w:pStyle w:val="ListParagraph"/>
        <w:numPr>
          <w:ilvl w:val="0"/>
          <w:numId w:val="29"/>
        </w:numPr>
      </w:pPr>
      <w:r>
        <w:t xml:space="preserve">On the </w:t>
      </w:r>
      <w:r w:rsidRPr="00B16A39">
        <w:rPr>
          <w:b/>
        </w:rPr>
        <w:t>Servers</w:t>
      </w:r>
      <w:r>
        <w:t xml:space="preserve"> tab under the section called </w:t>
      </w:r>
      <w:r w:rsidR="00D10BB1" w:rsidRPr="00B16A39">
        <w:rPr>
          <w:b/>
        </w:rPr>
        <w:t>Microsoft Exchange Server</w:t>
      </w:r>
      <w:r>
        <w:t xml:space="preserve">, </w:t>
      </w:r>
      <w:r w:rsidR="00D10BB1">
        <w:t>enter th</w:t>
      </w:r>
      <w:r>
        <w:t>e Microsoft account credentials as follows:</w:t>
      </w:r>
    </w:p>
    <w:p w14:paraId="098D3129" w14:textId="1E37A4F2" w:rsidR="00B16A39" w:rsidRDefault="00B16A39" w:rsidP="00B16A39">
      <w:pPr>
        <w:pStyle w:val="ListParagraph"/>
        <w:numPr>
          <w:ilvl w:val="1"/>
          <w:numId w:val="29"/>
        </w:numPr>
      </w:pPr>
      <w:r>
        <w:t>Server URL</w:t>
      </w:r>
      <w:r w:rsidR="00F84849">
        <w:t xml:space="preserve"> – enter the </w:t>
      </w:r>
      <w:r w:rsidR="005B039F">
        <w:t>host information for your Exchange account</w:t>
      </w:r>
    </w:p>
    <w:p w14:paraId="6D7B1385" w14:textId="32031751" w:rsidR="00F84849" w:rsidRDefault="00F84849" w:rsidP="00B16A39">
      <w:pPr>
        <w:pStyle w:val="ListParagraph"/>
        <w:numPr>
          <w:ilvl w:val="1"/>
          <w:numId w:val="29"/>
        </w:numPr>
      </w:pPr>
      <w:r>
        <w:t>Domain – can be left blank</w:t>
      </w:r>
    </w:p>
    <w:p w14:paraId="6DE62AC1" w14:textId="40FF6DEC" w:rsidR="00F84849" w:rsidRDefault="00F84849" w:rsidP="00B16A39">
      <w:pPr>
        <w:pStyle w:val="ListParagraph"/>
        <w:numPr>
          <w:ilvl w:val="1"/>
          <w:numId w:val="29"/>
        </w:numPr>
      </w:pPr>
      <w:r>
        <w:t>User ID – this is the email address of the SmartTouch Account Administrator user</w:t>
      </w:r>
    </w:p>
    <w:p w14:paraId="3340335E" w14:textId="56156456" w:rsidR="00F84849" w:rsidRDefault="00F84849" w:rsidP="00B16A39">
      <w:pPr>
        <w:pStyle w:val="ListParagraph"/>
        <w:numPr>
          <w:ilvl w:val="1"/>
          <w:numId w:val="29"/>
        </w:numPr>
      </w:pPr>
      <w:r>
        <w:t>Password – this is the password of the SmartTouch Account Administrator user</w:t>
      </w:r>
    </w:p>
    <w:p w14:paraId="09DF498D" w14:textId="5062906F" w:rsidR="00F84849" w:rsidRDefault="00F84849" w:rsidP="00B16A39">
      <w:pPr>
        <w:pStyle w:val="ListParagraph"/>
        <w:numPr>
          <w:ilvl w:val="1"/>
          <w:numId w:val="29"/>
        </w:numPr>
      </w:pPr>
      <w:r>
        <w:t>Access – select Impersonate</w:t>
      </w:r>
    </w:p>
    <w:p w14:paraId="3081C1B2" w14:textId="33E305C0" w:rsidR="00932C30" w:rsidRDefault="00B11406" w:rsidP="00FC6F07">
      <w:pPr>
        <w:jc w:val="center"/>
      </w:pPr>
      <w:r>
        <w:rPr>
          <w:noProof/>
          <w:lang w:eastAsia="en-US"/>
        </w:rPr>
        <w:drawing>
          <wp:inline distT="0" distB="0" distL="0" distR="0" wp14:anchorId="13ADED2B" wp14:editId="1E327F95">
            <wp:extent cx="2312035" cy="27298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change-config-Servers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772" cy="27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7817" w14:textId="7B672526" w:rsidR="004D223B" w:rsidRDefault="00A5696B" w:rsidP="004D223B">
      <w:pPr>
        <w:pStyle w:val="Heading3"/>
      </w:pPr>
      <w:bookmarkStart w:id="5" w:name="_Toc451862823"/>
      <w:r>
        <w:t xml:space="preserve">CONFIGURING </w:t>
      </w:r>
      <w:r w:rsidR="004D223B">
        <w:t>SYNC</w:t>
      </w:r>
      <w:r>
        <w:t xml:space="preserve"> SETTINGS</w:t>
      </w:r>
      <w:bookmarkEnd w:id="5"/>
    </w:p>
    <w:p w14:paraId="7CF08C6C" w14:textId="4781768D" w:rsidR="00932C30" w:rsidRDefault="00B11406" w:rsidP="004D223B">
      <w:pPr>
        <w:pStyle w:val="ListParagraph"/>
        <w:numPr>
          <w:ilvl w:val="0"/>
          <w:numId w:val="29"/>
        </w:numPr>
      </w:pPr>
      <w:r>
        <w:t xml:space="preserve">On the </w:t>
      </w:r>
      <w:r w:rsidRPr="004D223B">
        <w:rPr>
          <w:b/>
        </w:rPr>
        <w:t xml:space="preserve">Sync </w:t>
      </w:r>
      <w:r w:rsidR="006F3BB6">
        <w:t>tab, create your Synchronization settings</w:t>
      </w:r>
      <w:r w:rsidR="00932C30">
        <w:t>.</w:t>
      </w:r>
    </w:p>
    <w:p w14:paraId="4CADD8D6" w14:textId="46206C4A" w:rsidR="006F3BB6" w:rsidRDefault="000F71FC" w:rsidP="006F3BB6">
      <w:pPr>
        <w:pStyle w:val="ListParagraph"/>
        <w:numPr>
          <w:ilvl w:val="1"/>
          <w:numId w:val="29"/>
        </w:numPr>
      </w:pPr>
      <w:r>
        <w:t>Set how frequent you would like to synchronize your Exchange account with your SmartTouch account.</w:t>
      </w:r>
    </w:p>
    <w:p w14:paraId="4BE41553" w14:textId="23033B69" w:rsidR="00CD22B6" w:rsidRDefault="006F3BB6" w:rsidP="006F3BB6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E0AEE5B" wp14:editId="0A5E0434">
            <wp:extent cx="2313432" cy="2718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change-config-Sync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7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CBFB" w14:textId="29B9588F" w:rsidR="000F71FC" w:rsidRPr="00FC6F07" w:rsidRDefault="000F71FC" w:rsidP="00FC6F07">
      <w:pPr>
        <w:pStyle w:val="ListParagraph"/>
        <w:numPr>
          <w:ilvl w:val="1"/>
          <w:numId w:val="29"/>
        </w:numPr>
        <w:spacing w:line="240" w:lineRule="auto"/>
        <w:rPr>
          <w:sz w:val="21"/>
          <w:szCs w:val="21"/>
        </w:rPr>
      </w:pPr>
      <w:r w:rsidRPr="00FC6F07">
        <w:rPr>
          <w:sz w:val="21"/>
          <w:szCs w:val="21"/>
        </w:rPr>
        <w:t xml:space="preserve">In the section called </w:t>
      </w:r>
      <w:r w:rsidRPr="00C142A1">
        <w:rPr>
          <w:b/>
          <w:sz w:val="21"/>
          <w:szCs w:val="21"/>
        </w:rPr>
        <w:t>Users</w:t>
      </w:r>
      <w:r w:rsidRPr="00FC6F07">
        <w:rPr>
          <w:sz w:val="21"/>
          <w:szCs w:val="21"/>
        </w:rPr>
        <w:t xml:space="preserve">, click on the Users button to add your </w:t>
      </w:r>
      <w:r w:rsidR="0089709B" w:rsidRPr="00FC6F07">
        <w:rPr>
          <w:sz w:val="21"/>
          <w:szCs w:val="21"/>
        </w:rPr>
        <w:t xml:space="preserve">Exchange User Accounts to the configuration. </w:t>
      </w:r>
    </w:p>
    <w:p w14:paraId="6F375B6F" w14:textId="77777777" w:rsidR="0089709B" w:rsidRPr="00D63465" w:rsidRDefault="0089709B" w:rsidP="00D63465">
      <w:pPr>
        <w:ind w:left="1416"/>
        <w:rPr>
          <w:b/>
        </w:rPr>
      </w:pPr>
      <w:r w:rsidRPr="00D63465">
        <w:rPr>
          <w:b/>
        </w:rPr>
        <w:t>ADDING USERS</w:t>
      </w:r>
    </w:p>
    <w:p w14:paraId="6D02C3FB" w14:textId="77777777" w:rsidR="00932C30" w:rsidRPr="0084566B" w:rsidRDefault="00932C30" w:rsidP="00624A17">
      <w:pPr>
        <w:pStyle w:val="ListParagraph"/>
        <w:numPr>
          <w:ilvl w:val="0"/>
          <w:numId w:val="29"/>
        </w:numPr>
      </w:pPr>
      <w:r>
        <w:t xml:space="preserve">Click </w:t>
      </w:r>
      <w:r w:rsidRPr="00624A17">
        <w:rPr>
          <w:b/>
        </w:rPr>
        <w:t>Users &gt; Add User</w:t>
      </w:r>
    </w:p>
    <w:p w14:paraId="08624BA8" w14:textId="77777777" w:rsidR="0084566B" w:rsidRPr="00932C30" w:rsidRDefault="0084566B" w:rsidP="0084566B">
      <w:pPr>
        <w:pStyle w:val="ListParagraph"/>
        <w:ind w:left="1080"/>
      </w:pPr>
    </w:p>
    <w:p w14:paraId="1E257669" w14:textId="77777777" w:rsidR="00932C30" w:rsidRDefault="00932C30" w:rsidP="007B5AD5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15776497" wp14:editId="205AA496">
            <wp:extent cx="4114800" cy="6572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E3C684C" w14:textId="77777777" w:rsidR="00932C30" w:rsidRDefault="00932C30" w:rsidP="007B5AD5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5068DD04" wp14:editId="61F3CA14">
            <wp:extent cx="5038187" cy="1533525"/>
            <wp:effectExtent l="19050" t="1905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876" cy="154073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E79F066" w14:textId="77777777" w:rsidR="00427D4F" w:rsidRDefault="00427D4F" w:rsidP="00932C30">
      <w:pPr>
        <w:pStyle w:val="ListParagraph"/>
        <w:ind w:left="1440"/>
      </w:pPr>
    </w:p>
    <w:p w14:paraId="0E2B7FE5" w14:textId="505384EF" w:rsidR="001B2F6F" w:rsidRPr="00C142A1" w:rsidRDefault="001631E0" w:rsidP="00D63465">
      <w:pPr>
        <w:pStyle w:val="ListParagraph"/>
        <w:numPr>
          <w:ilvl w:val="0"/>
          <w:numId w:val="16"/>
        </w:numPr>
        <w:spacing w:line="240" w:lineRule="auto"/>
        <w:rPr>
          <w:sz w:val="21"/>
          <w:szCs w:val="21"/>
        </w:rPr>
      </w:pPr>
      <w:r w:rsidRPr="00C142A1">
        <w:rPr>
          <w:sz w:val="21"/>
          <w:szCs w:val="21"/>
        </w:rPr>
        <w:t xml:space="preserve">Enter the </w:t>
      </w:r>
      <w:r w:rsidR="005810AE" w:rsidRPr="00C142A1">
        <w:rPr>
          <w:sz w:val="21"/>
          <w:szCs w:val="21"/>
        </w:rPr>
        <w:t xml:space="preserve">user’s Exchange Email Address </w:t>
      </w:r>
      <w:r w:rsidR="00427D4F" w:rsidRPr="00C142A1">
        <w:rPr>
          <w:sz w:val="21"/>
          <w:szCs w:val="21"/>
        </w:rPr>
        <w:t>in</w:t>
      </w:r>
      <w:r w:rsidR="005810AE" w:rsidRPr="00C142A1">
        <w:rPr>
          <w:sz w:val="21"/>
          <w:szCs w:val="21"/>
        </w:rPr>
        <w:t xml:space="preserve"> the</w:t>
      </w:r>
      <w:r w:rsidR="00427D4F" w:rsidRPr="00C142A1">
        <w:rPr>
          <w:sz w:val="21"/>
          <w:szCs w:val="21"/>
        </w:rPr>
        <w:t xml:space="preserve"> </w:t>
      </w:r>
      <w:r w:rsidR="00427D4F" w:rsidRPr="00C142A1">
        <w:rPr>
          <w:b/>
          <w:sz w:val="21"/>
          <w:szCs w:val="21"/>
        </w:rPr>
        <w:t>Exchange Email Address</w:t>
      </w:r>
      <w:r w:rsidR="00427D4F" w:rsidRPr="00C142A1">
        <w:rPr>
          <w:sz w:val="21"/>
          <w:szCs w:val="21"/>
        </w:rPr>
        <w:t xml:space="preserve"> field</w:t>
      </w:r>
      <w:r w:rsidR="005810AE" w:rsidRPr="00C142A1">
        <w:rPr>
          <w:sz w:val="21"/>
          <w:szCs w:val="21"/>
        </w:rPr>
        <w:t>. This should match the email address used when you created the SmartTouch User</w:t>
      </w:r>
      <w:r w:rsidR="00D84643" w:rsidRPr="00C142A1">
        <w:rPr>
          <w:sz w:val="21"/>
          <w:szCs w:val="21"/>
        </w:rPr>
        <w:t xml:space="preserve"> Account. In the </w:t>
      </w:r>
      <w:r w:rsidR="00D84643" w:rsidRPr="00C142A1">
        <w:rPr>
          <w:b/>
          <w:sz w:val="21"/>
          <w:szCs w:val="21"/>
        </w:rPr>
        <w:t xml:space="preserve">CRM UserName </w:t>
      </w:r>
      <w:r w:rsidR="00D84643" w:rsidRPr="00C142A1">
        <w:rPr>
          <w:sz w:val="21"/>
          <w:szCs w:val="21"/>
        </w:rPr>
        <w:t xml:space="preserve">field, enter your SmartTouch </w:t>
      </w:r>
      <w:r w:rsidR="00D84643" w:rsidRPr="00C142A1">
        <w:rPr>
          <w:b/>
          <w:sz w:val="21"/>
          <w:szCs w:val="21"/>
        </w:rPr>
        <w:t>Account Name/</w:t>
      </w:r>
      <w:r w:rsidR="00427D4F" w:rsidRPr="00C142A1">
        <w:rPr>
          <w:b/>
          <w:sz w:val="21"/>
          <w:szCs w:val="21"/>
        </w:rPr>
        <w:t>User Email</w:t>
      </w:r>
      <w:r w:rsidR="00427D4F" w:rsidRPr="00C142A1">
        <w:rPr>
          <w:sz w:val="21"/>
          <w:szCs w:val="21"/>
        </w:rPr>
        <w:t xml:space="preserve">. </w:t>
      </w:r>
      <w:r w:rsidR="00D84643" w:rsidRPr="00C142A1">
        <w:rPr>
          <w:sz w:val="21"/>
          <w:szCs w:val="21"/>
        </w:rPr>
        <w:t xml:space="preserve">This will allow the correct User Account to be identified and properly synced. </w:t>
      </w:r>
    </w:p>
    <w:p w14:paraId="3169AAEA" w14:textId="77777777" w:rsidR="00FC6F07" w:rsidRDefault="00FC6F07" w:rsidP="00FC6F07">
      <w:pPr>
        <w:pStyle w:val="ListParagraph"/>
        <w:ind w:left="1440"/>
      </w:pPr>
    </w:p>
    <w:p w14:paraId="1C01A3CE" w14:textId="6465309F" w:rsidR="00FC6F07" w:rsidRDefault="00FC6F07" w:rsidP="00261356">
      <w:pPr>
        <w:pStyle w:val="ListParagraph"/>
        <w:jc w:val="center"/>
      </w:pPr>
    </w:p>
    <w:p w14:paraId="73779FE5" w14:textId="552AEA0E" w:rsidR="00932C30" w:rsidRDefault="00624A17" w:rsidP="00624A17">
      <w:pPr>
        <w:pStyle w:val="ListParagraph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4F86139" wp14:editId="07B6AC6A">
            <wp:extent cx="2698712" cy="1361440"/>
            <wp:effectExtent l="25400" t="25400" r="19685" b="355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25" r="2047" b="1694"/>
                    <a:stretch/>
                  </pic:blipFill>
                  <pic:spPr bwMode="auto">
                    <a:xfrm>
                      <a:off x="0" y="0"/>
                      <a:ext cx="2716000" cy="137016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</w:t>
      </w:r>
      <w:r>
        <w:rPr>
          <w:noProof/>
          <w:lang w:eastAsia="en-US"/>
        </w:rPr>
        <w:drawing>
          <wp:inline distT="0" distB="0" distL="0" distR="0" wp14:anchorId="6A61FE97" wp14:editId="4F827CBE">
            <wp:extent cx="2648585" cy="21089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change-config-Users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08" cy="21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6CFB" w14:textId="77777777" w:rsidR="00624A17" w:rsidRDefault="00624A17" w:rsidP="00624A17">
      <w:pPr>
        <w:pStyle w:val="ListParagraph"/>
        <w:jc w:val="center"/>
      </w:pPr>
    </w:p>
    <w:p w14:paraId="652E5A34" w14:textId="7A4BEB80" w:rsidR="00C142A1" w:rsidRDefault="00C142A1" w:rsidP="00C142A1">
      <w:pPr>
        <w:pStyle w:val="ListParagraph"/>
        <w:numPr>
          <w:ilvl w:val="0"/>
          <w:numId w:val="31"/>
        </w:numPr>
      </w:pPr>
      <w:r>
        <w:t xml:space="preserve">In the section called </w:t>
      </w:r>
      <w:r w:rsidRPr="00272C71">
        <w:rPr>
          <w:b/>
        </w:rPr>
        <w:t>Synchronization Priority</w:t>
      </w:r>
      <w:r>
        <w:t xml:space="preserve">, select </w:t>
      </w:r>
      <w:r w:rsidR="00272C71">
        <w:t>CRM to maintain the higher priority</w:t>
      </w:r>
      <w:r w:rsidR="00D63465">
        <w:t>.</w:t>
      </w:r>
    </w:p>
    <w:p w14:paraId="56EC18D9" w14:textId="31ED18FE" w:rsidR="00272C71" w:rsidRDefault="00272C71" w:rsidP="00272C71">
      <w:pPr>
        <w:jc w:val="center"/>
      </w:pPr>
      <w:r>
        <w:rPr>
          <w:noProof/>
          <w:lang w:eastAsia="en-US"/>
        </w:rPr>
        <w:drawing>
          <wp:inline distT="0" distB="0" distL="0" distR="0" wp14:anchorId="6FE49898" wp14:editId="2D5AC5F6">
            <wp:extent cx="2313432" cy="27184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hange-config-Sync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7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612C" w14:textId="785EC71D" w:rsidR="00CC2056" w:rsidRDefault="00272C71" w:rsidP="00CC2056">
      <w:pPr>
        <w:pStyle w:val="ListParagraph"/>
        <w:numPr>
          <w:ilvl w:val="0"/>
          <w:numId w:val="31"/>
        </w:numPr>
      </w:pPr>
      <w:r>
        <w:t xml:space="preserve">In the section called </w:t>
      </w:r>
      <w:r w:rsidRPr="00261356">
        <w:rPr>
          <w:b/>
        </w:rPr>
        <w:t>Removal Options</w:t>
      </w:r>
      <w:r>
        <w:t xml:space="preserve">, check off both boxes to choose the </w:t>
      </w:r>
      <w:r w:rsidR="00CC2056">
        <w:t>provided removal parameters.</w:t>
      </w:r>
    </w:p>
    <w:p w14:paraId="3CEB45AF" w14:textId="255AF6DE" w:rsidR="00CC2056" w:rsidRDefault="00CC2056" w:rsidP="00CC2056">
      <w:pPr>
        <w:jc w:val="center"/>
      </w:pPr>
      <w:r>
        <w:rPr>
          <w:noProof/>
          <w:lang w:eastAsia="en-US"/>
        </w:rPr>
        <w:drawing>
          <wp:inline distT="0" distB="0" distL="0" distR="0" wp14:anchorId="2DBD6D47" wp14:editId="35F1A27A">
            <wp:extent cx="2313432" cy="27184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change-config-Sync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7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1FE5" w14:textId="77777777" w:rsidR="00E81363" w:rsidRDefault="00E81363" w:rsidP="00CC2056">
      <w:pPr>
        <w:jc w:val="center"/>
      </w:pPr>
    </w:p>
    <w:p w14:paraId="11F2E010" w14:textId="21E1713E" w:rsidR="00CC2056" w:rsidRDefault="00CC2056" w:rsidP="00C142A1">
      <w:pPr>
        <w:pStyle w:val="ListParagraph"/>
        <w:numPr>
          <w:ilvl w:val="0"/>
          <w:numId w:val="31"/>
        </w:numPr>
      </w:pPr>
      <w:r>
        <w:lastRenderedPageBreak/>
        <w:t xml:space="preserve">In the section called </w:t>
      </w:r>
      <w:r w:rsidRPr="00E30F17">
        <w:rPr>
          <w:b/>
        </w:rPr>
        <w:t>Log File</w:t>
      </w:r>
      <w:r>
        <w:t xml:space="preserve">, be sure to select the check box beside Enable </w:t>
      </w:r>
      <w:r w:rsidR="00E30F17">
        <w:t>Logging.</w:t>
      </w:r>
    </w:p>
    <w:p w14:paraId="60C22BAB" w14:textId="03AA6319" w:rsidR="00E30F17" w:rsidRDefault="00E30F17" w:rsidP="00E30F17">
      <w:pPr>
        <w:jc w:val="center"/>
      </w:pPr>
      <w:r>
        <w:rPr>
          <w:noProof/>
          <w:lang w:eastAsia="en-US"/>
        </w:rPr>
        <w:drawing>
          <wp:inline distT="0" distB="0" distL="0" distR="0" wp14:anchorId="3AA8588D" wp14:editId="377E371F">
            <wp:extent cx="2313432" cy="27184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change-config-Sync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7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DC9" w14:textId="1A8D5DE9" w:rsidR="00624A17" w:rsidRDefault="00A5696B" w:rsidP="00624A17">
      <w:pPr>
        <w:pStyle w:val="Heading3"/>
      </w:pPr>
      <w:bookmarkStart w:id="6" w:name="_Toc451862824"/>
      <w:r>
        <w:t>CONFIGURING EMAIL</w:t>
      </w:r>
      <w:bookmarkEnd w:id="6"/>
    </w:p>
    <w:p w14:paraId="33BC93E4" w14:textId="63D6C095" w:rsidR="00EE596F" w:rsidRDefault="00EE596F" w:rsidP="00C142A1">
      <w:pPr>
        <w:pStyle w:val="ListParagraph"/>
        <w:numPr>
          <w:ilvl w:val="0"/>
          <w:numId w:val="31"/>
        </w:numPr>
      </w:pPr>
      <w:r>
        <w:t xml:space="preserve">Click on the </w:t>
      </w:r>
      <w:r w:rsidRPr="00814471">
        <w:rPr>
          <w:b/>
        </w:rPr>
        <w:t>Email</w:t>
      </w:r>
      <w:r w:rsidR="00814471">
        <w:t xml:space="preserve"> tab and enter</w:t>
      </w:r>
      <w:r>
        <w:t xml:space="preserve"> the configuration </w:t>
      </w:r>
      <w:r w:rsidR="00814471">
        <w:t xml:space="preserve">details to match </w:t>
      </w:r>
      <w:r w:rsidR="00814471" w:rsidRPr="005D5CB2">
        <w:rPr>
          <w:i/>
          <w:u w:val="single"/>
        </w:rPr>
        <w:t>exactly</w:t>
      </w:r>
      <w:r w:rsidR="00814471">
        <w:t xml:space="preserve"> what is shown in</w:t>
      </w:r>
      <w:r>
        <w:t xml:space="preserve"> the image below</w:t>
      </w:r>
      <w:r w:rsidR="00814471">
        <w:t>.</w:t>
      </w:r>
    </w:p>
    <w:p w14:paraId="784FC8F9" w14:textId="681DDE02" w:rsidR="00EE596F" w:rsidRDefault="00814471" w:rsidP="00814471">
      <w:pPr>
        <w:jc w:val="center"/>
      </w:pPr>
      <w:r>
        <w:rPr>
          <w:noProof/>
          <w:lang w:eastAsia="en-US"/>
        </w:rPr>
        <w:drawing>
          <wp:inline distT="0" distB="0" distL="0" distR="0" wp14:anchorId="5CDAE956" wp14:editId="239FA05C">
            <wp:extent cx="3035935" cy="3587255"/>
            <wp:effectExtent l="0" t="0" r="1206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change-config-Email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099" cy="36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ECF4" w14:textId="77777777" w:rsidR="00E81363" w:rsidRDefault="00E81363" w:rsidP="00814471">
      <w:pPr>
        <w:jc w:val="center"/>
      </w:pPr>
    </w:p>
    <w:p w14:paraId="1021128D" w14:textId="77777777" w:rsidR="00E81363" w:rsidRDefault="00E81363" w:rsidP="00814471">
      <w:pPr>
        <w:jc w:val="center"/>
      </w:pPr>
    </w:p>
    <w:p w14:paraId="1918AB51" w14:textId="77777777" w:rsidR="00E81363" w:rsidRDefault="00E81363" w:rsidP="00814471">
      <w:pPr>
        <w:jc w:val="center"/>
      </w:pPr>
    </w:p>
    <w:p w14:paraId="5FD170C1" w14:textId="77777777" w:rsidR="00E81363" w:rsidRDefault="00E81363" w:rsidP="00814471">
      <w:pPr>
        <w:jc w:val="center"/>
      </w:pPr>
    </w:p>
    <w:p w14:paraId="1B58A740" w14:textId="1C34D330" w:rsidR="00624A17" w:rsidRDefault="00A5696B" w:rsidP="00A5696B">
      <w:pPr>
        <w:pStyle w:val="Heading3"/>
      </w:pPr>
      <w:bookmarkStart w:id="7" w:name="_Toc451862825"/>
      <w:r>
        <w:lastRenderedPageBreak/>
        <w:t>CONFIGURING CONTACTS</w:t>
      </w:r>
      <w:bookmarkEnd w:id="7"/>
    </w:p>
    <w:p w14:paraId="220BB9AB" w14:textId="3B10548D" w:rsidR="00525ECF" w:rsidRPr="00525ECF" w:rsidRDefault="00814471" w:rsidP="00525ECF">
      <w:pPr>
        <w:pStyle w:val="ListParagraph"/>
        <w:numPr>
          <w:ilvl w:val="0"/>
          <w:numId w:val="31"/>
        </w:numPr>
        <w:rPr>
          <w:b/>
        </w:rPr>
      </w:pPr>
      <w:r>
        <w:t xml:space="preserve">Click on the </w:t>
      </w:r>
      <w:r w:rsidRPr="00525ECF">
        <w:rPr>
          <w:b/>
        </w:rPr>
        <w:t>Contacts</w:t>
      </w:r>
      <w:r>
        <w:t xml:space="preserve"> tab and enter the configuration details to match </w:t>
      </w:r>
      <w:r w:rsidRPr="00525ECF">
        <w:rPr>
          <w:i/>
          <w:u w:val="single"/>
        </w:rPr>
        <w:t>exactly</w:t>
      </w:r>
      <w:r>
        <w:t xml:space="preserve"> what is shown in the image below.</w:t>
      </w:r>
      <w:r w:rsidR="00525ECF">
        <w:t xml:space="preserve"> The Category (</w:t>
      </w:r>
      <w:r w:rsidR="00525ECF" w:rsidRPr="00525ECF">
        <w:rPr>
          <w:b/>
        </w:rPr>
        <w:t>SmartTouch)</w:t>
      </w:r>
      <w:r w:rsidR="00525ECF">
        <w:t xml:space="preserve"> is case sensitive and contains no spaces as shown.</w:t>
      </w:r>
    </w:p>
    <w:p w14:paraId="55C9F25A" w14:textId="2C164DC1" w:rsidR="005D5CB2" w:rsidRDefault="00525ECF" w:rsidP="005D5CB2">
      <w:pPr>
        <w:jc w:val="center"/>
      </w:pPr>
      <w:r>
        <w:rPr>
          <w:noProof/>
          <w:lang w:eastAsia="en-US"/>
        </w:rPr>
        <w:drawing>
          <wp:inline distT="0" distB="0" distL="0" distR="0" wp14:anchorId="6EB1A972" wp14:editId="22012C43">
            <wp:extent cx="3035808" cy="3562502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change-config-Contacts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35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8988" w14:textId="77777777" w:rsidR="00E81363" w:rsidRDefault="00E81363" w:rsidP="005D5CB2">
      <w:pPr>
        <w:jc w:val="center"/>
      </w:pPr>
    </w:p>
    <w:p w14:paraId="0063DB9D" w14:textId="50A8B17C" w:rsidR="00A5696B" w:rsidRDefault="00A5696B" w:rsidP="00A5696B">
      <w:pPr>
        <w:pStyle w:val="Heading3"/>
      </w:pPr>
      <w:bookmarkStart w:id="8" w:name="_Toc451862826"/>
      <w:r>
        <w:t>CONFIGURING CALENDARS</w:t>
      </w:r>
      <w:bookmarkEnd w:id="8"/>
    </w:p>
    <w:p w14:paraId="1B3A46F0" w14:textId="26749E11" w:rsidR="00D84BCC" w:rsidRDefault="00525ECF" w:rsidP="00D84BCC">
      <w:pPr>
        <w:pStyle w:val="ListParagraph"/>
        <w:numPr>
          <w:ilvl w:val="0"/>
          <w:numId w:val="31"/>
        </w:numPr>
      </w:pPr>
      <w:r>
        <w:t xml:space="preserve">Click on the </w:t>
      </w:r>
      <w:r w:rsidRPr="00D84BCC">
        <w:rPr>
          <w:b/>
        </w:rPr>
        <w:t>Calendars</w:t>
      </w:r>
      <w:r>
        <w:t xml:space="preserve"> tab and enter the configuration details to match </w:t>
      </w:r>
      <w:r w:rsidRPr="00D84BCC">
        <w:rPr>
          <w:i/>
          <w:u w:val="single"/>
        </w:rPr>
        <w:t>exactly</w:t>
      </w:r>
      <w:r>
        <w:t xml:space="preserve"> what is shown in the image below. The Category (</w:t>
      </w:r>
      <w:r w:rsidRPr="00525ECF">
        <w:rPr>
          <w:b/>
        </w:rPr>
        <w:t>SmartTouch</w:t>
      </w:r>
      <w:r>
        <w:t>) is case sensitive and contains no spaces as shown.</w:t>
      </w:r>
    </w:p>
    <w:p w14:paraId="7C8869A1" w14:textId="05855D02" w:rsidR="00525ECF" w:rsidRDefault="00D84BCC" w:rsidP="00D84BCC">
      <w:pPr>
        <w:jc w:val="center"/>
      </w:pPr>
      <w:r>
        <w:rPr>
          <w:noProof/>
          <w:lang w:eastAsia="en-US"/>
        </w:rPr>
        <w:drawing>
          <wp:inline distT="0" distB="0" distL="0" distR="0" wp14:anchorId="684DD304" wp14:editId="5F57C5A5">
            <wp:extent cx="3035808" cy="3559976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change-config-Calendars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35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8365" w14:textId="6CA99244" w:rsidR="0084136B" w:rsidRDefault="00A5696B" w:rsidP="00A5696B">
      <w:pPr>
        <w:pStyle w:val="Heading3"/>
      </w:pPr>
      <w:bookmarkStart w:id="9" w:name="_Toc451862827"/>
      <w:r>
        <w:lastRenderedPageBreak/>
        <w:t>CONFIGURING TASKS</w:t>
      </w:r>
      <w:bookmarkEnd w:id="9"/>
    </w:p>
    <w:p w14:paraId="5DA11672" w14:textId="18E741BC" w:rsidR="00D84BCC" w:rsidRDefault="00D84BCC" w:rsidP="003134A3">
      <w:pPr>
        <w:pStyle w:val="ListParagraph"/>
        <w:numPr>
          <w:ilvl w:val="0"/>
          <w:numId w:val="32"/>
        </w:numPr>
      </w:pPr>
      <w:r>
        <w:t xml:space="preserve">Click on the </w:t>
      </w:r>
      <w:r w:rsidRPr="0047287D">
        <w:rPr>
          <w:b/>
        </w:rPr>
        <w:t>Tasks</w:t>
      </w:r>
      <w:r>
        <w:t xml:space="preserve"> tab and </w:t>
      </w:r>
      <w:r w:rsidR="003134A3">
        <w:t xml:space="preserve">and enter the configuration details to match </w:t>
      </w:r>
      <w:r w:rsidR="003134A3" w:rsidRPr="00D84BCC">
        <w:rPr>
          <w:i/>
          <w:u w:val="single"/>
        </w:rPr>
        <w:t>exactly</w:t>
      </w:r>
      <w:r w:rsidR="003134A3">
        <w:t xml:space="preserve"> what is shown in the image below. </w:t>
      </w:r>
      <w:r w:rsidR="0047287D" w:rsidRPr="0047287D">
        <w:rPr>
          <w:b/>
          <w:color w:val="C00000"/>
        </w:rPr>
        <w:t>Exception:</w:t>
      </w:r>
      <w:r w:rsidR="0047287D">
        <w:t xml:space="preserve"> </w:t>
      </w:r>
      <w:r w:rsidR="003134A3">
        <w:t>Category (</w:t>
      </w:r>
      <w:r w:rsidR="003134A3" w:rsidRPr="00525ECF">
        <w:rPr>
          <w:b/>
        </w:rPr>
        <w:t>SmartTouch</w:t>
      </w:r>
      <w:r w:rsidR="003134A3">
        <w:t xml:space="preserve">) is </w:t>
      </w:r>
      <w:r w:rsidR="0047287D" w:rsidRPr="0047287D">
        <w:rPr>
          <w:u w:val="single"/>
        </w:rPr>
        <w:t>NOT REQUIRED</w:t>
      </w:r>
      <w:r w:rsidR="0047287D">
        <w:t xml:space="preserve"> as this is currently a one-way sync from the CRM to your email program only.</w:t>
      </w:r>
    </w:p>
    <w:p w14:paraId="7D1157FE" w14:textId="6841394D" w:rsidR="00E81363" w:rsidRDefault="00F5103D" w:rsidP="00E81363">
      <w:pPr>
        <w:jc w:val="center"/>
      </w:pPr>
      <w:r>
        <w:rPr>
          <w:noProof/>
          <w:lang w:eastAsia="en-US"/>
        </w:rPr>
        <w:drawing>
          <wp:inline distT="0" distB="0" distL="0" distR="0" wp14:anchorId="706AD906" wp14:editId="10729CE1">
            <wp:extent cx="3035808" cy="3607772"/>
            <wp:effectExtent l="0" t="0" r="1270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change-config-Tasks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36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74121587" w14:textId="498C083F" w:rsidR="0054173F" w:rsidRDefault="0054173F" w:rsidP="0054173F">
      <w:pPr>
        <w:pStyle w:val="Heading3"/>
      </w:pPr>
      <w:bookmarkStart w:id="11" w:name="_Toc451862828"/>
      <w:r>
        <w:t xml:space="preserve">STARTING </w:t>
      </w:r>
      <w:r w:rsidR="00753BB5">
        <w:t>SmartSynch</w:t>
      </w:r>
      <w:r>
        <w:t xml:space="preserve"> SERVICE</w:t>
      </w:r>
      <w:bookmarkEnd w:id="11"/>
    </w:p>
    <w:p w14:paraId="19231527" w14:textId="4FFC3D58" w:rsidR="001B2F6F" w:rsidRDefault="00F5103D" w:rsidP="009506D9">
      <w:pPr>
        <w:pStyle w:val="ListParagraph"/>
        <w:numPr>
          <w:ilvl w:val="0"/>
          <w:numId w:val="32"/>
        </w:numPr>
      </w:pPr>
      <w:r>
        <w:t xml:space="preserve">Return to the </w:t>
      </w:r>
      <w:r w:rsidRPr="00123423">
        <w:rPr>
          <w:b/>
        </w:rPr>
        <w:t>Sync</w:t>
      </w:r>
      <w:r>
        <w:t xml:space="preserve"> tab and in the </w:t>
      </w:r>
      <w:r w:rsidR="00E30F17">
        <w:t xml:space="preserve">section called </w:t>
      </w:r>
      <w:r w:rsidR="00E30F17" w:rsidRPr="00F5103D">
        <w:rPr>
          <w:b/>
        </w:rPr>
        <w:t>Sync Service</w:t>
      </w:r>
      <w:r w:rsidR="00E30F17">
        <w:t>, click on Start</w:t>
      </w:r>
      <w:r>
        <w:t xml:space="preserve"> to begin synchronizing between SmartTouch and your configured Exchange </w:t>
      </w:r>
      <w:r w:rsidR="00123423">
        <w:t xml:space="preserve">user </w:t>
      </w:r>
      <w:r>
        <w:t>accounts.</w:t>
      </w:r>
      <w:r w:rsidR="00E30F17">
        <w:t xml:space="preserve"> </w:t>
      </w:r>
    </w:p>
    <w:p w14:paraId="5040A803" w14:textId="77777777" w:rsidR="00F5103D" w:rsidRDefault="00F5103D" w:rsidP="00F5103D">
      <w:pPr>
        <w:pStyle w:val="ListParagraph"/>
        <w:ind w:left="1080"/>
      </w:pPr>
    </w:p>
    <w:p w14:paraId="7021F719" w14:textId="72196CB7" w:rsidR="00115D90" w:rsidRDefault="007B5AD5" w:rsidP="00123423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3FB52660" wp14:editId="238E00D3">
            <wp:extent cx="4191000" cy="8763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763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A38CDC" w14:textId="77777777" w:rsidR="00E81363" w:rsidRDefault="00E81363" w:rsidP="00123423">
      <w:pPr>
        <w:pStyle w:val="ListParagraph"/>
        <w:jc w:val="center"/>
      </w:pPr>
    </w:p>
    <w:p w14:paraId="7BEE59A2" w14:textId="300CF656" w:rsidR="00E81363" w:rsidRDefault="00E81363" w:rsidP="00E81363">
      <w:pPr>
        <w:pStyle w:val="ListParagraph"/>
        <w:numPr>
          <w:ilvl w:val="0"/>
          <w:numId w:val="32"/>
        </w:numPr>
        <w:jc w:val="both"/>
      </w:pPr>
      <w:r>
        <w:t>Click Yes if prompted to save changes.</w:t>
      </w:r>
    </w:p>
    <w:p w14:paraId="45E6530D" w14:textId="0496BD7A" w:rsidR="00E81363" w:rsidRPr="006208CE" w:rsidRDefault="00E81363" w:rsidP="00E81363">
      <w:pPr>
        <w:jc w:val="center"/>
      </w:pPr>
      <w:r>
        <w:rPr>
          <w:noProof/>
          <w:lang w:eastAsia="en-US"/>
        </w:rPr>
        <w:drawing>
          <wp:inline distT="0" distB="0" distL="0" distR="0" wp14:anchorId="25EFAB51" wp14:editId="768C0C87">
            <wp:extent cx="4165600" cy="159385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96" r="1047" b="3831"/>
                    <a:stretch/>
                  </pic:blipFill>
                  <pic:spPr bwMode="auto">
                    <a:xfrm>
                      <a:off x="0" y="0"/>
                      <a:ext cx="4165600" cy="15938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363" w:rsidRPr="006208CE" w:rsidSect="00D63465">
      <w:footerReference w:type="default" r:id="rId28"/>
      <w:pgSz w:w="12240" w:h="15840"/>
      <w:pgMar w:top="576" w:right="1008" w:bottom="1008" w:left="1008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A5B0D" w14:textId="77777777" w:rsidR="0037009A" w:rsidRDefault="0037009A" w:rsidP="007B2126">
      <w:pPr>
        <w:spacing w:after="0" w:line="240" w:lineRule="auto"/>
      </w:pPr>
      <w:r>
        <w:separator/>
      </w:r>
    </w:p>
  </w:endnote>
  <w:endnote w:type="continuationSeparator" w:id="0">
    <w:p w14:paraId="77412CDA" w14:textId="77777777" w:rsidR="0037009A" w:rsidRDefault="0037009A" w:rsidP="007B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FADCC" w14:textId="6A34CD9F" w:rsidR="007B2126" w:rsidRPr="007B2126" w:rsidRDefault="00123423">
    <w:pPr>
      <w:pStyle w:val="Footer"/>
      <w:rPr>
        <w:sz w:val="21"/>
        <w:szCs w:val="21"/>
        <w:lang w:val="en-CA"/>
      </w:rPr>
    </w:pPr>
    <w:r>
      <w:rPr>
        <w:sz w:val="21"/>
        <w:szCs w:val="21"/>
        <w:lang w:val="en-CA"/>
      </w:rPr>
      <w:t>Version 1.0 May</w:t>
    </w:r>
    <w:r w:rsidR="007B2126" w:rsidRPr="007B2126">
      <w:rPr>
        <w:sz w:val="21"/>
        <w:szCs w:val="21"/>
        <w:lang w:val="en-CA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0BEBB" w14:textId="77777777" w:rsidR="0037009A" w:rsidRDefault="0037009A" w:rsidP="007B2126">
      <w:pPr>
        <w:spacing w:after="0" w:line="240" w:lineRule="auto"/>
      </w:pPr>
      <w:r>
        <w:separator/>
      </w:r>
    </w:p>
  </w:footnote>
  <w:footnote w:type="continuationSeparator" w:id="0">
    <w:p w14:paraId="5D59DE55" w14:textId="77777777" w:rsidR="0037009A" w:rsidRDefault="0037009A" w:rsidP="007B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6FD4"/>
    <w:multiLevelType w:val="hybridMultilevel"/>
    <w:tmpl w:val="6C80C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718D6"/>
    <w:multiLevelType w:val="hybridMultilevel"/>
    <w:tmpl w:val="340AB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65D1B59"/>
    <w:multiLevelType w:val="hybridMultilevel"/>
    <w:tmpl w:val="2D8E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805F8"/>
    <w:multiLevelType w:val="hybridMultilevel"/>
    <w:tmpl w:val="03E25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C3B90"/>
    <w:multiLevelType w:val="hybridMultilevel"/>
    <w:tmpl w:val="1EF8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11A8A"/>
    <w:multiLevelType w:val="hybridMultilevel"/>
    <w:tmpl w:val="AE94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B6308"/>
    <w:multiLevelType w:val="hybridMultilevel"/>
    <w:tmpl w:val="CA7EE1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EE45D7"/>
    <w:multiLevelType w:val="hybridMultilevel"/>
    <w:tmpl w:val="2D8E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03653"/>
    <w:multiLevelType w:val="hybridMultilevel"/>
    <w:tmpl w:val="FF621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835B25"/>
    <w:multiLevelType w:val="hybridMultilevel"/>
    <w:tmpl w:val="2D8E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B7C96"/>
    <w:multiLevelType w:val="hybridMultilevel"/>
    <w:tmpl w:val="A19EB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CE665D"/>
    <w:multiLevelType w:val="hybridMultilevel"/>
    <w:tmpl w:val="325437E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>
    <w:nsid w:val="42237C7D"/>
    <w:multiLevelType w:val="hybridMultilevel"/>
    <w:tmpl w:val="7E98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353FF"/>
    <w:multiLevelType w:val="hybridMultilevel"/>
    <w:tmpl w:val="2D8E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13509"/>
    <w:multiLevelType w:val="hybridMultilevel"/>
    <w:tmpl w:val="4190C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F47144"/>
    <w:multiLevelType w:val="hybridMultilevel"/>
    <w:tmpl w:val="350C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A73036"/>
    <w:multiLevelType w:val="hybridMultilevel"/>
    <w:tmpl w:val="43E0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5A7528"/>
    <w:multiLevelType w:val="hybridMultilevel"/>
    <w:tmpl w:val="031827E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8C682A"/>
    <w:multiLevelType w:val="hybridMultilevel"/>
    <w:tmpl w:val="E42C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A55FA"/>
    <w:multiLevelType w:val="hybridMultilevel"/>
    <w:tmpl w:val="F5D8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14"/>
  </w:num>
  <w:num w:numId="15">
    <w:abstractNumId w:val="5"/>
  </w:num>
  <w:num w:numId="16">
    <w:abstractNumId w:val="18"/>
  </w:num>
  <w:num w:numId="17">
    <w:abstractNumId w:val="2"/>
  </w:num>
  <w:num w:numId="18">
    <w:abstractNumId w:val="19"/>
  </w:num>
  <w:num w:numId="19">
    <w:abstractNumId w:val="10"/>
  </w:num>
  <w:num w:numId="20">
    <w:abstractNumId w:val="6"/>
  </w:num>
  <w:num w:numId="21">
    <w:abstractNumId w:val="16"/>
  </w:num>
  <w:num w:numId="22">
    <w:abstractNumId w:val="3"/>
  </w:num>
  <w:num w:numId="23">
    <w:abstractNumId w:val="17"/>
  </w:num>
  <w:num w:numId="24">
    <w:abstractNumId w:val="8"/>
  </w:num>
  <w:num w:numId="25">
    <w:abstractNumId w:val="20"/>
  </w:num>
  <w:num w:numId="26">
    <w:abstractNumId w:val="13"/>
  </w:num>
  <w:num w:numId="27">
    <w:abstractNumId w:val="11"/>
  </w:num>
  <w:num w:numId="28">
    <w:abstractNumId w:val="1"/>
  </w:num>
  <w:num w:numId="29">
    <w:abstractNumId w:val="15"/>
  </w:num>
  <w:num w:numId="30">
    <w:abstractNumId w:val="12"/>
  </w:num>
  <w:num w:numId="31">
    <w:abstractNumId w:val="9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attachedTemplate r:id="rId1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59"/>
    <w:rsid w:val="00013045"/>
    <w:rsid w:val="000327D6"/>
    <w:rsid w:val="000C5FBC"/>
    <w:rsid w:val="000C739C"/>
    <w:rsid w:val="000F5BFC"/>
    <w:rsid w:val="000F71FC"/>
    <w:rsid w:val="00115D90"/>
    <w:rsid w:val="00123423"/>
    <w:rsid w:val="001631E0"/>
    <w:rsid w:val="001B2F6F"/>
    <w:rsid w:val="00212512"/>
    <w:rsid w:val="00240506"/>
    <w:rsid w:val="00243A6A"/>
    <w:rsid w:val="00261356"/>
    <w:rsid w:val="00272C71"/>
    <w:rsid w:val="003048CE"/>
    <w:rsid w:val="003134A3"/>
    <w:rsid w:val="00351D68"/>
    <w:rsid w:val="00353011"/>
    <w:rsid w:val="0037009A"/>
    <w:rsid w:val="00427D4F"/>
    <w:rsid w:val="0043566E"/>
    <w:rsid w:val="004359E2"/>
    <w:rsid w:val="0047287D"/>
    <w:rsid w:val="004D064E"/>
    <w:rsid w:val="004D223B"/>
    <w:rsid w:val="00500464"/>
    <w:rsid w:val="00525ECF"/>
    <w:rsid w:val="0054173F"/>
    <w:rsid w:val="00542E99"/>
    <w:rsid w:val="00550BD7"/>
    <w:rsid w:val="005810AE"/>
    <w:rsid w:val="00591ED2"/>
    <w:rsid w:val="005B039F"/>
    <w:rsid w:val="005D5CB2"/>
    <w:rsid w:val="006208CE"/>
    <w:rsid w:val="00624A17"/>
    <w:rsid w:val="00631C78"/>
    <w:rsid w:val="00692ED5"/>
    <w:rsid w:val="006F3BB6"/>
    <w:rsid w:val="0070713C"/>
    <w:rsid w:val="00716833"/>
    <w:rsid w:val="00753322"/>
    <w:rsid w:val="00753BB5"/>
    <w:rsid w:val="00765261"/>
    <w:rsid w:val="007A3BFD"/>
    <w:rsid w:val="007B2126"/>
    <w:rsid w:val="007B5AD5"/>
    <w:rsid w:val="007E37B6"/>
    <w:rsid w:val="007E42C8"/>
    <w:rsid w:val="00814471"/>
    <w:rsid w:val="008274BE"/>
    <w:rsid w:val="0084136B"/>
    <w:rsid w:val="00845312"/>
    <w:rsid w:val="0084566B"/>
    <w:rsid w:val="00885DFF"/>
    <w:rsid w:val="0089709B"/>
    <w:rsid w:val="008A17C2"/>
    <w:rsid w:val="008A78F2"/>
    <w:rsid w:val="008B4604"/>
    <w:rsid w:val="008D3304"/>
    <w:rsid w:val="008D564C"/>
    <w:rsid w:val="008F1911"/>
    <w:rsid w:val="00932C30"/>
    <w:rsid w:val="009714F5"/>
    <w:rsid w:val="009A1B96"/>
    <w:rsid w:val="009A4277"/>
    <w:rsid w:val="00A431EC"/>
    <w:rsid w:val="00A5696B"/>
    <w:rsid w:val="00AC329C"/>
    <w:rsid w:val="00AC6E77"/>
    <w:rsid w:val="00B11406"/>
    <w:rsid w:val="00B16A39"/>
    <w:rsid w:val="00B35C7E"/>
    <w:rsid w:val="00B73F3D"/>
    <w:rsid w:val="00B87E09"/>
    <w:rsid w:val="00C142A1"/>
    <w:rsid w:val="00C5229B"/>
    <w:rsid w:val="00C72BDD"/>
    <w:rsid w:val="00C8791C"/>
    <w:rsid w:val="00C90547"/>
    <w:rsid w:val="00CC1A8B"/>
    <w:rsid w:val="00CC2056"/>
    <w:rsid w:val="00CD22B6"/>
    <w:rsid w:val="00D10BB1"/>
    <w:rsid w:val="00D43609"/>
    <w:rsid w:val="00D63465"/>
    <w:rsid w:val="00D84643"/>
    <w:rsid w:val="00D84BCC"/>
    <w:rsid w:val="00D86345"/>
    <w:rsid w:val="00D97147"/>
    <w:rsid w:val="00E21DA7"/>
    <w:rsid w:val="00E30F17"/>
    <w:rsid w:val="00E81363"/>
    <w:rsid w:val="00EE596F"/>
    <w:rsid w:val="00F5103D"/>
    <w:rsid w:val="00F84849"/>
    <w:rsid w:val="00FA2F41"/>
    <w:rsid w:val="00FB0271"/>
    <w:rsid w:val="00FC48D7"/>
    <w:rsid w:val="00FC6F07"/>
    <w:rsid w:val="00FC7559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5D93"/>
  <w15:chartTrackingRefBased/>
  <w15:docId w15:val="{AB3E1CA4-172B-4ECC-ADC7-71CBB0BC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55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566E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43566E"/>
  </w:style>
  <w:style w:type="paragraph" w:styleId="Header">
    <w:name w:val="header"/>
    <w:basedOn w:val="Normal"/>
    <w:link w:val="HeaderChar"/>
    <w:uiPriority w:val="99"/>
    <w:unhideWhenUsed/>
    <w:rsid w:val="007B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126"/>
  </w:style>
  <w:style w:type="paragraph" w:styleId="Footer">
    <w:name w:val="footer"/>
    <w:basedOn w:val="Normal"/>
    <w:link w:val="FooterChar"/>
    <w:uiPriority w:val="99"/>
    <w:unhideWhenUsed/>
    <w:rsid w:val="007B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126"/>
  </w:style>
  <w:style w:type="character" w:styleId="FollowedHyperlink">
    <w:name w:val="FollowedHyperlink"/>
    <w:basedOn w:val="DefaultParagraphFont"/>
    <w:uiPriority w:val="99"/>
    <w:semiHidden/>
    <w:unhideWhenUsed/>
    <w:rsid w:val="008D3304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06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06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Relationship Id="rId24" Type="http://schemas.openxmlformats.org/officeDocument/2006/relationships/image" Target="media/image15.jpg"/><Relationship Id="rId25" Type="http://schemas.openxmlformats.org/officeDocument/2006/relationships/image" Target="media/image16.jp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filesanywhere.com/fs/v.aspx?v=8b6f6b8861646faa71a1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v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3043A-A219-1142-BDD1-821032B7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C:\Users\Siva\AppData\Roaming\Microsoft\Templates\Report design (blank).dotx</Template>
  <TotalTime>0</TotalTime>
  <Pages>9</Pages>
  <Words>710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</dc:creator>
  <cp:keywords/>
  <cp:lastModifiedBy>Tammy Arishenkoff</cp:lastModifiedBy>
  <cp:revision>2</cp:revision>
  <dcterms:created xsi:type="dcterms:W3CDTF">2016-05-25T23:55:00Z</dcterms:created>
  <dcterms:modified xsi:type="dcterms:W3CDTF">2016-05-25T23:55:00Z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