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="00BF61A1" w:rsidRPr="008A6A1B">
              <w:rPr>
                <w:rStyle w:val="Hyperlink"/>
                <w:noProof/>
              </w:rPr>
              <w:t>View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="00BF61A1" w:rsidRPr="008A6A1B">
              <w:rPr>
                <w:rStyle w:val="Hyperlink"/>
                <w:noProof/>
              </w:rPr>
              <w:t>View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="00BF61A1" w:rsidRPr="008A6A1B">
              <w:rPr>
                <w:rStyle w:val="Hyperlink"/>
                <w:noProof/>
              </w:rPr>
              <w:t>Add or Edit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="00BF61A1" w:rsidRPr="008A6A1B">
              <w:rPr>
                <w:rStyle w:val="Hyperlink"/>
                <w:noProof/>
              </w:rPr>
              <w:t>Add or Edit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_Toc379813919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19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="00BF61A1" w:rsidRPr="008A6A1B">
              <w:rPr>
                <w:rStyle w:val="Hyperlink"/>
                <w:noProof/>
              </w:rPr>
              <w:t>Add Action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_Toc379813920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="00BF61A1" w:rsidRPr="008A6A1B">
              <w:rPr>
                <w:rStyle w:val="Hyperlink"/>
                <w:noProof/>
              </w:rPr>
              <w:t>Add Note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_Toc379813921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="00BF61A1" w:rsidRPr="008A6A1B">
              <w:rPr>
                <w:rStyle w:val="Hyperlink"/>
                <w:noProof/>
              </w:rPr>
              <w:t>Add Tour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_Toc379813922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="00BF61A1" w:rsidRPr="008A6A1B">
              <w:rPr>
                <w:rStyle w:val="Hyperlink"/>
                <w:noProof/>
              </w:rPr>
              <w:t>Send Email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_Toc379813923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27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="00BF61A1" w:rsidRPr="008A6A1B">
              <w:rPr>
                <w:rStyle w:val="Hyperlink"/>
                <w:noProof/>
              </w:rPr>
              <w:t>Send Text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_Toc379813924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28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="00BF61A1" w:rsidRPr="008A6A1B">
              <w:rPr>
                <w:rStyle w:val="Hyperlink"/>
                <w:noProof/>
              </w:rPr>
              <w:t>Add Relationship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30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="00BF61A1" w:rsidRPr="008A6A1B">
              <w:rPr>
                <w:rStyle w:val="Hyperlink"/>
                <w:noProof/>
              </w:rPr>
              <w:t>Copy Contact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="00BF61A1" w:rsidRPr="008A6A1B">
              <w:rPr>
                <w:rStyle w:val="Hyperlink"/>
                <w:noProof/>
              </w:rPr>
              <w:t>Export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1410E0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="00BF61A1" w:rsidRPr="008A6A1B">
              <w:rPr>
                <w:rStyle w:val="Hyperlink"/>
                <w:noProof/>
              </w:rPr>
              <w:t>Delete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33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1" w:name="_Toc379813915"/>
      <w:r>
        <w:lastRenderedPageBreak/>
        <w:t>View List of Contacts</w:t>
      </w:r>
      <w:bookmarkEnd w:id="1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FAAE554" w:rsidR="009C3A57" w:rsidRDefault="005443F5" w:rsidP="00BD3B3A">
            <w:pPr>
              <w:spacing w:before="60" w:after="60" w:line="259" w:lineRule="auto"/>
            </w:pPr>
            <w:r>
              <w:t>Contact Type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050A8DB9" w14:textId="77777777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  <w:p w14:paraId="37C33FFD" w14:textId="77777777" w:rsidR="00430FA0" w:rsidRDefault="00430FA0" w:rsidP="00430FA0">
            <w:r>
              <w:t>If Opportunities = People, then default to People</w:t>
            </w:r>
          </w:p>
          <w:p w14:paraId="291DC491" w14:textId="033ECCC9" w:rsidR="00430FA0" w:rsidRDefault="00430FA0" w:rsidP="00430FA0">
            <w:r>
              <w:t>If Opportunities = Companies, then default to Companies</w:t>
            </w:r>
          </w:p>
        </w:tc>
        <w:tc>
          <w:tcPr>
            <w:tcW w:w="3081" w:type="dxa"/>
          </w:tcPr>
          <w:p w14:paraId="760AB88D" w14:textId="7C9DD90C" w:rsidR="003A4759" w:rsidRDefault="00DE7F5A" w:rsidP="005443F5">
            <w:pPr>
              <w:spacing w:before="60" w:after="60"/>
            </w:pPr>
            <w:r>
              <w:t xml:space="preserve">When ‘My Contacts’ is selected, return a list of Contacts </w:t>
            </w:r>
            <w:r w:rsidR="005443F5">
              <w:t xml:space="preserve">owned by </w:t>
            </w:r>
            <w:r>
              <w:t>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587A9990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1410E0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1410E0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1410E0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1410E0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1410E0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1410E0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1410E0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1C2F5B" w14:paraId="1103C4DB" w14:textId="77777777" w:rsidTr="00F11610">
        <w:tc>
          <w:tcPr>
            <w:tcW w:w="2031" w:type="dxa"/>
          </w:tcPr>
          <w:p w14:paraId="2D392270" w14:textId="2E602A96" w:rsidR="001C2F5B" w:rsidRDefault="001410E0" w:rsidP="001C2F5B">
            <w:pPr>
              <w:spacing w:before="60" w:after="60"/>
            </w:pPr>
            <w:hyperlink w:anchor="_Add_Tag" w:history="1">
              <w:r w:rsidR="001C2F5B" w:rsidRPr="001C2F5B">
                <w:rPr>
                  <w:rStyle w:val="Hyperlink"/>
                </w:rPr>
                <w:t>Add Tag</w:t>
              </w:r>
            </w:hyperlink>
          </w:p>
        </w:tc>
        <w:tc>
          <w:tcPr>
            <w:tcW w:w="1165" w:type="dxa"/>
          </w:tcPr>
          <w:p w14:paraId="03EAFBDB" w14:textId="1F7F3798" w:rsidR="001C2F5B" w:rsidRDefault="001C2F5B" w:rsidP="001C2F5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CCB9E0" w14:textId="29745A51" w:rsidR="001C2F5B" w:rsidRDefault="001C2F5B" w:rsidP="001C2F5B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Pr="005443F5" w:rsidRDefault="001410E0" w:rsidP="000E5075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4E9C9EB7" w14:textId="6981A7F9" w:rsidR="005443F5" w:rsidRDefault="005443F5" w:rsidP="000E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Hyperlink"/>
              </w:rPr>
              <w:t>Add Opportunity</w:t>
            </w:r>
          </w:p>
          <w:p w14:paraId="5D7CE53E" w14:textId="394B4190" w:rsidR="000E5075" w:rsidRDefault="001410E0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1410E0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1410E0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Start w:id="3" w:name="_Toc379813916"/>
      <w:bookmarkEnd w:id="2"/>
      <w:r>
        <w:t>View Contact (Individual)</w:t>
      </w:r>
      <w:bookmarkEnd w:id="3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r w:rsidR="00DE6C69">
              <w:t>gravatar</w:t>
            </w:r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9E2DA15" w14:textId="77777777" w:rsidR="00521B6F" w:rsidRDefault="00521B6F" w:rsidP="00420B5F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Grey checkmark</w:t>
            </w:r>
          </w:p>
          <w:p w14:paraId="659A8E97" w14:textId="5ED5002A" w:rsidR="006D0CC4" w:rsidRDefault="006D0CC4" w:rsidP="00420B5F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420B5F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420B5F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420B5F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A487B43" w14:textId="263637DB" w:rsidR="006D0CC4" w:rsidRDefault="006D0CC4" w:rsidP="00420B5F">
            <w:pPr>
              <w:pStyle w:val="ListParagraph"/>
              <w:numPr>
                <w:ilvl w:val="0"/>
                <w:numId w:val="39"/>
              </w:numPr>
            </w:pPr>
            <w:r>
              <w:t>Not Verified (</w:t>
            </w:r>
            <w:r w:rsidR="00521B6F">
              <w:t>grey checkmark</w:t>
            </w:r>
            <w:r>
              <w:t>)</w:t>
            </w:r>
          </w:p>
          <w:p w14:paraId="39AD8578" w14:textId="77777777" w:rsidR="006D0CC4" w:rsidRDefault="006D0CC4" w:rsidP="00420B5F">
            <w:pPr>
              <w:pStyle w:val="ListParagraph"/>
              <w:numPr>
                <w:ilvl w:val="0"/>
                <w:numId w:val="39"/>
              </w:numPr>
            </w:pPr>
            <w:r>
              <w:t>Verified (green checkmark)</w:t>
            </w:r>
          </w:p>
          <w:p w14:paraId="50E6150C" w14:textId="77777777" w:rsidR="006D0CC4" w:rsidRDefault="006D0CC4" w:rsidP="00420B5F">
            <w:pPr>
              <w:pStyle w:val="ListParagraph"/>
              <w:numPr>
                <w:ilvl w:val="0"/>
                <w:numId w:val="39"/>
              </w:numPr>
            </w:pPr>
            <w:r>
              <w:t>Soft-bounce (yellow caution sign)</w:t>
            </w:r>
          </w:p>
          <w:p w14:paraId="25C26000" w14:textId="77777777" w:rsidR="006D0CC4" w:rsidRDefault="006D0CC4" w:rsidP="00420B5F">
            <w:pPr>
              <w:pStyle w:val="ListParagraph"/>
              <w:numPr>
                <w:ilvl w:val="0"/>
                <w:numId w:val="39"/>
              </w:numPr>
            </w:pPr>
            <w:r>
              <w:t>Hard-bounce (red ‘X’)</w:t>
            </w:r>
          </w:p>
          <w:p w14:paraId="502F6831" w14:textId="2CE9B665" w:rsidR="006D0CC4" w:rsidRDefault="006D0CC4" w:rsidP="001410E0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Unsubscribed (red stop sign)</w:t>
            </w:r>
            <w:bookmarkStart w:id="4" w:name="_GoBack"/>
            <w:bookmarkEnd w:id="4"/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 xml:space="preserve">If multiple social media accounts are linked, then </w:t>
            </w:r>
            <w:r>
              <w:lastRenderedPageBreak/>
              <w:t>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lastRenderedPageBreak/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0338CCB2" w:rsidR="004270C1" w:rsidRDefault="005443F5" w:rsidP="00BD3B3A">
            <w:pPr>
              <w:spacing w:before="60" w:after="60"/>
            </w:pPr>
            <w:r>
              <w:t>Contact Type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5DD1038B" w:rsidR="004270C1" w:rsidRDefault="004270C1" w:rsidP="00430FA0">
            <w:pPr>
              <w:spacing w:before="60" w:after="60" w:line="259" w:lineRule="auto"/>
            </w:pPr>
            <w:r>
              <w:t xml:space="preserve">Display if </w:t>
            </w:r>
            <w:r w:rsidR="00430FA0">
              <w:t>Contact Type</w:t>
            </w:r>
            <w:r>
              <w:t xml:space="preserve"> =</w:t>
            </w:r>
            <w:r w:rsidR="00430FA0">
              <w:t xml:space="preserve"> Lead or </w:t>
            </w:r>
            <w:r>
              <w:t>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8B2EAD" w:rsidRPr="00C05648" w14:paraId="76914034" w14:textId="77777777" w:rsidTr="008B2EAD">
        <w:tc>
          <w:tcPr>
            <w:tcW w:w="9350" w:type="dxa"/>
            <w:gridSpan w:val="5"/>
          </w:tcPr>
          <w:p w14:paraId="3AC7E5BC" w14:textId="77777777" w:rsidR="002F1BB5" w:rsidRDefault="008B2EAD" w:rsidP="002F1BB5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  <w:p w14:paraId="57AF2E54" w14:textId="21C53A6F" w:rsidR="008B2EAD" w:rsidRPr="00C05648" w:rsidRDefault="002F1BB5" w:rsidP="002F1BB5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People</w:t>
            </w:r>
          </w:p>
        </w:tc>
      </w:tr>
      <w:tr w:rsidR="008B2EAD" w14:paraId="7BDDC62C" w14:textId="77777777" w:rsidTr="008B2EAD">
        <w:tc>
          <w:tcPr>
            <w:tcW w:w="2029" w:type="dxa"/>
          </w:tcPr>
          <w:p w14:paraId="3D58F61D" w14:textId="7960FF75" w:rsidR="008B2EAD" w:rsidRDefault="008B2EAD" w:rsidP="008B2EAD">
            <w:pPr>
              <w:spacing w:before="60" w:after="60"/>
            </w:pPr>
            <w:r>
              <w:t>Opportunity Name</w:t>
            </w:r>
          </w:p>
        </w:tc>
        <w:tc>
          <w:tcPr>
            <w:tcW w:w="1165" w:type="dxa"/>
            <w:gridSpan w:val="2"/>
          </w:tcPr>
          <w:p w14:paraId="18E68DAE" w14:textId="57A84AB3" w:rsidR="008B2EAD" w:rsidRDefault="00CD08D1" w:rsidP="008B2EAD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1E38833" w14:textId="77777777" w:rsidR="00CD08D1" w:rsidRDefault="008B2EAD" w:rsidP="008B2EAD">
            <w:pPr>
              <w:spacing w:before="60" w:after="60"/>
            </w:pPr>
            <w:r>
              <w:t>Display 3-5 Opportunities (the number depends upon available space and/or wh</w:t>
            </w:r>
            <w:r w:rsidR="00CD08D1">
              <w:t>at works well to balance the UI)</w:t>
            </w:r>
          </w:p>
          <w:p w14:paraId="6E46A125" w14:textId="77777777" w:rsidR="008B2EAD" w:rsidRDefault="00CD08D1" w:rsidP="00CD08D1">
            <w:pPr>
              <w:spacing w:before="60" w:after="60"/>
            </w:pPr>
            <w:r>
              <w:t>Order by Expected Close Date from newest to oldest</w:t>
            </w:r>
          </w:p>
          <w:p w14:paraId="5FD60933" w14:textId="26A10CC4" w:rsidR="00CD08D1" w:rsidRDefault="00CD08D1" w:rsidP="00CD08D1">
            <w:pPr>
              <w:spacing w:before="60" w:after="60"/>
            </w:pPr>
            <w:r>
              <w:t>Link to Opportunity record in Opportunity Module</w:t>
            </w:r>
          </w:p>
        </w:tc>
        <w:tc>
          <w:tcPr>
            <w:tcW w:w="3079" w:type="dxa"/>
          </w:tcPr>
          <w:p w14:paraId="312BE430" w14:textId="77777777" w:rsidR="008B2EAD" w:rsidRDefault="008B2EAD" w:rsidP="008B2EAD">
            <w:pPr>
              <w:spacing w:before="60" w:after="60"/>
            </w:pPr>
          </w:p>
        </w:tc>
      </w:tr>
      <w:tr w:rsidR="008B2EAD" w14:paraId="08789049" w14:textId="77777777" w:rsidTr="008B2EAD">
        <w:tc>
          <w:tcPr>
            <w:tcW w:w="2029" w:type="dxa"/>
          </w:tcPr>
          <w:p w14:paraId="060883CB" w14:textId="30ECC879" w:rsidR="008B2EAD" w:rsidRDefault="008B2EAD" w:rsidP="008B2EAD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  <w:gridSpan w:val="2"/>
          </w:tcPr>
          <w:p w14:paraId="0FB4B553" w14:textId="77777777" w:rsidR="008B2EAD" w:rsidRDefault="008B2EAD" w:rsidP="008B2EAD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29CFBEF" w14:textId="3D65EE93" w:rsidR="00CD08D1" w:rsidRDefault="00CD08D1" w:rsidP="008B2EAD">
            <w:pPr>
              <w:spacing w:before="60" w:after="60"/>
            </w:pPr>
            <w:r>
              <w:t>Display as currency without decimals</w:t>
            </w:r>
          </w:p>
        </w:tc>
        <w:tc>
          <w:tcPr>
            <w:tcW w:w="3079" w:type="dxa"/>
          </w:tcPr>
          <w:p w14:paraId="7B79BDF0" w14:textId="77777777" w:rsidR="008B2EAD" w:rsidRDefault="008B2EAD" w:rsidP="008B2EAD">
            <w:pPr>
              <w:spacing w:before="60" w:after="60"/>
            </w:pPr>
          </w:p>
        </w:tc>
      </w:tr>
      <w:tr w:rsidR="00757E34" w14:paraId="213B3553" w14:textId="77777777" w:rsidTr="00430FA0">
        <w:tc>
          <w:tcPr>
            <w:tcW w:w="2029" w:type="dxa"/>
          </w:tcPr>
          <w:p w14:paraId="46CF2488" w14:textId="77777777" w:rsidR="00757E34" w:rsidRDefault="00757E34" w:rsidP="00430FA0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  <w:gridSpan w:val="2"/>
          </w:tcPr>
          <w:p w14:paraId="13B95731" w14:textId="77777777" w:rsidR="00757E34" w:rsidRDefault="00757E34" w:rsidP="00430FA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52A7DA" w14:textId="77777777" w:rsidR="00757E34" w:rsidRDefault="00757E34" w:rsidP="00430FA0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25FE20C0" w14:textId="77777777" w:rsidR="00757E34" w:rsidRDefault="00757E34" w:rsidP="00430FA0">
            <w:pPr>
              <w:spacing w:before="60" w:after="60"/>
            </w:pPr>
          </w:p>
        </w:tc>
      </w:tr>
      <w:tr w:rsidR="00757E34" w14:paraId="74D0E9C3" w14:textId="77777777" w:rsidTr="00430FA0">
        <w:tc>
          <w:tcPr>
            <w:tcW w:w="2029" w:type="dxa"/>
          </w:tcPr>
          <w:p w14:paraId="7779873E" w14:textId="77777777" w:rsidR="00757E34" w:rsidRDefault="00757E34" w:rsidP="00430FA0">
            <w:pPr>
              <w:spacing w:before="60" w:after="60"/>
            </w:pPr>
            <w:r>
              <w:lastRenderedPageBreak/>
              <w:t>Expected Closing Date</w:t>
            </w:r>
          </w:p>
        </w:tc>
        <w:tc>
          <w:tcPr>
            <w:tcW w:w="1165" w:type="dxa"/>
            <w:gridSpan w:val="2"/>
          </w:tcPr>
          <w:p w14:paraId="0C464A6A" w14:textId="77777777" w:rsidR="00757E34" w:rsidRDefault="00757E34" w:rsidP="00430FA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FA185C4" w14:textId="77777777" w:rsidR="00757E34" w:rsidRDefault="00757E34" w:rsidP="00430FA0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7295B86C" w14:textId="77777777" w:rsidR="00757E34" w:rsidRDefault="00757E34" w:rsidP="00430FA0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lastRenderedPageBreak/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CC1EB6" w14:paraId="23227DF8" w14:textId="77777777" w:rsidTr="00430FA0">
        <w:tc>
          <w:tcPr>
            <w:tcW w:w="2031" w:type="dxa"/>
          </w:tcPr>
          <w:p w14:paraId="1CAA2A7A" w14:textId="35B83AB1" w:rsidR="00CC1EB6" w:rsidRDefault="00CC1EB6" w:rsidP="00CC1EB6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472C42BE" w14:textId="77777777" w:rsidR="00CC1EB6" w:rsidRDefault="00CC1EB6" w:rsidP="00430FA0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CE10086" w14:textId="77777777" w:rsidR="00CC1EB6" w:rsidRDefault="00CC1EB6" w:rsidP="00CC1EB6">
            <w:pPr>
              <w:spacing w:before="60" w:after="60"/>
            </w:pPr>
            <w:r>
              <w:t>Associated with Opportunities in the sidebar</w:t>
            </w:r>
          </w:p>
          <w:p w14:paraId="08094440" w14:textId="33EF3993" w:rsidR="00CC1EB6" w:rsidRDefault="00CC1EB6" w:rsidP="00CC1EB6">
            <w:pPr>
              <w:spacing w:before="60" w:after="60"/>
            </w:pPr>
            <w:r>
              <w:lastRenderedPageBreak/>
              <w:t>Navigate User to New Opportunity view and prepopulate Buyer with the Contact’s name</w:t>
            </w:r>
          </w:p>
        </w:tc>
        <w:tc>
          <w:tcPr>
            <w:tcW w:w="3076" w:type="dxa"/>
          </w:tcPr>
          <w:p w14:paraId="668BFAD4" w14:textId="77777777" w:rsidR="00CC1EB6" w:rsidRDefault="00CC1EB6" w:rsidP="00430FA0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lastRenderedPageBreak/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lastRenderedPageBreak/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20B5F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lastRenderedPageBreak/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420B5F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420B5F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420B5F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420B5F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420B5F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lastRenderedPageBreak/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420B5F">
            <w:pPr>
              <w:pStyle w:val="ListParagraph"/>
              <w:numPr>
                <w:ilvl w:val="0"/>
                <w:numId w:val="8"/>
              </w:numPr>
            </w:pPr>
            <w:r>
              <w:t>Add Relationship</w:t>
            </w:r>
          </w:p>
          <w:p w14:paraId="6FBF01D4" w14:textId="747805FB" w:rsidR="00CC1EB6" w:rsidRDefault="00CC1EB6" w:rsidP="00420B5F">
            <w:pPr>
              <w:pStyle w:val="ListParagraph"/>
              <w:numPr>
                <w:ilvl w:val="0"/>
                <w:numId w:val="8"/>
              </w:numPr>
            </w:pPr>
            <w:r>
              <w:t>Add Opportunity</w:t>
            </w:r>
            <w:r w:rsidR="005443F5">
              <w:t xml:space="preserve"> (</w:t>
            </w:r>
            <w:r w:rsidR="005443F5" w:rsidRPr="005443F5">
              <w:t>If Opportunities is configured where Customers are primarily People</w:t>
            </w:r>
            <w:r w:rsidR="005443F5">
              <w:t>)</w:t>
            </w:r>
          </w:p>
          <w:p w14:paraId="70D095B9" w14:textId="77777777" w:rsidR="004270C1" w:rsidRDefault="004270C1" w:rsidP="00420B5F">
            <w:pPr>
              <w:pStyle w:val="ListParagraph"/>
              <w:numPr>
                <w:ilvl w:val="0"/>
                <w:numId w:val="8"/>
              </w:numPr>
            </w:pPr>
            <w:r>
              <w:t>Copy Contact</w:t>
            </w:r>
          </w:p>
          <w:p w14:paraId="0D0CC9DB" w14:textId="77777777" w:rsidR="004270C1" w:rsidRDefault="004270C1" w:rsidP="00420B5F">
            <w:pPr>
              <w:pStyle w:val="ListParagraph"/>
              <w:numPr>
                <w:ilvl w:val="0"/>
                <w:numId w:val="8"/>
              </w:numPr>
            </w:pPr>
            <w:r>
              <w:t>Export Contact</w:t>
            </w:r>
          </w:p>
          <w:p w14:paraId="3EA87C8C" w14:textId="1B245808" w:rsidR="004270C1" w:rsidRDefault="00720E6E" w:rsidP="00420B5F">
            <w:pPr>
              <w:pStyle w:val="ListParagraph"/>
              <w:numPr>
                <w:ilvl w:val="0"/>
                <w:numId w:val="8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420B5F">
      <w:pPr>
        <w:pStyle w:val="ListParagraph"/>
        <w:numPr>
          <w:ilvl w:val="0"/>
          <w:numId w:val="4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420B5F">
      <w:pPr>
        <w:pStyle w:val="ListParagraph"/>
        <w:numPr>
          <w:ilvl w:val="0"/>
          <w:numId w:val="4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420B5F">
      <w:pPr>
        <w:pStyle w:val="ListParagraph"/>
        <w:numPr>
          <w:ilvl w:val="0"/>
          <w:numId w:val="33"/>
        </w:numPr>
      </w:pPr>
      <w:r>
        <w:t>Timeline should use infinite scroll pattern to load additional results</w:t>
      </w:r>
    </w:p>
    <w:p w14:paraId="356FEDFB" w14:textId="22098A55" w:rsidR="00BC333E" w:rsidRDefault="00BC333E" w:rsidP="00420B5F">
      <w:pPr>
        <w:pStyle w:val="ListParagraph"/>
        <w:numPr>
          <w:ilvl w:val="0"/>
          <w:numId w:val="33"/>
        </w:numPr>
      </w:pPr>
      <w:r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5" w:name="_Toc379813917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F95AC5" w14:paraId="418F5530" w14:textId="77777777" w:rsidTr="008F53F7">
        <w:tc>
          <w:tcPr>
            <w:tcW w:w="2029" w:type="dxa"/>
          </w:tcPr>
          <w:p w14:paraId="2C008A74" w14:textId="32C3F891" w:rsidR="00F95AC5" w:rsidRDefault="00F95AC5" w:rsidP="00BD3B3A">
            <w:pPr>
              <w:spacing w:before="60" w:after="60"/>
            </w:pPr>
            <w:r>
              <w:lastRenderedPageBreak/>
              <w:t>Employees</w:t>
            </w:r>
          </w:p>
        </w:tc>
        <w:tc>
          <w:tcPr>
            <w:tcW w:w="1165" w:type="dxa"/>
          </w:tcPr>
          <w:p w14:paraId="2BCC4AA6" w14:textId="23239C42" w:rsidR="00F95AC5" w:rsidRDefault="00F95AC5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05D4FDA" w14:textId="77777777" w:rsidR="00F95AC5" w:rsidRDefault="00F95AC5" w:rsidP="00BD3B3A">
            <w:pPr>
              <w:spacing w:before="60" w:after="60"/>
            </w:pPr>
            <w:r>
              <w:t>Display as ‘[# of employees] People’</w:t>
            </w:r>
          </w:p>
          <w:p w14:paraId="3A22207C" w14:textId="77777777" w:rsidR="00F95AC5" w:rsidRDefault="00F95AC5" w:rsidP="00BD3B3A">
            <w:pPr>
              <w:spacing w:before="60" w:after="60"/>
            </w:pPr>
            <w:r>
              <w:t>If # = 0, then do not display</w:t>
            </w:r>
          </w:p>
          <w:p w14:paraId="560E2F80" w14:textId="77777777" w:rsidR="00F95AC5" w:rsidRDefault="00F95AC5" w:rsidP="00BD3B3A">
            <w:pPr>
              <w:spacing w:before="60" w:after="60"/>
            </w:pPr>
            <w:r>
              <w:t>If # = 1, then link to Contact record for the Contact</w:t>
            </w:r>
          </w:p>
          <w:p w14:paraId="57589938" w14:textId="3D266555" w:rsidR="00F95AC5" w:rsidRDefault="00F95AC5" w:rsidP="00BD3B3A">
            <w:pPr>
              <w:spacing w:before="60" w:after="60"/>
            </w:pPr>
            <w:r>
              <w:t>If # &gt; 1, then link to Contact List filtered to display those Contacts</w:t>
            </w:r>
          </w:p>
        </w:tc>
        <w:tc>
          <w:tcPr>
            <w:tcW w:w="3079" w:type="dxa"/>
          </w:tcPr>
          <w:p w14:paraId="7CFAEE27" w14:textId="77777777" w:rsidR="00F95AC5" w:rsidRDefault="00F95AC5" w:rsidP="00BD3B3A">
            <w:pPr>
              <w:spacing w:before="60" w:after="60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94112F2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7A51686D" w14:textId="77777777" w:rsidR="00A51002" w:rsidRDefault="00A51002" w:rsidP="00420B5F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Grey checkmark</w:t>
            </w:r>
          </w:p>
          <w:p w14:paraId="5C0E550D" w14:textId="77777777" w:rsidR="006D0CC4" w:rsidRDefault="006D0CC4" w:rsidP="00420B5F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420B5F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420B5F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Red ‘X’</w:t>
            </w:r>
          </w:p>
          <w:p w14:paraId="10170F37" w14:textId="7E221914" w:rsidR="006D0CC4" w:rsidRDefault="006D0CC4" w:rsidP="00420B5F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B2F1E2D" w14:textId="77777777" w:rsidR="00A51002" w:rsidRDefault="00A51002" w:rsidP="00420B5F">
            <w:pPr>
              <w:pStyle w:val="ListParagraph"/>
              <w:numPr>
                <w:ilvl w:val="0"/>
                <w:numId w:val="41"/>
              </w:numPr>
            </w:pPr>
            <w:r>
              <w:t>Not Verified (grey checkmark)</w:t>
            </w:r>
          </w:p>
          <w:p w14:paraId="610F679A" w14:textId="318C2A73" w:rsidR="006D0CC4" w:rsidRDefault="006D0CC4" w:rsidP="00420B5F">
            <w:pPr>
              <w:pStyle w:val="ListParagraph"/>
              <w:numPr>
                <w:ilvl w:val="0"/>
                <w:numId w:val="41"/>
              </w:numPr>
            </w:pPr>
            <w:r>
              <w:t>Verified (green checkmark)</w:t>
            </w:r>
          </w:p>
          <w:p w14:paraId="2816C8E8" w14:textId="69455B36" w:rsidR="006D0CC4" w:rsidRDefault="006D0CC4" w:rsidP="00420B5F">
            <w:pPr>
              <w:pStyle w:val="ListParagraph"/>
              <w:numPr>
                <w:ilvl w:val="0"/>
                <w:numId w:val="41"/>
              </w:numPr>
            </w:pPr>
            <w:r>
              <w:t>Soft-bounce (yellow caution sign)</w:t>
            </w:r>
          </w:p>
          <w:p w14:paraId="06B561D9" w14:textId="4E24232F" w:rsidR="006D0CC4" w:rsidRDefault="006D0CC4" w:rsidP="00420B5F">
            <w:pPr>
              <w:pStyle w:val="ListParagraph"/>
              <w:numPr>
                <w:ilvl w:val="0"/>
                <w:numId w:val="41"/>
              </w:numPr>
            </w:pPr>
            <w:r>
              <w:t>Hard-bounce (red ‘X’)</w:t>
            </w:r>
          </w:p>
          <w:p w14:paraId="38E883AD" w14:textId="5B669458" w:rsidR="006D0CC4" w:rsidRDefault="006D0CC4" w:rsidP="00420B5F">
            <w:pPr>
              <w:pStyle w:val="ListParagraph"/>
              <w:numPr>
                <w:ilvl w:val="0"/>
                <w:numId w:val="41"/>
              </w:numPr>
            </w:pPr>
            <w:r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lastRenderedPageBreak/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AF3A93" w:rsidRPr="00C05648" w14:paraId="13689C75" w14:textId="77777777" w:rsidTr="00430FA0">
        <w:tc>
          <w:tcPr>
            <w:tcW w:w="9350" w:type="dxa"/>
            <w:gridSpan w:val="4"/>
          </w:tcPr>
          <w:p w14:paraId="378818D3" w14:textId="77777777" w:rsidR="00AF3A93" w:rsidRDefault="00AF3A93" w:rsidP="00430FA0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Summary (Right Sidebar)</w:t>
            </w:r>
          </w:p>
          <w:p w14:paraId="4F809889" w14:textId="7B2D3030" w:rsidR="002F1BB5" w:rsidRPr="00C05648" w:rsidRDefault="002F1BB5" w:rsidP="00430FA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Companies</w:t>
            </w:r>
          </w:p>
        </w:tc>
      </w:tr>
      <w:tr w:rsidR="00AF3A93" w14:paraId="1D088B3A" w14:textId="77777777" w:rsidTr="00430FA0">
        <w:tc>
          <w:tcPr>
            <w:tcW w:w="2029" w:type="dxa"/>
          </w:tcPr>
          <w:p w14:paraId="007CF384" w14:textId="77777777" w:rsidR="00AF3A93" w:rsidRDefault="00AF3A93" w:rsidP="00430FA0">
            <w:pPr>
              <w:spacing w:before="60" w:after="60"/>
            </w:pPr>
            <w:r>
              <w:t>Number of Won Opportunities</w:t>
            </w:r>
          </w:p>
        </w:tc>
        <w:tc>
          <w:tcPr>
            <w:tcW w:w="1165" w:type="dxa"/>
          </w:tcPr>
          <w:p w14:paraId="5496B949" w14:textId="3F61C308" w:rsidR="00AF3A93" w:rsidRDefault="00AF3A93" w:rsidP="00430FA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243D9B1" w14:textId="77777777" w:rsidR="00AF3A93" w:rsidRDefault="00A51002" w:rsidP="00430FA0">
            <w:pPr>
              <w:spacing w:before="60" w:after="60"/>
            </w:pPr>
            <w:r>
              <w:t>Count the number of Opportunities where Stage = Won</w:t>
            </w:r>
          </w:p>
          <w:p w14:paraId="354F176A" w14:textId="76961230" w:rsidR="00A51002" w:rsidRDefault="00A51002" w:rsidP="00430FA0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3642000C" w14:textId="77777777" w:rsidR="00AF3A93" w:rsidRDefault="00AF3A93" w:rsidP="00430FA0">
            <w:pPr>
              <w:spacing w:before="60" w:after="60"/>
            </w:pPr>
          </w:p>
        </w:tc>
      </w:tr>
      <w:tr w:rsidR="00A51002" w14:paraId="3FFD16B0" w14:textId="77777777" w:rsidTr="00430FA0">
        <w:tc>
          <w:tcPr>
            <w:tcW w:w="2029" w:type="dxa"/>
          </w:tcPr>
          <w:p w14:paraId="4C296DB0" w14:textId="6003385C" w:rsidR="00A51002" w:rsidRDefault="00A51002" w:rsidP="00A51002">
            <w:pPr>
              <w:spacing w:before="60" w:after="60"/>
            </w:pPr>
            <w:r>
              <w:t>Value of Won Opportunities</w:t>
            </w:r>
          </w:p>
        </w:tc>
        <w:tc>
          <w:tcPr>
            <w:tcW w:w="1165" w:type="dxa"/>
          </w:tcPr>
          <w:p w14:paraId="6C61CECE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DBC0D2E" w14:textId="18370F6A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7F4794D1" w14:textId="12529633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782509FD" w14:textId="77777777" w:rsidR="00A51002" w:rsidRDefault="00A51002" w:rsidP="00A51002">
            <w:pPr>
              <w:spacing w:before="60" w:after="60"/>
            </w:pPr>
          </w:p>
        </w:tc>
      </w:tr>
      <w:tr w:rsidR="00A51002" w14:paraId="50F3B400" w14:textId="77777777" w:rsidTr="00430FA0">
        <w:tc>
          <w:tcPr>
            <w:tcW w:w="2029" w:type="dxa"/>
          </w:tcPr>
          <w:p w14:paraId="6682E88B" w14:textId="3242E960" w:rsidR="00A51002" w:rsidRDefault="00A51002" w:rsidP="00A51002">
            <w:pPr>
              <w:spacing w:before="60" w:after="60"/>
            </w:pPr>
            <w:r>
              <w:t>Number of Potential Opportunities</w:t>
            </w:r>
          </w:p>
        </w:tc>
        <w:tc>
          <w:tcPr>
            <w:tcW w:w="1165" w:type="dxa"/>
          </w:tcPr>
          <w:p w14:paraId="471FF98F" w14:textId="72DBE705" w:rsidR="00A51002" w:rsidRDefault="00A51002" w:rsidP="00A51002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558D901" w14:textId="77777777" w:rsidR="00A51002" w:rsidRDefault="00A51002" w:rsidP="00A51002">
            <w:pPr>
              <w:spacing w:before="60" w:after="60"/>
            </w:pPr>
            <w:r>
              <w:t>Count the number of Opportunities where Stage = Won</w:t>
            </w:r>
          </w:p>
          <w:p w14:paraId="30B5AD5B" w14:textId="3C89B0D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44C83DB2" w14:textId="77777777" w:rsidR="00A51002" w:rsidRDefault="00A51002" w:rsidP="00A51002">
            <w:pPr>
              <w:spacing w:before="60" w:after="60"/>
            </w:pPr>
          </w:p>
        </w:tc>
      </w:tr>
      <w:tr w:rsidR="00A51002" w14:paraId="467DD9D1" w14:textId="77777777" w:rsidTr="00430FA0">
        <w:tc>
          <w:tcPr>
            <w:tcW w:w="2029" w:type="dxa"/>
          </w:tcPr>
          <w:p w14:paraId="304D31C7" w14:textId="311E8B31" w:rsidR="00A51002" w:rsidRDefault="00A51002" w:rsidP="00A51002">
            <w:pPr>
              <w:spacing w:before="60" w:after="60"/>
            </w:pPr>
            <w:r>
              <w:t>Value of Potential Opportunities</w:t>
            </w:r>
          </w:p>
        </w:tc>
        <w:tc>
          <w:tcPr>
            <w:tcW w:w="1165" w:type="dxa"/>
          </w:tcPr>
          <w:p w14:paraId="1C7B679A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6D709D3" w14:textId="77777777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45423D49" w14:textId="22A09FA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1935F828" w14:textId="77777777" w:rsidR="00A51002" w:rsidRDefault="00A51002" w:rsidP="00A51002">
            <w:pPr>
              <w:spacing w:before="60" w:after="60"/>
            </w:pPr>
          </w:p>
        </w:tc>
      </w:tr>
      <w:tr w:rsidR="00CD08D1" w:rsidRPr="00C05648" w14:paraId="2C6B6766" w14:textId="77777777" w:rsidTr="00430FA0">
        <w:tc>
          <w:tcPr>
            <w:tcW w:w="9350" w:type="dxa"/>
            <w:gridSpan w:val="4"/>
          </w:tcPr>
          <w:p w14:paraId="43CB344A" w14:textId="77777777" w:rsidR="00CD08D1" w:rsidRDefault="00CD08D1" w:rsidP="00430FA0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  <w:p w14:paraId="100F0CD1" w14:textId="7847CE16" w:rsidR="002F1BB5" w:rsidRPr="00C05648" w:rsidRDefault="002F1BB5" w:rsidP="002F1BB5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Companies</w:t>
            </w:r>
          </w:p>
        </w:tc>
      </w:tr>
      <w:tr w:rsidR="00CD08D1" w14:paraId="4933FDB4" w14:textId="77777777" w:rsidTr="00430FA0">
        <w:tc>
          <w:tcPr>
            <w:tcW w:w="2029" w:type="dxa"/>
          </w:tcPr>
          <w:p w14:paraId="2F6A73BF" w14:textId="77777777" w:rsidR="00CD08D1" w:rsidRDefault="00CD08D1" w:rsidP="00430FA0">
            <w:pPr>
              <w:spacing w:before="60" w:after="60"/>
            </w:pPr>
            <w:r>
              <w:t>Opportunity Name</w:t>
            </w:r>
          </w:p>
        </w:tc>
        <w:tc>
          <w:tcPr>
            <w:tcW w:w="1165" w:type="dxa"/>
          </w:tcPr>
          <w:p w14:paraId="21E72900" w14:textId="77777777" w:rsidR="00CD08D1" w:rsidRDefault="00CD08D1" w:rsidP="00430FA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3C1CAAD5" w14:textId="77777777" w:rsidR="00CD08D1" w:rsidRDefault="00CD08D1" w:rsidP="00430FA0">
            <w:pPr>
              <w:spacing w:before="60" w:after="60"/>
            </w:pPr>
            <w:r>
              <w:t>Display 3-5 Opportunities (the number depends upon available space and/or what works well to balance the UI)</w:t>
            </w:r>
          </w:p>
          <w:p w14:paraId="32D2924F" w14:textId="77777777" w:rsidR="00CD08D1" w:rsidRDefault="00CD08D1" w:rsidP="00430FA0">
            <w:pPr>
              <w:spacing w:before="60" w:after="60"/>
            </w:pPr>
            <w:r>
              <w:t>Order by Expected Close Date from newest to oldest</w:t>
            </w:r>
          </w:p>
          <w:p w14:paraId="5343ADE0" w14:textId="77777777" w:rsidR="00CD08D1" w:rsidRDefault="00CD08D1" w:rsidP="00430FA0">
            <w:pPr>
              <w:spacing w:before="60" w:after="60"/>
            </w:pPr>
            <w:r>
              <w:lastRenderedPageBreak/>
              <w:t>Link to Opportunity record in Opportunity Module</w:t>
            </w:r>
          </w:p>
        </w:tc>
        <w:tc>
          <w:tcPr>
            <w:tcW w:w="3079" w:type="dxa"/>
          </w:tcPr>
          <w:p w14:paraId="667247A9" w14:textId="77777777" w:rsidR="00CD08D1" w:rsidRDefault="00CD08D1" w:rsidP="00430FA0">
            <w:pPr>
              <w:spacing w:before="60" w:after="60"/>
            </w:pPr>
          </w:p>
        </w:tc>
      </w:tr>
      <w:tr w:rsidR="00CD08D1" w14:paraId="66B5F42F" w14:textId="77777777" w:rsidTr="00430FA0">
        <w:tc>
          <w:tcPr>
            <w:tcW w:w="2029" w:type="dxa"/>
          </w:tcPr>
          <w:p w14:paraId="6A98BE07" w14:textId="77777777" w:rsidR="00CD08D1" w:rsidRDefault="00CD08D1" w:rsidP="00430FA0">
            <w:pPr>
              <w:spacing w:before="60" w:after="60"/>
            </w:pPr>
            <w:r>
              <w:lastRenderedPageBreak/>
              <w:t>Value</w:t>
            </w:r>
          </w:p>
        </w:tc>
        <w:tc>
          <w:tcPr>
            <w:tcW w:w="1165" w:type="dxa"/>
          </w:tcPr>
          <w:p w14:paraId="00BEF201" w14:textId="77777777" w:rsidR="00CD08D1" w:rsidRDefault="00CD08D1" w:rsidP="00430FA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856D393" w14:textId="77777777" w:rsidR="00CD08D1" w:rsidRDefault="00CD08D1" w:rsidP="00430FA0">
            <w:pPr>
              <w:spacing w:before="60" w:after="60"/>
            </w:pPr>
            <w:r>
              <w:t>Display as currency without decimals</w:t>
            </w:r>
          </w:p>
        </w:tc>
        <w:tc>
          <w:tcPr>
            <w:tcW w:w="3079" w:type="dxa"/>
          </w:tcPr>
          <w:p w14:paraId="75FF859E" w14:textId="77777777" w:rsidR="00CD08D1" w:rsidRDefault="00CD08D1" w:rsidP="00430FA0">
            <w:pPr>
              <w:spacing w:before="60" w:after="60"/>
            </w:pPr>
          </w:p>
        </w:tc>
      </w:tr>
      <w:tr w:rsidR="00757E34" w14:paraId="0E33C051" w14:textId="77777777" w:rsidTr="00430FA0">
        <w:tc>
          <w:tcPr>
            <w:tcW w:w="2029" w:type="dxa"/>
          </w:tcPr>
          <w:p w14:paraId="0DA4D8A7" w14:textId="77777777" w:rsidR="00757E34" w:rsidRDefault="00757E34" w:rsidP="00430FA0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0818270F" w14:textId="77777777" w:rsidR="00757E34" w:rsidRDefault="00757E34" w:rsidP="00430FA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19F1A41" w14:textId="77777777" w:rsidR="00757E34" w:rsidRDefault="00757E34" w:rsidP="00430FA0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6FBF051B" w14:textId="77777777" w:rsidR="00757E34" w:rsidRDefault="00757E34" w:rsidP="00430FA0">
            <w:pPr>
              <w:spacing w:before="60" w:after="60"/>
            </w:pPr>
          </w:p>
        </w:tc>
      </w:tr>
      <w:tr w:rsidR="00757E34" w14:paraId="20467F66" w14:textId="77777777" w:rsidTr="00430FA0">
        <w:tc>
          <w:tcPr>
            <w:tcW w:w="2029" w:type="dxa"/>
          </w:tcPr>
          <w:p w14:paraId="72659F4A" w14:textId="77777777" w:rsidR="00757E34" w:rsidRDefault="00757E34" w:rsidP="00430FA0">
            <w:pPr>
              <w:spacing w:before="60" w:after="60"/>
            </w:pPr>
            <w:r>
              <w:t>Expected Closing Date</w:t>
            </w:r>
          </w:p>
        </w:tc>
        <w:tc>
          <w:tcPr>
            <w:tcW w:w="1165" w:type="dxa"/>
          </w:tcPr>
          <w:p w14:paraId="3F9CDF1B" w14:textId="77777777" w:rsidR="00757E34" w:rsidRDefault="00757E34" w:rsidP="00430FA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027E727" w14:textId="77777777" w:rsidR="00757E34" w:rsidRDefault="00757E34" w:rsidP="00430FA0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15DB7C91" w14:textId="77777777" w:rsidR="00757E34" w:rsidRDefault="00757E34" w:rsidP="00430FA0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196CD6C" w:rsidR="004270C1" w:rsidRPr="00656AA6" w:rsidRDefault="00F95AC5" w:rsidP="00F95AC5">
            <w:pPr>
              <w:spacing w:before="60" w:after="60"/>
              <w:rPr>
                <w:b/>
              </w:rPr>
            </w:pPr>
            <w:r>
              <w:rPr>
                <w:b/>
              </w:rPr>
              <w:t>People</w:t>
            </w:r>
            <w:r w:rsidR="004270C1" w:rsidRPr="00656AA6">
              <w:rPr>
                <w:b/>
              </w:rPr>
              <w:t xml:space="preserve"> (Right Sidebar)</w:t>
            </w:r>
          </w:p>
        </w:tc>
      </w:tr>
      <w:tr w:rsidR="00F95AC5" w14:paraId="6714A13B" w14:textId="77777777" w:rsidTr="008B2EAD">
        <w:tc>
          <w:tcPr>
            <w:tcW w:w="2029" w:type="dxa"/>
          </w:tcPr>
          <w:p w14:paraId="360CB426" w14:textId="77777777" w:rsidR="00F95AC5" w:rsidRDefault="00F95AC5" w:rsidP="008B2EAD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2067F557" w14:textId="77777777" w:rsidR="00F95AC5" w:rsidRDefault="00F95AC5" w:rsidP="008B2EAD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F3BD4C9" w14:textId="77777777" w:rsidR="00F95AC5" w:rsidRDefault="00F95AC5" w:rsidP="008B2EAD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455EF61D" w14:textId="77777777" w:rsidR="00F95AC5" w:rsidRDefault="00F95AC5" w:rsidP="008B2EAD">
            <w:pPr>
              <w:spacing w:before="60" w:after="60"/>
            </w:pPr>
          </w:p>
        </w:tc>
      </w:tr>
      <w:tr w:rsidR="00F95AC5" w14:paraId="088FCBB4" w14:textId="77777777" w:rsidTr="008B2EAD">
        <w:tc>
          <w:tcPr>
            <w:tcW w:w="2029" w:type="dxa"/>
          </w:tcPr>
          <w:p w14:paraId="1D7A4773" w14:textId="098FFAEA" w:rsidR="00F95AC5" w:rsidRDefault="00F95AC5" w:rsidP="008B2EAD">
            <w:pPr>
              <w:spacing w:before="60" w:after="60"/>
            </w:pPr>
            <w:r>
              <w:t>Contact’s Title</w:t>
            </w:r>
          </w:p>
        </w:tc>
        <w:tc>
          <w:tcPr>
            <w:tcW w:w="1165" w:type="dxa"/>
          </w:tcPr>
          <w:p w14:paraId="7713D9A5" w14:textId="77777777" w:rsidR="00F95AC5" w:rsidRDefault="00F95AC5" w:rsidP="008B2EAD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F918B19" w14:textId="77777777" w:rsidR="00F95AC5" w:rsidRDefault="00F95AC5" w:rsidP="008B2EAD">
            <w:pPr>
              <w:spacing w:before="60" w:after="60"/>
            </w:pPr>
          </w:p>
        </w:tc>
        <w:tc>
          <w:tcPr>
            <w:tcW w:w="3079" w:type="dxa"/>
          </w:tcPr>
          <w:p w14:paraId="1D92172D" w14:textId="77777777" w:rsidR="00F95AC5" w:rsidRDefault="00F95AC5" w:rsidP="008B2EAD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7F6226">
        <w:tc>
          <w:tcPr>
            <w:tcW w:w="2029" w:type="dxa"/>
          </w:tcPr>
          <w:p w14:paraId="4AB90B5D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lastRenderedPageBreak/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CC1EB6" w14:paraId="2A931AC6" w14:textId="77777777" w:rsidTr="00430FA0">
        <w:tc>
          <w:tcPr>
            <w:tcW w:w="2031" w:type="dxa"/>
          </w:tcPr>
          <w:p w14:paraId="3EEC6F31" w14:textId="77777777" w:rsidR="00CC1EB6" w:rsidRDefault="00CC1EB6" w:rsidP="00430FA0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0F7284DE" w14:textId="77777777" w:rsidR="00CC1EB6" w:rsidRDefault="00CC1EB6" w:rsidP="00430FA0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5FF8DD" w14:textId="77777777" w:rsidR="00CC1EB6" w:rsidRDefault="00CC1EB6" w:rsidP="00430FA0">
            <w:pPr>
              <w:spacing w:before="60" w:after="60"/>
            </w:pPr>
            <w:r>
              <w:t>Associated with Opportunities in the sidebar</w:t>
            </w:r>
          </w:p>
          <w:p w14:paraId="77DB034F" w14:textId="327FE69E" w:rsidR="00CC1EB6" w:rsidRDefault="00CC1EB6" w:rsidP="00CC1EB6">
            <w:pPr>
              <w:spacing w:before="60" w:after="60"/>
            </w:pPr>
            <w:r>
              <w:t>Navigate User to New Opportunity view and prepopulate Company with the Contact’s name</w:t>
            </w:r>
          </w:p>
        </w:tc>
        <w:tc>
          <w:tcPr>
            <w:tcW w:w="3076" w:type="dxa"/>
          </w:tcPr>
          <w:p w14:paraId="281AE36A" w14:textId="77777777" w:rsidR="00CC1EB6" w:rsidRDefault="00CC1EB6" w:rsidP="00430FA0">
            <w:pPr>
              <w:spacing w:before="60" w:after="60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lastRenderedPageBreak/>
              <w:t>Form Submissions</w:t>
            </w:r>
          </w:p>
          <w:p w14:paraId="750691CF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420B5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lastRenderedPageBreak/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420B5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420B5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420B5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420B5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420B5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420B5F">
            <w:pPr>
              <w:pStyle w:val="ListParagraph"/>
              <w:numPr>
                <w:ilvl w:val="0"/>
                <w:numId w:val="15"/>
              </w:numPr>
            </w:pPr>
            <w:r>
              <w:t>Add Relationship</w:t>
            </w:r>
          </w:p>
          <w:p w14:paraId="748CB5D1" w14:textId="4F441B72" w:rsidR="00CC1EB6" w:rsidRDefault="00CC1EB6" w:rsidP="00420B5F">
            <w:pPr>
              <w:pStyle w:val="ListParagraph"/>
              <w:numPr>
                <w:ilvl w:val="0"/>
                <w:numId w:val="15"/>
              </w:numPr>
            </w:pPr>
            <w:r>
              <w:t>Add Opportunity</w:t>
            </w:r>
            <w:r w:rsidR="005443F5">
              <w:t xml:space="preserve"> (</w:t>
            </w:r>
            <w:r w:rsidR="005443F5" w:rsidRPr="005443F5">
              <w:t xml:space="preserve">If Opportunities is configured where Customers are primarily </w:t>
            </w:r>
            <w:r w:rsidR="005443F5">
              <w:t>Companies)</w:t>
            </w:r>
          </w:p>
          <w:p w14:paraId="52128F30" w14:textId="5505115C" w:rsidR="004270C1" w:rsidRDefault="004270C1" w:rsidP="00420B5F">
            <w:pPr>
              <w:pStyle w:val="ListParagraph"/>
              <w:numPr>
                <w:ilvl w:val="0"/>
                <w:numId w:val="15"/>
              </w:numPr>
            </w:pPr>
            <w:r>
              <w:t>Export Company</w:t>
            </w:r>
          </w:p>
          <w:p w14:paraId="2D0C1727" w14:textId="1666418A" w:rsidR="004270C1" w:rsidRDefault="004270C1" w:rsidP="00420B5F">
            <w:pPr>
              <w:pStyle w:val="ListParagraph"/>
              <w:numPr>
                <w:ilvl w:val="0"/>
                <w:numId w:val="15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lastRenderedPageBreak/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420B5F">
      <w:pPr>
        <w:pStyle w:val="ListParagraph"/>
        <w:numPr>
          <w:ilvl w:val="0"/>
          <w:numId w:val="16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420B5F">
      <w:pPr>
        <w:pStyle w:val="ListParagraph"/>
        <w:numPr>
          <w:ilvl w:val="0"/>
          <w:numId w:val="34"/>
        </w:numPr>
      </w:pPr>
      <w:bookmarkStart w:id="6" w:name="_Add_or_Edit"/>
      <w:bookmarkEnd w:id="6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7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D8178F2" w:rsidR="003D24D7" w:rsidRDefault="00D43244" w:rsidP="003D24D7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2B91E130" w:rsidR="003D24D7" w:rsidRDefault="00D43244" w:rsidP="003D24D7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lastRenderedPageBreak/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lastRenderedPageBreak/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420B5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420B5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420B5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7F6226">
        <w:tc>
          <w:tcPr>
            <w:tcW w:w="2029" w:type="dxa"/>
            <w:gridSpan w:val="2"/>
          </w:tcPr>
          <w:p w14:paraId="373703EC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420B5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420B5F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420B5F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420B5F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lastRenderedPageBreak/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lastRenderedPageBreak/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lastRenderedPageBreak/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2E1727E9" w:rsidR="008E0F1B" w:rsidRDefault="00430FA0" w:rsidP="008E0F1B">
            <w:pPr>
              <w:spacing w:before="60" w:after="60"/>
            </w:pPr>
            <w:r>
              <w:t>Contact Type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FAB957" w14:textId="21FE0B79" w:rsidR="00277B3E" w:rsidRDefault="00277B3E" w:rsidP="00420B5F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420B5F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420B5F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420B5F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:rsidRPr="00430FA0" w14:paraId="4428A48E" w14:textId="77777777" w:rsidTr="005010FC">
        <w:tc>
          <w:tcPr>
            <w:tcW w:w="2023" w:type="dxa"/>
          </w:tcPr>
          <w:p w14:paraId="0056B141" w14:textId="697CBBB9" w:rsidR="005010FC" w:rsidRPr="00430FA0" w:rsidRDefault="005010FC" w:rsidP="005010FC">
            <w:pPr>
              <w:spacing w:before="60" w:after="60"/>
              <w:rPr>
                <w:strike/>
              </w:rPr>
            </w:pPr>
            <w:r w:rsidRPr="00430FA0">
              <w:rPr>
                <w:strike/>
              </w:rP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Pr="00430FA0" w:rsidRDefault="005010FC" w:rsidP="005010FC">
            <w:pPr>
              <w:spacing w:before="60" w:after="60"/>
              <w:rPr>
                <w:strike/>
              </w:rPr>
            </w:pPr>
            <w:r w:rsidRPr="00430FA0">
              <w:rPr>
                <w:strike/>
              </w:rP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Pr="00430FA0" w:rsidRDefault="005010FC" w:rsidP="005010FC">
            <w:pPr>
              <w:spacing w:before="60" w:after="60"/>
              <w:rPr>
                <w:strike/>
              </w:rPr>
            </w:pPr>
            <w:r w:rsidRPr="00430FA0">
              <w:rPr>
                <w:strike/>
              </w:rPr>
              <w:t>Display if Lifecycle = Subscriber, Lead, or Customer</w:t>
            </w:r>
          </w:p>
          <w:p w14:paraId="6B4A6C76" w14:textId="2CE90DEF" w:rsidR="005010FC" w:rsidRPr="00430FA0" w:rsidRDefault="005010FC" w:rsidP="005010FC">
            <w:pPr>
              <w:spacing w:before="60" w:after="60"/>
              <w:rPr>
                <w:strike/>
              </w:rPr>
            </w:pPr>
            <w:r w:rsidRPr="00430FA0">
              <w:rPr>
                <w:strike/>
              </w:rPr>
              <w:t>Default options as configured in Settings.</w:t>
            </w:r>
          </w:p>
        </w:tc>
        <w:tc>
          <w:tcPr>
            <w:tcW w:w="3079" w:type="dxa"/>
          </w:tcPr>
          <w:p w14:paraId="212FDC71" w14:textId="77777777" w:rsidR="005010FC" w:rsidRPr="00430FA0" w:rsidRDefault="005010FC" w:rsidP="005010FC">
            <w:pPr>
              <w:spacing w:before="60" w:after="60"/>
              <w:rPr>
                <w:strike/>
              </w:rPr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73EBF552" w:rsidR="00277B3E" w:rsidRDefault="00277B3E" w:rsidP="00277B3E">
            <w:pPr>
              <w:spacing w:before="60" w:after="60"/>
            </w:pPr>
            <w:r>
              <w:t xml:space="preserve">Display if </w:t>
            </w:r>
            <w:r w:rsidR="00430FA0">
              <w:t>Contact Type</w:t>
            </w:r>
            <w:r>
              <w:t xml:space="preserve">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338B6FFE" w:rsidR="005010FC" w:rsidRDefault="005010FC" w:rsidP="00277B3E">
            <w:pPr>
              <w:spacing w:before="60" w:after="60"/>
            </w:pPr>
            <w:r>
              <w:t xml:space="preserve">Display if </w:t>
            </w:r>
            <w:r w:rsidR="00430FA0">
              <w:t>Contact Type</w:t>
            </w:r>
            <w:r>
              <w:t xml:space="preserve">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1678B77F" w14:textId="30243A6F" w:rsidR="00D43244" w:rsidRDefault="00D43244" w:rsidP="00420B5F">
      <w:pPr>
        <w:pStyle w:val="ListParagraph"/>
        <w:numPr>
          <w:ilvl w:val="0"/>
          <w:numId w:val="14"/>
        </w:numPr>
      </w:pPr>
      <w:r>
        <w:lastRenderedPageBreak/>
        <w:t>First Name AND Last Name are required OR Email Address is required</w:t>
      </w:r>
    </w:p>
    <w:p w14:paraId="2671445A" w14:textId="62464D3B" w:rsidR="00DE7021" w:rsidRDefault="00DE7021" w:rsidP="00420B5F">
      <w:pPr>
        <w:pStyle w:val="ListParagraph"/>
        <w:numPr>
          <w:ilvl w:val="0"/>
          <w:numId w:val="14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420B5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420B5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420B5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7F6226">
            <w:pPr>
              <w:spacing w:before="60" w:after="60"/>
            </w:pPr>
            <w:r>
              <w:lastRenderedPageBreak/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7F6226">
            <w:pPr>
              <w:spacing w:before="60" w:after="60"/>
            </w:pPr>
            <w:r>
              <w:lastRenderedPageBreak/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lastRenderedPageBreak/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420B5F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420B5F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420B5F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420B5F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>User may select the same type for multiple addresse</w:t>
            </w:r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420B5F">
      <w:pPr>
        <w:pStyle w:val="ListParagraph"/>
        <w:numPr>
          <w:ilvl w:val="0"/>
          <w:numId w:val="20"/>
        </w:numPr>
      </w:pPr>
      <w:r>
        <w:lastRenderedPageBreak/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420B5F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420B5F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420B5F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420B5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420B5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420B5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420B5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420B5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lastRenderedPageBreak/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1410E0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420B5F">
      <w:pPr>
        <w:pStyle w:val="ListParagraph"/>
        <w:numPr>
          <w:ilvl w:val="0"/>
          <w:numId w:val="10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420B5F">
      <w:pPr>
        <w:pStyle w:val="ListParagraph"/>
        <w:numPr>
          <w:ilvl w:val="0"/>
          <w:numId w:val="10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420B5F">
      <w:pPr>
        <w:pStyle w:val="ListParagraph"/>
        <w:numPr>
          <w:ilvl w:val="0"/>
          <w:numId w:val="10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420B5F">
      <w:pPr>
        <w:pStyle w:val="ListParagraph"/>
        <w:numPr>
          <w:ilvl w:val="0"/>
          <w:numId w:val="37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lastRenderedPageBreak/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1410E0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lastRenderedPageBreak/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420B5F">
      <w:pPr>
        <w:pStyle w:val="ListParagraph"/>
        <w:numPr>
          <w:ilvl w:val="0"/>
          <w:numId w:val="38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r>
              <w:t>Textarea</w:t>
            </w:r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lastRenderedPageBreak/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lastRenderedPageBreak/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420B5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420B5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420B5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420B5F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420B5F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420B5F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420B5F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420B5F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420B5F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420B5F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lastRenderedPageBreak/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420B5F">
      <w:pPr>
        <w:pStyle w:val="ListParagraph"/>
        <w:numPr>
          <w:ilvl w:val="0"/>
          <w:numId w:val="11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lastRenderedPageBreak/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r>
              <w:t>Textarea</w:t>
            </w:r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lastRenderedPageBreak/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r>
              <w:t>Textarea</w:t>
            </w:r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8A385B0" w14:textId="77777777" w:rsidR="00DC6A2C" w:rsidRDefault="00DC6A2C" w:rsidP="00DC6A2C">
      <w:r>
        <w:t>None</w:t>
      </w:r>
    </w:p>
    <w:p w14:paraId="1059C918" w14:textId="77777777" w:rsidR="001C2F5B" w:rsidRDefault="001C2F5B" w:rsidP="001C2F5B">
      <w:pPr>
        <w:pStyle w:val="Heading1"/>
      </w:pPr>
      <w:bookmarkStart w:id="22" w:name="_Add_Opportunity"/>
      <w:bookmarkStart w:id="23" w:name="_Add_Relationship"/>
      <w:bookmarkStart w:id="24" w:name="_Add_File"/>
      <w:bookmarkStart w:id="25" w:name="_Update_Contact_Fields"/>
      <w:bookmarkStart w:id="26" w:name="_Copy_Contact"/>
      <w:bookmarkStart w:id="27" w:name="_Toc379813925"/>
      <w:bookmarkStart w:id="28" w:name="_Toc379813926"/>
      <w:bookmarkEnd w:id="22"/>
      <w:bookmarkEnd w:id="23"/>
      <w:bookmarkEnd w:id="24"/>
      <w:bookmarkEnd w:id="25"/>
      <w:bookmarkEnd w:id="26"/>
      <w:r>
        <w:t>Add Tag</w:t>
      </w:r>
    </w:p>
    <w:p w14:paraId="5F8452C4" w14:textId="77777777" w:rsidR="001C2F5B" w:rsidRDefault="001C2F5B" w:rsidP="001C2F5B">
      <w:pPr>
        <w:pStyle w:val="NoSpacing"/>
      </w:pPr>
    </w:p>
    <w:p w14:paraId="72681A1E" w14:textId="77777777" w:rsidR="001C2F5B" w:rsidRPr="00847A84" w:rsidRDefault="001C2F5B" w:rsidP="001C2F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BEE6D7" w14:textId="77777777" w:rsidR="001C2F5B" w:rsidRDefault="001C2F5B" w:rsidP="001C2F5B">
      <w:pPr>
        <w:spacing w:after="0" w:line="240" w:lineRule="auto"/>
      </w:pPr>
      <w:r>
        <w:t>This view allows the User to add one or more tags to a list of Contacts.</w:t>
      </w:r>
    </w:p>
    <w:p w14:paraId="1CAA75FD" w14:textId="77777777" w:rsidR="001C2F5B" w:rsidRDefault="001C2F5B" w:rsidP="001C2F5B">
      <w:pPr>
        <w:spacing w:after="0" w:line="240" w:lineRule="auto"/>
      </w:pPr>
    </w:p>
    <w:p w14:paraId="527D2102" w14:textId="77777777" w:rsidR="001C2F5B" w:rsidRDefault="001C2F5B" w:rsidP="001C2F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4DC6F062" w14:textId="77777777" w:rsidTr="00D43244">
        <w:tc>
          <w:tcPr>
            <w:tcW w:w="2031" w:type="dxa"/>
            <w:shd w:val="pct25" w:color="auto" w:fill="auto"/>
          </w:tcPr>
          <w:p w14:paraId="2568291D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7FDF9C8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56422A1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D91646F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283ABD07" w14:textId="77777777" w:rsidTr="00D43244">
        <w:tc>
          <w:tcPr>
            <w:tcW w:w="2031" w:type="dxa"/>
          </w:tcPr>
          <w:p w14:paraId="6400B565" w14:textId="77777777" w:rsidR="001C2F5B" w:rsidRDefault="001C2F5B" w:rsidP="00D43244">
            <w:pPr>
              <w:spacing w:before="60" w:after="60" w:line="259" w:lineRule="auto"/>
            </w:pPr>
            <w:r>
              <w:t>Add tag(s)*</w:t>
            </w:r>
          </w:p>
        </w:tc>
        <w:tc>
          <w:tcPr>
            <w:tcW w:w="1165" w:type="dxa"/>
          </w:tcPr>
          <w:p w14:paraId="0A3BBCB6" w14:textId="77777777" w:rsidR="001C2F5B" w:rsidRDefault="001C2F5B" w:rsidP="00D43244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0C33D80" w14:textId="77777777" w:rsidR="001C2F5B" w:rsidRDefault="001C2F5B" w:rsidP="00D43244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D1B37DB" w14:textId="77777777" w:rsidR="001C2F5B" w:rsidRDefault="001C2F5B" w:rsidP="00D43244">
            <w:pPr>
              <w:spacing w:before="60" w:after="60" w:line="259" w:lineRule="auto"/>
            </w:pPr>
          </w:p>
        </w:tc>
      </w:tr>
      <w:tr w:rsidR="001C2F5B" w14:paraId="1FCB9119" w14:textId="77777777" w:rsidTr="00D43244">
        <w:tc>
          <w:tcPr>
            <w:tcW w:w="2031" w:type="dxa"/>
          </w:tcPr>
          <w:p w14:paraId="707281AB" w14:textId="77777777" w:rsidR="001C2F5B" w:rsidRDefault="001C2F5B" w:rsidP="00D43244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73E56BF0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436AC8E7" w14:textId="77777777" w:rsidR="001C2F5B" w:rsidRDefault="001C2F5B" w:rsidP="00D43244">
            <w:pPr>
              <w:spacing w:before="60" w:after="60"/>
            </w:pPr>
            <w:r>
              <w:t>If ‘Popular’ link is selected, which it is by default</w:t>
            </w:r>
          </w:p>
          <w:p w14:paraId="72AA235A" w14:textId="77777777" w:rsidR="001C2F5B" w:rsidRDefault="001C2F5B" w:rsidP="00D43244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041B20F2" w14:textId="77777777" w:rsidR="001C2F5B" w:rsidRDefault="001C2F5B" w:rsidP="00D43244">
            <w:pPr>
              <w:spacing w:before="60" w:after="60"/>
            </w:pPr>
          </w:p>
        </w:tc>
      </w:tr>
      <w:tr w:rsidR="001C2F5B" w14:paraId="25DB040A" w14:textId="77777777" w:rsidTr="00D43244">
        <w:tc>
          <w:tcPr>
            <w:tcW w:w="2031" w:type="dxa"/>
          </w:tcPr>
          <w:p w14:paraId="5F8A33DD" w14:textId="77777777" w:rsidR="001C2F5B" w:rsidRDefault="001C2F5B" w:rsidP="00D43244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53F47F93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65CEFF85" w14:textId="77777777" w:rsidR="001C2F5B" w:rsidRDefault="001C2F5B" w:rsidP="00D43244">
            <w:pPr>
              <w:spacing w:before="60" w:after="60"/>
            </w:pPr>
            <w:r>
              <w:t>If ‘Recent’ link is selected, which it is by default</w:t>
            </w:r>
          </w:p>
          <w:p w14:paraId="512D7858" w14:textId="77777777" w:rsidR="001C2F5B" w:rsidRDefault="001C2F5B" w:rsidP="00D43244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586E9871" w14:textId="77777777" w:rsidR="001C2F5B" w:rsidRDefault="001C2F5B" w:rsidP="00D43244">
            <w:pPr>
              <w:spacing w:before="60" w:after="60"/>
            </w:pPr>
          </w:p>
        </w:tc>
      </w:tr>
    </w:tbl>
    <w:p w14:paraId="5E36B711" w14:textId="77777777" w:rsidR="001C2F5B" w:rsidRDefault="001C2F5B" w:rsidP="001C2F5B">
      <w:pPr>
        <w:rPr>
          <w:b/>
        </w:rPr>
      </w:pPr>
    </w:p>
    <w:p w14:paraId="7419F34B" w14:textId="77777777" w:rsidR="001C2F5B" w:rsidRDefault="001C2F5B" w:rsidP="001C2F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57589B49" w14:textId="77777777" w:rsidTr="00D43244">
        <w:tc>
          <w:tcPr>
            <w:tcW w:w="2031" w:type="dxa"/>
            <w:shd w:val="pct25" w:color="auto" w:fill="auto"/>
          </w:tcPr>
          <w:p w14:paraId="22978892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A5F1A7D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D87F1E6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357B8C9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73221FB2" w14:textId="77777777" w:rsidTr="00D43244">
        <w:tc>
          <w:tcPr>
            <w:tcW w:w="2031" w:type="dxa"/>
          </w:tcPr>
          <w:p w14:paraId="7D4A160F" w14:textId="77777777" w:rsidR="001C2F5B" w:rsidRDefault="001C2F5B" w:rsidP="00D43244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1E3D35C9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D452F12" w14:textId="77777777" w:rsidR="001C2F5B" w:rsidRDefault="001C2F5B" w:rsidP="00D43244">
            <w:pPr>
              <w:spacing w:before="60" w:after="60"/>
            </w:pPr>
            <w:r>
              <w:t>Disabled by default</w:t>
            </w:r>
          </w:p>
          <w:p w14:paraId="522B9137" w14:textId="77777777" w:rsidR="001C2F5B" w:rsidRDefault="001C2F5B" w:rsidP="00D43244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6C6ED65A" w14:textId="77777777" w:rsidR="001C2F5B" w:rsidRDefault="001C2F5B" w:rsidP="00D43244">
            <w:pPr>
              <w:spacing w:before="60" w:after="60"/>
            </w:pPr>
          </w:p>
        </w:tc>
      </w:tr>
      <w:tr w:rsidR="001C2F5B" w14:paraId="4E333F24" w14:textId="77777777" w:rsidTr="00D43244">
        <w:tc>
          <w:tcPr>
            <w:tcW w:w="2031" w:type="dxa"/>
          </w:tcPr>
          <w:p w14:paraId="7F26EA2B" w14:textId="77777777" w:rsidR="001C2F5B" w:rsidRDefault="001C2F5B" w:rsidP="00D4324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2F2733A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A3B386E" w14:textId="77777777" w:rsidR="001C2F5B" w:rsidRDefault="001C2F5B" w:rsidP="00D43244">
            <w:pPr>
              <w:spacing w:before="60" w:after="60"/>
            </w:pPr>
          </w:p>
        </w:tc>
        <w:tc>
          <w:tcPr>
            <w:tcW w:w="3077" w:type="dxa"/>
          </w:tcPr>
          <w:p w14:paraId="4CF0D549" w14:textId="77777777" w:rsidR="001C2F5B" w:rsidRDefault="001C2F5B" w:rsidP="00D43244">
            <w:pPr>
              <w:spacing w:before="60" w:after="60"/>
            </w:pPr>
          </w:p>
        </w:tc>
      </w:tr>
    </w:tbl>
    <w:p w14:paraId="1F0A17F4" w14:textId="77777777" w:rsidR="001C2F5B" w:rsidRDefault="001C2F5B" w:rsidP="001C2F5B">
      <w:pPr>
        <w:rPr>
          <w:b/>
        </w:rPr>
      </w:pPr>
    </w:p>
    <w:p w14:paraId="6145B73E" w14:textId="77777777" w:rsidR="001C2F5B" w:rsidRPr="0070289E" w:rsidRDefault="001C2F5B" w:rsidP="001C2F5B">
      <w:pPr>
        <w:rPr>
          <w:b/>
        </w:rPr>
      </w:pPr>
      <w:r>
        <w:rPr>
          <w:b/>
        </w:rPr>
        <w:t>Navigation Options</w:t>
      </w:r>
    </w:p>
    <w:p w14:paraId="4A93A9ED" w14:textId="77777777" w:rsidR="001C2F5B" w:rsidRDefault="001C2F5B" w:rsidP="001C2F5B">
      <w:r>
        <w:t>Not applicable</w:t>
      </w:r>
    </w:p>
    <w:p w14:paraId="1DEAD239" w14:textId="77777777" w:rsidR="001C2F5B" w:rsidRPr="0070289E" w:rsidRDefault="001C2F5B" w:rsidP="001C2F5B">
      <w:pPr>
        <w:rPr>
          <w:b/>
        </w:rPr>
      </w:pPr>
      <w:r>
        <w:rPr>
          <w:b/>
        </w:rPr>
        <w:t>Exceptions</w:t>
      </w:r>
    </w:p>
    <w:p w14:paraId="548FA87A" w14:textId="77777777" w:rsidR="001C2F5B" w:rsidRPr="005C02A7" w:rsidRDefault="001C2F5B" w:rsidP="001C2F5B">
      <w:r w:rsidRPr="005C02A7">
        <w:t>None</w:t>
      </w:r>
    </w:p>
    <w:p w14:paraId="263F2D02" w14:textId="77777777" w:rsidR="001C2F5B" w:rsidRDefault="001C2F5B" w:rsidP="001C2F5B">
      <w:pPr>
        <w:rPr>
          <w:b/>
        </w:rPr>
      </w:pPr>
      <w:r w:rsidRPr="0070289E">
        <w:rPr>
          <w:b/>
        </w:rPr>
        <w:t>Notes and Issues</w:t>
      </w:r>
    </w:p>
    <w:p w14:paraId="60AE73A6" w14:textId="77777777" w:rsidR="001C2F5B" w:rsidRPr="005C02A7" w:rsidRDefault="001C2F5B" w:rsidP="001C2F5B">
      <w:r w:rsidRPr="005C02A7">
        <w:t>Sample UI</w:t>
      </w:r>
    </w:p>
    <w:p w14:paraId="1F97A3EA" w14:textId="77777777" w:rsidR="001C2F5B" w:rsidRDefault="001C2F5B" w:rsidP="001C2F5B">
      <w:r>
        <w:rPr>
          <w:noProof/>
        </w:rPr>
        <w:lastRenderedPageBreak/>
        <w:drawing>
          <wp:inline distT="0" distB="0" distL="0" distR="0" wp14:anchorId="1777FE1C" wp14:editId="715C3131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65" w14:textId="77777777" w:rsidR="007F6226" w:rsidRDefault="007F6226" w:rsidP="007F6226">
      <w:pPr>
        <w:pStyle w:val="Heading1"/>
      </w:pPr>
      <w:r>
        <w:t>Add Relationship</w:t>
      </w:r>
      <w:bookmarkEnd w:id="27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5B68A33" w14:textId="77777777" w:rsidR="008D4809" w:rsidRDefault="008D4809" w:rsidP="007F6226">
      <w:pPr>
        <w:spacing w:after="0" w:line="240" w:lineRule="auto"/>
      </w:pPr>
    </w:p>
    <w:p w14:paraId="56E09BA5" w14:textId="01BFEFF9" w:rsidR="008D4809" w:rsidRDefault="008D4809" w:rsidP="007F6226">
      <w:pPr>
        <w:spacing w:after="0" w:line="240" w:lineRule="auto"/>
      </w:pPr>
      <w:r>
        <w:t>This view only applies to People Contacts.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7054598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Account Executive</w:t>
            </w:r>
          </w:p>
          <w:p w14:paraId="58EC2D51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Lawyer</w:t>
            </w:r>
          </w:p>
          <w:p w14:paraId="25933C46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14:paraId="0DABB6E5" w14:textId="77777777" w:rsidTr="007F6226">
        <w:tc>
          <w:tcPr>
            <w:tcW w:w="2031" w:type="dxa"/>
          </w:tcPr>
          <w:p w14:paraId="51D946EF" w14:textId="77777777" w:rsidR="007F6226" w:rsidRDefault="007F6226" w:rsidP="007F6226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5D42B7" w:rsidRDefault="007F6226" w:rsidP="007F6226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6742A8" w14:textId="77777777" w:rsidR="007F6226" w:rsidRDefault="007F6226" w:rsidP="007F6226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6374E7B1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16E96824" w14:textId="77777777" w:rsidR="007F6226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[blank]</w:t>
            </w:r>
          </w:p>
          <w:p w14:paraId="134CE3B4" w14:textId="77777777" w:rsidR="007F6226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Add Account Executive</w:t>
            </w:r>
          </w:p>
          <w:p w14:paraId="07C833D4" w14:textId="77777777" w:rsidR="007F6226" w:rsidRPr="005D42B7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Default="007F6226" w:rsidP="007F6226">
            <w:pPr>
              <w:spacing w:before="60" w:after="60"/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0511A936" w14:textId="77777777" w:rsidTr="007F6226">
        <w:tc>
          <w:tcPr>
            <w:tcW w:w="2031" w:type="dxa"/>
            <w:shd w:val="pct25" w:color="auto" w:fill="auto"/>
          </w:tcPr>
          <w:p w14:paraId="07F5DC9B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1CC9D2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177813D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0A5D60E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4C158F7B" w14:textId="77777777" w:rsidTr="007F6226">
        <w:tc>
          <w:tcPr>
            <w:tcW w:w="2031" w:type="dxa"/>
          </w:tcPr>
          <w:p w14:paraId="11953318" w14:textId="77777777" w:rsidR="007F6226" w:rsidRDefault="007F6226" w:rsidP="007F6226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23D5D538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D619358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035E742F" w14:textId="77777777" w:rsidR="007F6226" w:rsidRPr="0004007C" w:rsidRDefault="007F6226" w:rsidP="007F6226">
            <w:pPr>
              <w:spacing w:before="60" w:after="60"/>
            </w:pPr>
            <w:r w:rsidRPr="0004007C">
              <w:t>Validate fields</w:t>
            </w:r>
          </w:p>
          <w:p w14:paraId="599BE10D" w14:textId="77777777" w:rsidR="007F6226" w:rsidRDefault="007F6226" w:rsidP="007F6226">
            <w:pPr>
              <w:spacing w:before="60" w:after="60"/>
            </w:pPr>
            <w:r w:rsidRPr="0004007C">
              <w:t>Close view</w:t>
            </w:r>
          </w:p>
        </w:tc>
      </w:tr>
      <w:tr w:rsidR="007F6226" w14:paraId="05C394CD" w14:textId="77777777" w:rsidTr="007F6226">
        <w:tc>
          <w:tcPr>
            <w:tcW w:w="2031" w:type="dxa"/>
          </w:tcPr>
          <w:p w14:paraId="722E40C4" w14:textId="77777777" w:rsidR="007F6226" w:rsidRDefault="007F6226" w:rsidP="007F622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778C4C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C4E2B6E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6DE5037C" w14:textId="77777777" w:rsidR="007F6226" w:rsidRDefault="007F6226" w:rsidP="007F6226">
            <w:pPr>
              <w:spacing w:before="60" w:after="60"/>
            </w:pPr>
          </w:p>
        </w:tc>
      </w:tr>
    </w:tbl>
    <w:p w14:paraId="3B302D8D" w14:textId="77777777" w:rsidR="007F6226" w:rsidRDefault="007F6226" w:rsidP="007F6226">
      <w:pPr>
        <w:rPr>
          <w:b/>
        </w:rPr>
      </w:pP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1E905D2B" w14:textId="77777777" w:rsidR="007F6226" w:rsidRDefault="007F6226" w:rsidP="007F6226">
      <w:r>
        <w:t>Not applicable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41BB4D47" w14:textId="77777777" w:rsidR="007F6226" w:rsidRDefault="007F6226" w:rsidP="00420B5F">
      <w:pPr>
        <w:pStyle w:val="ListParagraph"/>
        <w:numPr>
          <w:ilvl w:val="0"/>
          <w:numId w:val="22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7AB22EF1" w14:textId="72BC7A2D" w:rsidR="006E3D60" w:rsidRDefault="006E3D60" w:rsidP="006E3D60">
      <w:pPr>
        <w:pStyle w:val="Heading1"/>
      </w:pPr>
      <w:bookmarkStart w:id="29" w:name="_Add_Tag"/>
      <w:bookmarkEnd w:id="29"/>
      <w:r>
        <w:t>Copy Contact</w:t>
      </w:r>
      <w:bookmarkEnd w:id="28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lastRenderedPageBreak/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0" w:name="_Export_Contacts"/>
      <w:bookmarkStart w:id="31" w:name="_Toc379813927"/>
      <w:bookmarkEnd w:id="30"/>
      <w:r>
        <w:t>Export Contacts</w:t>
      </w:r>
      <w:bookmarkEnd w:id="31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r>
              <w:t>Listbox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r>
              <w:t>Searchbox</w:t>
            </w:r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>Use livesearch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420B5F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420B5F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420B5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420B5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2" w:name="_Archive_Contacts"/>
      <w:bookmarkStart w:id="33" w:name="_Toc379813928"/>
      <w:bookmarkEnd w:id="32"/>
      <w:r>
        <w:t>Delete</w:t>
      </w:r>
      <w:r w:rsidR="005B053D">
        <w:t xml:space="preserve"> Contacts</w:t>
      </w:r>
      <w:bookmarkEnd w:id="33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420B5F">
      <w:pPr>
        <w:pStyle w:val="ListParagraph"/>
        <w:numPr>
          <w:ilvl w:val="0"/>
          <w:numId w:val="25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420B5F">
      <w:pPr>
        <w:pStyle w:val="ListParagraph"/>
        <w:numPr>
          <w:ilvl w:val="0"/>
          <w:numId w:val="25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516F8" w14:textId="77777777" w:rsidR="0091666A" w:rsidRDefault="0091666A" w:rsidP="00F75FC0">
      <w:pPr>
        <w:spacing w:after="0" w:line="240" w:lineRule="auto"/>
      </w:pPr>
      <w:r>
        <w:separator/>
      </w:r>
    </w:p>
  </w:endnote>
  <w:endnote w:type="continuationSeparator" w:id="0">
    <w:p w14:paraId="6004EBE5" w14:textId="77777777" w:rsidR="0091666A" w:rsidRDefault="0091666A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410E0" w:rsidRDefault="001410E0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2014-05-23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B1559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AF2D1" w14:textId="77777777" w:rsidR="0091666A" w:rsidRDefault="0091666A" w:rsidP="00F75FC0">
      <w:pPr>
        <w:spacing w:after="0" w:line="240" w:lineRule="auto"/>
      </w:pPr>
      <w:r>
        <w:separator/>
      </w:r>
    </w:p>
  </w:footnote>
  <w:footnote w:type="continuationSeparator" w:id="0">
    <w:p w14:paraId="119F8738" w14:textId="77777777" w:rsidR="0091666A" w:rsidRDefault="0091666A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21F07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6"/>
  </w:num>
  <w:num w:numId="4">
    <w:abstractNumId w:val="7"/>
  </w:num>
  <w:num w:numId="5">
    <w:abstractNumId w:val="11"/>
  </w:num>
  <w:num w:numId="6">
    <w:abstractNumId w:val="14"/>
  </w:num>
  <w:num w:numId="7">
    <w:abstractNumId w:val="39"/>
  </w:num>
  <w:num w:numId="8">
    <w:abstractNumId w:val="12"/>
  </w:num>
  <w:num w:numId="9">
    <w:abstractNumId w:val="21"/>
  </w:num>
  <w:num w:numId="10">
    <w:abstractNumId w:val="23"/>
  </w:num>
  <w:num w:numId="11">
    <w:abstractNumId w:val="32"/>
  </w:num>
  <w:num w:numId="12">
    <w:abstractNumId w:val="35"/>
  </w:num>
  <w:num w:numId="13">
    <w:abstractNumId w:val="24"/>
  </w:num>
  <w:num w:numId="14">
    <w:abstractNumId w:val="8"/>
  </w:num>
  <w:num w:numId="15">
    <w:abstractNumId w:val="33"/>
  </w:num>
  <w:num w:numId="16">
    <w:abstractNumId w:val="29"/>
  </w:num>
  <w:num w:numId="17">
    <w:abstractNumId w:val="34"/>
  </w:num>
  <w:num w:numId="18">
    <w:abstractNumId w:val="31"/>
  </w:num>
  <w:num w:numId="19">
    <w:abstractNumId w:val="27"/>
  </w:num>
  <w:num w:numId="20">
    <w:abstractNumId w:val="0"/>
  </w:num>
  <w:num w:numId="21">
    <w:abstractNumId w:val="3"/>
  </w:num>
  <w:num w:numId="22">
    <w:abstractNumId w:val="40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8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7"/>
  </w:num>
  <w:num w:numId="34">
    <w:abstractNumId w:val="26"/>
  </w:num>
  <w:num w:numId="35">
    <w:abstractNumId w:val="1"/>
  </w:num>
  <w:num w:numId="36">
    <w:abstractNumId w:val="9"/>
  </w:num>
  <w:num w:numId="37">
    <w:abstractNumId w:val="30"/>
  </w:num>
  <w:num w:numId="38">
    <w:abstractNumId w:val="13"/>
  </w:num>
  <w:num w:numId="39">
    <w:abstractNumId w:val="19"/>
  </w:num>
  <w:num w:numId="40">
    <w:abstractNumId w:val="28"/>
  </w:num>
  <w:num w:numId="41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B1559"/>
    <w:rsid w:val="000E5075"/>
    <w:rsid w:val="0012661B"/>
    <w:rsid w:val="001362C1"/>
    <w:rsid w:val="001410E0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0B5F"/>
    <w:rsid w:val="004270C1"/>
    <w:rsid w:val="00430FA0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21B6F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55FEE"/>
    <w:rsid w:val="0086502C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1666A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1002"/>
    <w:rsid w:val="00A5359E"/>
    <w:rsid w:val="00A5446D"/>
    <w:rsid w:val="00A92274"/>
    <w:rsid w:val="00AB0064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6BE2E-8ABD-4720-AF7F-98224F39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13541</TotalTime>
  <Pages>37</Pages>
  <Words>5431</Words>
  <Characters>30960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44</cp:revision>
  <dcterms:created xsi:type="dcterms:W3CDTF">2013-11-09T22:38:00Z</dcterms:created>
  <dcterms:modified xsi:type="dcterms:W3CDTF">2014-06-11T15:49:00Z</dcterms:modified>
</cp:coreProperties>
</file>