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5B3160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B3160">
        <w:rPr>
          <w:rFonts w:hint="eastAsia"/>
          <w:sz w:val="52"/>
          <w:szCs w:val="52"/>
        </w:rPr>
        <w:tab/>
      </w:r>
      <w:r w:rsidRPr="005B3160">
        <w:rPr>
          <w:rFonts w:hint="eastAsia"/>
          <w:sz w:val="52"/>
          <w:szCs w:val="52"/>
        </w:rPr>
        <w:t>资源树</w:t>
      </w:r>
    </w:p>
    <w:p w:rsidR="005B3160" w:rsidRPr="005B3160" w:rsidRDefault="005B3160" w:rsidP="005B316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读取实时库中模型数据构建资源树</w:t>
      </w:r>
      <w:r w:rsidRPr="005B3160">
        <w:rPr>
          <w:rFonts w:hint="eastAsia"/>
          <w:szCs w:val="21"/>
        </w:rPr>
        <w:t>。</w:t>
      </w:r>
    </w:p>
    <w:p w:rsidR="005B3160" w:rsidRDefault="005B3160" w:rsidP="005B316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根据树的描述文件，建立资源树，具有层次结构关系。</w:t>
      </w:r>
    </w:p>
    <w:p w:rsidR="005B3160" w:rsidRDefault="003D70B7" w:rsidP="005B3160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可以将树中某个设备或者资源关联的图形放入图形中。</w:t>
      </w:r>
    </w:p>
    <w:p w:rsidR="003D70B7" w:rsidRPr="005B3160" w:rsidRDefault="003D70B7" w:rsidP="005B3160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可以根据图形自动建模，并后期修改。</w:t>
      </w:r>
    </w:p>
    <w:sectPr w:rsidR="003D70B7" w:rsidRPr="005B3160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006B92"/>
    <w:multiLevelType w:val="hybridMultilevel"/>
    <w:tmpl w:val="970420F8"/>
    <w:lvl w:ilvl="0" w:tplc="C4709B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3160"/>
    <w:rsid w:val="003D70B7"/>
    <w:rsid w:val="005B3160"/>
    <w:rsid w:val="0066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1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>hisense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2</cp:revision>
  <dcterms:created xsi:type="dcterms:W3CDTF">2012-04-08T04:57:00Z</dcterms:created>
  <dcterms:modified xsi:type="dcterms:W3CDTF">2012-04-08T05:01:00Z</dcterms:modified>
</cp:coreProperties>
</file>