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1C0" w:rsidRDefault="00ED6A12" w:rsidP="00ED6A12">
      <w:pPr>
        <w:pStyle w:val="10"/>
        <w:tabs>
          <w:tab w:val="right" w:leader="dot" w:pos="8844"/>
        </w:tabs>
        <w:jc w:val="center"/>
        <w:rPr>
          <w:rFonts w:ascii="仿宋" w:eastAsia="仿宋"/>
          <w:szCs w:val="32"/>
        </w:rPr>
      </w:pPr>
      <w:r>
        <w:rPr>
          <w:rFonts w:ascii="方正小标宋简体" w:eastAsia="方正小标宋简体" w:hint="eastAsia"/>
          <w:sz w:val="44"/>
          <w:szCs w:val="44"/>
        </w:rPr>
        <w:t>建设类项目方案编制大纲</w:t>
      </w:r>
    </w:p>
    <w:p w:rsidR="00BE41C0" w:rsidRDefault="00BE41C0" w:rsidP="00ED6A12">
      <w:pPr>
        <w:pStyle w:val="10"/>
        <w:tabs>
          <w:tab w:val="right" w:leader="dot" w:pos="8844"/>
        </w:tabs>
        <w:rPr>
          <w:rFonts w:ascii="仿宋" w:eastAsia="仿宋"/>
          <w:szCs w:val="32"/>
        </w:rPr>
      </w:pPr>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r w:rsidRPr="00CF466A">
        <w:rPr>
          <w:rFonts w:ascii="仿宋" w:eastAsia="仿宋"/>
          <w:szCs w:val="32"/>
        </w:rPr>
        <w:fldChar w:fldCharType="begin"/>
      </w:r>
      <w:r w:rsidR="00ED6A12">
        <w:rPr>
          <w:rFonts w:ascii="仿宋" w:eastAsia="仿宋"/>
          <w:szCs w:val="32"/>
        </w:rPr>
        <w:instrText xml:space="preserve">TOC \o "1-3" \t "" \h \z \u </w:instrText>
      </w:r>
      <w:r w:rsidRPr="00CF466A">
        <w:rPr>
          <w:rFonts w:ascii="仿宋" w:eastAsia="仿宋"/>
          <w:szCs w:val="32"/>
        </w:rPr>
        <w:fldChar w:fldCharType="separate"/>
      </w:r>
      <w:hyperlink w:anchor="_Toc518032614" w:history="1">
        <w:r w:rsidR="00B602D1" w:rsidRPr="00A05B27">
          <w:rPr>
            <w:rStyle w:val="a7"/>
            <w:rFonts w:asciiTheme="minorEastAsia" w:eastAsiaTheme="minorEastAsia" w:hAnsiTheme="minorEastAsia" w:hint="eastAsia"/>
            <w:noProof/>
            <w:sz w:val="28"/>
            <w:szCs w:val="28"/>
          </w:rPr>
          <w:t>第一章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项目概述</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_Toc518032614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15" w:history="1">
        <w:r w:rsidR="00B602D1" w:rsidRPr="00A05B27">
          <w:rPr>
            <w:rStyle w:val="a7"/>
            <w:rFonts w:asciiTheme="minorEastAsia" w:eastAsiaTheme="minorEastAsia" w:hAnsiTheme="minorEastAsia"/>
            <w:noProof/>
            <w:sz w:val="28"/>
            <w:szCs w:val="28"/>
          </w:rPr>
          <w:t>1.1</w:t>
        </w:r>
        <w:r w:rsidR="00B602D1" w:rsidRPr="00A05B27">
          <w:rPr>
            <w:rStyle w:val="a7"/>
            <w:rFonts w:asciiTheme="minorEastAsia" w:eastAsiaTheme="minorEastAsia" w:hAnsiTheme="minorEastAsia" w:hint="eastAsia"/>
            <w:noProof/>
            <w:sz w:val="28"/>
            <w:szCs w:val="28"/>
          </w:rPr>
          <w:t>项目名称</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_Toc518032615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16" w:history="1">
        <w:r w:rsidR="00B602D1" w:rsidRPr="00A05B27">
          <w:rPr>
            <w:rStyle w:val="a7"/>
            <w:rFonts w:asciiTheme="minorEastAsia" w:eastAsiaTheme="minorEastAsia" w:hAnsiTheme="minorEastAsia"/>
            <w:noProof/>
            <w:sz w:val="28"/>
            <w:szCs w:val="28"/>
          </w:rPr>
          <w:t>1.2</w:t>
        </w:r>
        <w:r w:rsidR="00B602D1" w:rsidRPr="00A05B27">
          <w:rPr>
            <w:rStyle w:val="a7"/>
            <w:rFonts w:asciiTheme="minorEastAsia" w:eastAsiaTheme="minorEastAsia" w:hAnsiTheme="minorEastAsia" w:hint="eastAsia"/>
            <w:noProof/>
            <w:sz w:val="28"/>
            <w:szCs w:val="28"/>
          </w:rPr>
          <w:t>项目建设单位及负责人</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_Toc518032616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17" w:history="1">
        <w:r w:rsidR="00B602D1" w:rsidRPr="00A05B27">
          <w:rPr>
            <w:rStyle w:val="a7"/>
            <w:rFonts w:asciiTheme="minorEastAsia" w:eastAsiaTheme="minorEastAsia" w:hAnsiTheme="minorEastAsia"/>
            <w:noProof/>
            <w:sz w:val="28"/>
            <w:szCs w:val="28"/>
          </w:rPr>
          <w:t>1.3</w:t>
        </w:r>
        <w:r w:rsidR="00B602D1" w:rsidRPr="00A05B27">
          <w:rPr>
            <w:rStyle w:val="a7"/>
            <w:rFonts w:asciiTheme="minorEastAsia" w:eastAsiaTheme="minorEastAsia" w:hAnsiTheme="minorEastAsia" w:hint="eastAsia"/>
            <w:noProof/>
            <w:sz w:val="28"/>
            <w:szCs w:val="28"/>
          </w:rPr>
          <w:t>编制依据</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_Toc518032617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18" w:history="1">
        <w:r w:rsidR="00B602D1" w:rsidRPr="00A05B27">
          <w:rPr>
            <w:rStyle w:val="a7"/>
            <w:rFonts w:asciiTheme="minorEastAsia" w:eastAsiaTheme="minorEastAsia" w:hAnsiTheme="minorEastAsia"/>
            <w:noProof/>
            <w:sz w:val="28"/>
            <w:szCs w:val="28"/>
          </w:rPr>
          <w:t>1.4</w:t>
        </w:r>
        <w:r w:rsidR="00B602D1" w:rsidRPr="00A05B27">
          <w:rPr>
            <w:rStyle w:val="a7"/>
            <w:rFonts w:asciiTheme="minorEastAsia" w:eastAsiaTheme="minorEastAsia" w:hAnsiTheme="minorEastAsia" w:hint="eastAsia"/>
            <w:noProof/>
            <w:sz w:val="28"/>
            <w:szCs w:val="28"/>
          </w:rPr>
          <w:t>建设目标、规模、内容、周期</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_Toc518032618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3</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19" w:history="1">
        <w:r w:rsidR="00B602D1" w:rsidRPr="00A05B27">
          <w:rPr>
            <w:rStyle w:val="a7"/>
            <w:rFonts w:asciiTheme="minorEastAsia" w:eastAsiaTheme="minorEastAsia" w:hAnsiTheme="minorEastAsia"/>
            <w:noProof/>
            <w:sz w:val="28"/>
            <w:szCs w:val="28"/>
          </w:rPr>
          <w:t>1.4.1</w:t>
        </w:r>
        <w:r w:rsidR="00B602D1" w:rsidRPr="00A05B27">
          <w:rPr>
            <w:rStyle w:val="a7"/>
            <w:rFonts w:asciiTheme="minorEastAsia" w:eastAsiaTheme="minorEastAsia" w:hAnsiTheme="minorEastAsia" w:hint="eastAsia"/>
            <w:noProof/>
            <w:sz w:val="28"/>
            <w:szCs w:val="28"/>
          </w:rPr>
          <w:t>建设目标</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_Toc518032619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20" w:history="1">
        <w:r w:rsidR="00B602D1" w:rsidRPr="00A05B27">
          <w:rPr>
            <w:rStyle w:val="a7"/>
            <w:rFonts w:asciiTheme="minorEastAsia" w:eastAsiaTheme="minorEastAsia" w:hAnsiTheme="minorEastAsia"/>
            <w:noProof/>
            <w:sz w:val="28"/>
            <w:szCs w:val="28"/>
          </w:rPr>
          <w:t>1.5</w:t>
        </w:r>
        <w:r w:rsidR="00B602D1" w:rsidRPr="00A05B27">
          <w:rPr>
            <w:rStyle w:val="a7"/>
            <w:rFonts w:asciiTheme="minorEastAsia" w:eastAsiaTheme="minorEastAsia" w:hAnsiTheme="minorEastAsia" w:hint="eastAsia"/>
            <w:noProof/>
            <w:sz w:val="28"/>
            <w:szCs w:val="28"/>
          </w:rPr>
          <w:t>总投资估算及来源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_Toc518032620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4</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21" w:history="1">
        <w:r w:rsidR="00B602D1" w:rsidRPr="00A05B27">
          <w:rPr>
            <w:rStyle w:val="a7"/>
            <w:rFonts w:asciiTheme="minorEastAsia" w:eastAsiaTheme="minorEastAsia" w:hAnsiTheme="minorEastAsia"/>
            <w:noProof/>
            <w:sz w:val="28"/>
            <w:szCs w:val="28"/>
          </w:rPr>
          <w:t>1.6</w:t>
        </w:r>
        <w:r w:rsidR="00B602D1" w:rsidRPr="00A05B27">
          <w:rPr>
            <w:rStyle w:val="a7"/>
            <w:rFonts w:asciiTheme="minorEastAsia" w:eastAsiaTheme="minorEastAsia" w:hAnsiTheme="minorEastAsia" w:hint="eastAsia"/>
            <w:noProof/>
            <w:sz w:val="28"/>
            <w:szCs w:val="28"/>
          </w:rPr>
          <w:t>经济及社会效益</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_Toc518032621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4</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22" w:history="1">
        <w:r w:rsidR="00B602D1" w:rsidRPr="00A05B27">
          <w:rPr>
            <w:rStyle w:val="a7"/>
            <w:rFonts w:asciiTheme="minorEastAsia" w:eastAsiaTheme="minorEastAsia" w:hAnsiTheme="minorEastAsia" w:hint="eastAsia"/>
            <w:noProof/>
            <w:sz w:val="28"/>
            <w:szCs w:val="28"/>
          </w:rPr>
          <w:t>第二章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现状</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_Toc518032622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4</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23" w:history="1">
        <w:r w:rsidR="00B602D1" w:rsidRPr="00A05B27">
          <w:rPr>
            <w:rStyle w:val="a7"/>
            <w:rFonts w:asciiTheme="minorEastAsia" w:eastAsiaTheme="minorEastAsia" w:hAnsiTheme="minorEastAsia"/>
            <w:noProof/>
            <w:sz w:val="28"/>
            <w:szCs w:val="28"/>
          </w:rPr>
          <w:t>2.1</w:t>
        </w:r>
        <w:r w:rsidR="00B602D1" w:rsidRPr="00A05B27">
          <w:rPr>
            <w:rStyle w:val="a7"/>
            <w:rFonts w:asciiTheme="minorEastAsia" w:eastAsiaTheme="minorEastAsia" w:hAnsiTheme="minorEastAsia" w:hint="eastAsia"/>
            <w:noProof/>
            <w:sz w:val="28"/>
            <w:szCs w:val="28"/>
          </w:rPr>
          <w:t>项目建设单位概况</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_Toc518032623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4</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24" w:history="1">
        <w:r w:rsidR="00B602D1" w:rsidRPr="00A05B27">
          <w:rPr>
            <w:rStyle w:val="a7"/>
            <w:rFonts w:asciiTheme="minorEastAsia" w:eastAsiaTheme="minorEastAsia" w:hAnsiTheme="minorEastAsia"/>
            <w:noProof/>
            <w:kern w:val="0"/>
            <w:sz w:val="28"/>
            <w:szCs w:val="28"/>
          </w:rPr>
          <w:t>2.1.1</w:t>
        </w:r>
        <w:r w:rsidR="00B602D1" w:rsidRPr="00A05B27">
          <w:rPr>
            <w:rStyle w:val="a7"/>
            <w:rFonts w:asciiTheme="minorEastAsia" w:eastAsiaTheme="minorEastAsia" w:hAnsiTheme="minorEastAsia" w:hint="eastAsia"/>
            <w:noProof/>
            <w:kern w:val="0"/>
            <w:sz w:val="28"/>
            <w:szCs w:val="28"/>
          </w:rPr>
          <w:t>单位职能</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_Toc518032624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4</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25" w:history="1">
        <w:r w:rsidR="00B602D1" w:rsidRPr="00A05B27">
          <w:rPr>
            <w:rStyle w:val="a7"/>
            <w:rFonts w:asciiTheme="minorEastAsia" w:eastAsiaTheme="minorEastAsia" w:hAnsiTheme="minorEastAsia"/>
            <w:noProof/>
            <w:sz w:val="28"/>
            <w:szCs w:val="28"/>
          </w:rPr>
          <w:t>2.1.2</w:t>
        </w:r>
        <w:r w:rsidR="00B602D1" w:rsidRPr="00A05B27">
          <w:rPr>
            <w:rStyle w:val="a7"/>
            <w:rFonts w:asciiTheme="minorEastAsia" w:eastAsiaTheme="minorEastAsia" w:hAnsiTheme="minorEastAsia" w:hint="eastAsia"/>
            <w:noProof/>
            <w:sz w:val="28"/>
            <w:szCs w:val="28"/>
          </w:rPr>
          <w:t>人员编制</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_Toc518032625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5</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26" w:history="1">
        <w:r w:rsidR="00B602D1" w:rsidRPr="00A05B27">
          <w:rPr>
            <w:rStyle w:val="a7"/>
            <w:rFonts w:asciiTheme="minorEastAsia" w:eastAsiaTheme="minorEastAsia" w:hAnsiTheme="minorEastAsia"/>
            <w:noProof/>
            <w:sz w:val="28"/>
            <w:szCs w:val="28"/>
          </w:rPr>
          <w:t>2.1.3</w:t>
        </w:r>
        <w:r w:rsidR="00B602D1" w:rsidRPr="00A05B27">
          <w:rPr>
            <w:rStyle w:val="a7"/>
            <w:rFonts w:asciiTheme="minorEastAsia" w:eastAsiaTheme="minorEastAsia" w:hAnsiTheme="minorEastAsia" w:hint="eastAsia"/>
            <w:noProof/>
            <w:sz w:val="28"/>
            <w:szCs w:val="28"/>
          </w:rPr>
          <w:t>业务情况</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_Toc518032626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5</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27" w:history="1">
        <w:r w:rsidR="00B602D1" w:rsidRPr="00A05B27">
          <w:rPr>
            <w:rStyle w:val="a7"/>
            <w:rFonts w:asciiTheme="minorEastAsia" w:eastAsiaTheme="minorEastAsia" w:hAnsiTheme="minorEastAsia"/>
            <w:noProof/>
            <w:sz w:val="28"/>
            <w:szCs w:val="28"/>
          </w:rPr>
          <w:t>2.2</w:t>
        </w:r>
        <w:r w:rsidR="00B602D1" w:rsidRPr="00A05B27">
          <w:rPr>
            <w:rStyle w:val="a7"/>
            <w:rFonts w:asciiTheme="minorEastAsia" w:eastAsiaTheme="minorEastAsia" w:hAnsiTheme="minorEastAsia" w:hint="eastAsia"/>
            <w:noProof/>
            <w:sz w:val="28"/>
            <w:szCs w:val="28"/>
          </w:rPr>
          <w:t>信息化现状</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_Toc518032627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6</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28" w:history="1">
        <w:r w:rsidR="00B602D1" w:rsidRPr="00A05B27">
          <w:rPr>
            <w:rStyle w:val="a7"/>
            <w:rFonts w:asciiTheme="minorEastAsia" w:eastAsiaTheme="minorEastAsia" w:hAnsiTheme="minorEastAsia" w:hint="eastAsia"/>
            <w:noProof/>
            <w:sz w:val="28"/>
            <w:szCs w:val="28"/>
          </w:rPr>
          <w:t>第三章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项目需求分析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_Toc518032628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6</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29" w:history="1">
        <w:r w:rsidR="00B602D1" w:rsidRPr="00A05B27">
          <w:rPr>
            <w:rStyle w:val="a7"/>
            <w:rFonts w:asciiTheme="minorEastAsia" w:eastAsiaTheme="minorEastAsia" w:hAnsiTheme="minorEastAsia"/>
            <w:noProof/>
            <w:sz w:val="28"/>
            <w:szCs w:val="28"/>
          </w:rPr>
          <w:t>3.1</w:t>
        </w:r>
        <w:r w:rsidR="00B602D1" w:rsidRPr="00A05B27">
          <w:rPr>
            <w:rStyle w:val="a7"/>
            <w:rFonts w:asciiTheme="minorEastAsia" w:eastAsiaTheme="minorEastAsia" w:hAnsiTheme="minorEastAsia" w:hint="eastAsia"/>
            <w:noProof/>
            <w:sz w:val="28"/>
            <w:szCs w:val="28"/>
          </w:rPr>
          <w:t>项目建设的背景</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_Toc518032629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6</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30" w:history="1">
        <w:r w:rsidR="00B602D1" w:rsidRPr="00A05B27">
          <w:rPr>
            <w:rStyle w:val="a7"/>
            <w:rFonts w:asciiTheme="minorEastAsia" w:eastAsiaTheme="minorEastAsia" w:hAnsiTheme="minorEastAsia"/>
            <w:noProof/>
            <w:sz w:val="28"/>
            <w:szCs w:val="28"/>
          </w:rPr>
          <w:t>3.2</w:t>
        </w:r>
        <w:r w:rsidR="00B602D1" w:rsidRPr="00A05B27">
          <w:rPr>
            <w:rStyle w:val="a7"/>
            <w:rFonts w:asciiTheme="minorEastAsia" w:eastAsiaTheme="minorEastAsia" w:hAnsiTheme="minorEastAsia" w:hint="eastAsia"/>
            <w:noProof/>
            <w:sz w:val="28"/>
            <w:szCs w:val="28"/>
          </w:rPr>
          <w:t>项目建设的依据</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_Toc518032630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6</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31" w:history="1">
        <w:r w:rsidR="00B602D1" w:rsidRPr="00A05B27">
          <w:rPr>
            <w:rStyle w:val="a7"/>
            <w:rFonts w:asciiTheme="minorEastAsia" w:eastAsiaTheme="minorEastAsia" w:hAnsiTheme="minorEastAsia"/>
            <w:noProof/>
            <w:sz w:val="28"/>
            <w:szCs w:val="28"/>
          </w:rPr>
          <w:t>3.3</w:t>
        </w:r>
        <w:r w:rsidR="00B602D1" w:rsidRPr="00A05B27">
          <w:rPr>
            <w:rStyle w:val="a7"/>
            <w:rFonts w:asciiTheme="minorEastAsia" w:eastAsiaTheme="minorEastAsia" w:hAnsiTheme="minorEastAsia" w:hint="eastAsia"/>
            <w:noProof/>
            <w:sz w:val="28"/>
            <w:szCs w:val="28"/>
          </w:rPr>
          <w:t>采用信息系统实现业务需要的需求分析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_Toc518032631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7</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32" w:history="1">
        <w:r w:rsidR="00B602D1" w:rsidRPr="00A05B27">
          <w:rPr>
            <w:rStyle w:val="a7"/>
            <w:rFonts w:asciiTheme="minorEastAsia" w:eastAsiaTheme="minorEastAsia" w:hAnsiTheme="minorEastAsia"/>
            <w:noProof/>
            <w:sz w:val="28"/>
            <w:szCs w:val="28"/>
          </w:rPr>
          <w:t>3.4</w:t>
        </w:r>
        <w:r w:rsidR="00B602D1" w:rsidRPr="00A05B27">
          <w:rPr>
            <w:rStyle w:val="a7"/>
            <w:rFonts w:asciiTheme="minorEastAsia" w:eastAsiaTheme="minorEastAsia" w:hAnsiTheme="minorEastAsia" w:hint="eastAsia"/>
            <w:noProof/>
            <w:sz w:val="28"/>
            <w:szCs w:val="28"/>
          </w:rPr>
          <w:t>业务流程分析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_Toc518032632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7</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33" w:history="1">
        <w:r w:rsidR="00B602D1" w:rsidRPr="00A05B27">
          <w:rPr>
            <w:rStyle w:val="a7"/>
            <w:rFonts w:asciiTheme="minorEastAsia" w:eastAsiaTheme="minorEastAsia" w:hAnsiTheme="minorEastAsia"/>
            <w:noProof/>
            <w:sz w:val="28"/>
            <w:szCs w:val="28"/>
          </w:rPr>
          <w:t>3.5</w:t>
        </w:r>
        <w:r w:rsidR="00B602D1" w:rsidRPr="00A05B27">
          <w:rPr>
            <w:rStyle w:val="a7"/>
            <w:rFonts w:asciiTheme="minorEastAsia" w:eastAsiaTheme="minorEastAsia" w:hAnsiTheme="minorEastAsia" w:hint="eastAsia"/>
            <w:noProof/>
            <w:sz w:val="28"/>
            <w:szCs w:val="28"/>
          </w:rPr>
          <w:t>功能需求分析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_Toc518032633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8</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34" w:history="1">
        <w:r w:rsidR="00B602D1" w:rsidRPr="00A05B27">
          <w:rPr>
            <w:rStyle w:val="a7"/>
            <w:rFonts w:asciiTheme="minorEastAsia" w:eastAsiaTheme="minorEastAsia" w:hAnsiTheme="minorEastAsia"/>
            <w:noProof/>
            <w:sz w:val="28"/>
            <w:szCs w:val="28"/>
          </w:rPr>
          <w:t>3.5.1</w:t>
        </w:r>
        <w:r w:rsidR="00B602D1" w:rsidRPr="00A05B27">
          <w:rPr>
            <w:rStyle w:val="a7"/>
            <w:rFonts w:asciiTheme="minorEastAsia" w:eastAsiaTheme="minorEastAsia" w:hAnsiTheme="minorEastAsia" w:hint="eastAsia"/>
            <w:noProof/>
            <w:sz w:val="28"/>
            <w:szCs w:val="28"/>
          </w:rPr>
          <w:t>功能需求</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_Toc518032634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8</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35" w:history="1">
        <w:r w:rsidR="00B602D1" w:rsidRPr="00A05B27">
          <w:rPr>
            <w:rStyle w:val="a7"/>
            <w:rFonts w:asciiTheme="minorEastAsia" w:eastAsiaTheme="minorEastAsia" w:hAnsiTheme="minorEastAsia"/>
            <w:noProof/>
            <w:sz w:val="28"/>
            <w:szCs w:val="28"/>
          </w:rPr>
          <w:t>3.5.2</w:t>
        </w:r>
        <w:r w:rsidR="00B602D1" w:rsidRPr="00A05B27">
          <w:rPr>
            <w:rStyle w:val="a7"/>
            <w:rFonts w:asciiTheme="minorEastAsia" w:eastAsiaTheme="minorEastAsia" w:hAnsiTheme="minorEastAsia" w:hint="eastAsia"/>
            <w:noProof/>
            <w:sz w:val="28"/>
            <w:szCs w:val="28"/>
          </w:rPr>
          <w:t>响应速度要求</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_Toc518032635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9</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36" w:history="1">
        <w:r w:rsidR="00B602D1" w:rsidRPr="00A05B27">
          <w:rPr>
            <w:rStyle w:val="a7"/>
            <w:rFonts w:asciiTheme="minorEastAsia" w:eastAsiaTheme="minorEastAsia" w:hAnsiTheme="minorEastAsia"/>
            <w:noProof/>
            <w:sz w:val="28"/>
            <w:szCs w:val="28"/>
          </w:rPr>
          <w:t>3.5.3</w:t>
        </w:r>
        <w:r w:rsidR="00B602D1" w:rsidRPr="00A05B27">
          <w:rPr>
            <w:rStyle w:val="a7"/>
            <w:rFonts w:asciiTheme="minorEastAsia" w:eastAsiaTheme="minorEastAsia" w:hAnsiTheme="minorEastAsia" w:hint="eastAsia"/>
            <w:noProof/>
            <w:sz w:val="28"/>
            <w:szCs w:val="28"/>
          </w:rPr>
          <w:t>存储要求</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_Toc518032636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9</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37" w:history="1">
        <w:r w:rsidR="00B602D1" w:rsidRPr="00A05B27">
          <w:rPr>
            <w:rStyle w:val="a7"/>
            <w:rFonts w:asciiTheme="minorEastAsia" w:eastAsiaTheme="minorEastAsia" w:hAnsiTheme="minorEastAsia"/>
            <w:noProof/>
            <w:sz w:val="28"/>
            <w:szCs w:val="28"/>
          </w:rPr>
          <w:t>3.5.4</w:t>
        </w:r>
        <w:r w:rsidR="00B602D1" w:rsidRPr="00A05B27">
          <w:rPr>
            <w:rStyle w:val="a7"/>
            <w:rFonts w:asciiTheme="minorEastAsia" w:eastAsiaTheme="minorEastAsia" w:hAnsiTheme="minorEastAsia" w:hint="eastAsia"/>
            <w:noProof/>
            <w:sz w:val="28"/>
            <w:szCs w:val="28"/>
          </w:rPr>
          <w:t>系统安全要求</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_Toc518032637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9</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38" w:history="1">
        <w:r w:rsidR="00B602D1" w:rsidRPr="00A05B27">
          <w:rPr>
            <w:rStyle w:val="a7"/>
            <w:rFonts w:asciiTheme="minorEastAsia" w:eastAsiaTheme="minorEastAsia" w:hAnsiTheme="minorEastAsia"/>
            <w:noProof/>
            <w:sz w:val="28"/>
            <w:szCs w:val="28"/>
          </w:rPr>
          <w:t>3.6</w:t>
        </w:r>
        <w:r w:rsidR="00B602D1" w:rsidRPr="00A05B27">
          <w:rPr>
            <w:rStyle w:val="a7"/>
            <w:rFonts w:asciiTheme="minorEastAsia" w:eastAsiaTheme="minorEastAsia" w:hAnsiTheme="minorEastAsia" w:hint="eastAsia"/>
            <w:noProof/>
            <w:sz w:val="28"/>
            <w:szCs w:val="28"/>
          </w:rPr>
          <w:t>数据分析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_Toc518032638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9</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39" w:history="1">
        <w:r w:rsidR="00B602D1" w:rsidRPr="00A05B27">
          <w:rPr>
            <w:rStyle w:val="a7"/>
            <w:rFonts w:asciiTheme="minorEastAsia" w:eastAsiaTheme="minorEastAsia" w:hAnsiTheme="minorEastAsia"/>
            <w:noProof/>
            <w:sz w:val="28"/>
            <w:szCs w:val="28"/>
          </w:rPr>
          <w:t>3.7</w:t>
        </w:r>
        <w:r w:rsidR="00B602D1" w:rsidRPr="00A05B27">
          <w:rPr>
            <w:rStyle w:val="a7"/>
            <w:rFonts w:asciiTheme="minorEastAsia" w:eastAsiaTheme="minorEastAsia" w:hAnsiTheme="minorEastAsia" w:hint="eastAsia"/>
            <w:noProof/>
            <w:sz w:val="28"/>
            <w:szCs w:val="28"/>
          </w:rPr>
          <w:t>安全需求分析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_Toc518032639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9</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40" w:history="1">
        <w:r w:rsidR="00B602D1" w:rsidRPr="00A05B27">
          <w:rPr>
            <w:rStyle w:val="a7"/>
            <w:rFonts w:asciiTheme="minorEastAsia" w:eastAsiaTheme="minorEastAsia" w:hAnsiTheme="minorEastAsia"/>
            <w:noProof/>
            <w:sz w:val="28"/>
            <w:szCs w:val="28"/>
          </w:rPr>
          <w:t>3.8</w:t>
        </w:r>
        <w:r w:rsidR="00B602D1" w:rsidRPr="00A05B27">
          <w:rPr>
            <w:rStyle w:val="a7"/>
            <w:rFonts w:asciiTheme="minorEastAsia" w:eastAsiaTheme="minorEastAsia" w:hAnsiTheme="minorEastAsia" w:hint="eastAsia"/>
            <w:noProof/>
            <w:sz w:val="28"/>
            <w:szCs w:val="28"/>
          </w:rPr>
          <w:t>设备需求分析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_Toc518032640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10</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41" w:history="1">
        <w:r w:rsidR="00B602D1" w:rsidRPr="00A05B27">
          <w:rPr>
            <w:rStyle w:val="a7"/>
            <w:rFonts w:asciiTheme="minorEastAsia" w:eastAsiaTheme="minorEastAsia" w:hAnsiTheme="minorEastAsia"/>
            <w:noProof/>
            <w:sz w:val="28"/>
            <w:szCs w:val="28"/>
          </w:rPr>
          <w:t>3.9</w:t>
        </w:r>
        <w:r w:rsidR="00B602D1" w:rsidRPr="00A05B27">
          <w:rPr>
            <w:rStyle w:val="a7"/>
            <w:rFonts w:asciiTheme="minorEastAsia" w:eastAsiaTheme="minorEastAsia" w:hAnsiTheme="minorEastAsia" w:hint="eastAsia"/>
            <w:noProof/>
            <w:sz w:val="28"/>
            <w:szCs w:val="28"/>
          </w:rPr>
          <w:t>软件需求分析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_Toc518032641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10</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42" w:history="1">
        <w:r w:rsidR="00B602D1" w:rsidRPr="00A05B27">
          <w:rPr>
            <w:rStyle w:val="a7"/>
            <w:rFonts w:asciiTheme="minorEastAsia" w:eastAsiaTheme="minorEastAsia" w:hAnsiTheme="minorEastAsia" w:hint="eastAsia"/>
            <w:noProof/>
            <w:sz w:val="28"/>
            <w:szCs w:val="28"/>
          </w:rPr>
          <w:t>第四章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项目建设方案</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_Toc518032642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10</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43" w:history="1">
        <w:r w:rsidR="00B602D1" w:rsidRPr="00A05B27">
          <w:rPr>
            <w:rStyle w:val="a7"/>
            <w:rFonts w:asciiTheme="minorEastAsia" w:eastAsiaTheme="minorEastAsia" w:hAnsiTheme="minorEastAsia"/>
            <w:noProof/>
            <w:sz w:val="28"/>
            <w:szCs w:val="28"/>
          </w:rPr>
          <w:t>4.1</w:t>
        </w:r>
        <w:r w:rsidR="00B602D1" w:rsidRPr="00A05B27">
          <w:rPr>
            <w:rStyle w:val="a7"/>
            <w:rFonts w:asciiTheme="minorEastAsia" w:eastAsiaTheme="minorEastAsia" w:hAnsiTheme="minorEastAsia" w:hint="eastAsia"/>
            <w:noProof/>
            <w:sz w:val="28"/>
            <w:szCs w:val="28"/>
          </w:rPr>
          <w:t>建设目标</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_Toc518032643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10</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44" w:history="1">
        <w:r w:rsidR="00B602D1" w:rsidRPr="00A05B27">
          <w:rPr>
            <w:rStyle w:val="a7"/>
            <w:rFonts w:asciiTheme="minorEastAsia" w:eastAsiaTheme="minorEastAsia" w:hAnsiTheme="minorEastAsia"/>
            <w:noProof/>
            <w:sz w:val="28"/>
            <w:szCs w:val="28"/>
          </w:rPr>
          <w:t>4.2</w:t>
        </w:r>
        <w:r w:rsidR="00B602D1" w:rsidRPr="00A05B27">
          <w:rPr>
            <w:rStyle w:val="a7"/>
            <w:rFonts w:asciiTheme="minorEastAsia" w:eastAsiaTheme="minorEastAsia" w:hAnsiTheme="minorEastAsia" w:hint="eastAsia"/>
            <w:noProof/>
            <w:sz w:val="28"/>
            <w:szCs w:val="28"/>
          </w:rPr>
          <w:t>总体架构</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_Toc518032644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11</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45" w:history="1">
        <w:r w:rsidR="00B602D1" w:rsidRPr="00A05B27">
          <w:rPr>
            <w:rStyle w:val="a7"/>
            <w:rFonts w:asciiTheme="minorEastAsia" w:eastAsiaTheme="minorEastAsia" w:hAnsiTheme="minorEastAsia"/>
            <w:noProof/>
            <w:sz w:val="28"/>
            <w:szCs w:val="28"/>
          </w:rPr>
          <w:t>4.3</w:t>
        </w:r>
        <w:r w:rsidR="00B602D1" w:rsidRPr="00A05B27">
          <w:rPr>
            <w:rStyle w:val="a7"/>
            <w:rFonts w:asciiTheme="minorEastAsia" w:eastAsiaTheme="minorEastAsia" w:hAnsiTheme="minorEastAsia" w:hint="eastAsia"/>
            <w:noProof/>
            <w:sz w:val="28"/>
            <w:szCs w:val="28"/>
          </w:rPr>
          <w:t>应用系统</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_Toc518032645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12</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46" w:history="1">
        <w:r w:rsidR="00B602D1" w:rsidRPr="00A05B27">
          <w:rPr>
            <w:rStyle w:val="a7"/>
            <w:rFonts w:asciiTheme="minorEastAsia" w:eastAsiaTheme="minorEastAsia" w:hAnsiTheme="minorEastAsia"/>
            <w:noProof/>
            <w:kern w:val="0"/>
            <w:sz w:val="28"/>
            <w:szCs w:val="28"/>
          </w:rPr>
          <w:t>4.3.1</w:t>
        </w:r>
        <w:r w:rsidR="00B602D1" w:rsidRPr="00A05B27">
          <w:rPr>
            <w:rStyle w:val="a7"/>
            <w:rFonts w:asciiTheme="minorEastAsia" w:eastAsiaTheme="minorEastAsia" w:hAnsiTheme="minorEastAsia" w:hint="eastAsia"/>
            <w:noProof/>
            <w:kern w:val="0"/>
            <w:sz w:val="28"/>
            <w:szCs w:val="28"/>
          </w:rPr>
          <w:t>案源移交模块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_Toc518032646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12</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47" w:history="1">
        <w:r w:rsidR="00B602D1" w:rsidRPr="00A05B27">
          <w:rPr>
            <w:rStyle w:val="a7"/>
            <w:rFonts w:asciiTheme="minorEastAsia" w:eastAsiaTheme="minorEastAsia" w:hAnsiTheme="minorEastAsia"/>
            <w:noProof/>
            <w:sz w:val="28"/>
            <w:szCs w:val="28"/>
          </w:rPr>
          <w:t>4.3.2</w:t>
        </w:r>
        <w:r w:rsidR="00B602D1" w:rsidRPr="00A05B27">
          <w:rPr>
            <w:rStyle w:val="a7"/>
            <w:rFonts w:asciiTheme="minorEastAsia" w:eastAsiaTheme="minorEastAsia" w:hAnsiTheme="minorEastAsia" w:hint="eastAsia"/>
            <w:noProof/>
            <w:sz w:val="28"/>
            <w:szCs w:val="28"/>
          </w:rPr>
          <w:t>行政处罚模块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_Toc518032647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14</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48" w:history="1">
        <w:r w:rsidR="00B602D1" w:rsidRPr="00A05B27">
          <w:rPr>
            <w:rStyle w:val="a7"/>
            <w:rFonts w:asciiTheme="minorEastAsia" w:eastAsiaTheme="minorEastAsia" w:hAnsiTheme="minorEastAsia"/>
            <w:noProof/>
            <w:kern w:val="0"/>
            <w:sz w:val="28"/>
            <w:szCs w:val="28"/>
          </w:rPr>
          <w:t>4.3.3</w:t>
        </w:r>
        <w:r w:rsidR="00B602D1" w:rsidRPr="00A05B27">
          <w:rPr>
            <w:rStyle w:val="a7"/>
            <w:rFonts w:asciiTheme="minorEastAsia" w:eastAsiaTheme="minorEastAsia" w:hAnsiTheme="minorEastAsia" w:hint="eastAsia"/>
            <w:noProof/>
            <w:kern w:val="0"/>
            <w:sz w:val="28"/>
            <w:szCs w:val="28"/>
          </w:rPr>
          <w:t>现场探勘模块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_Toc518032648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20</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49" w:history="1">
        <w:r w:rsidR="00B602D1" w:rsidRPr="00A05B27">
          <w:rPr>
            <w:rStyle w:val="a7"/>
            <w:rFonts w:asciiTheme="minorEastAsia" w:eastAsiaTheme="minorEastAsia" w:hAnsiTheme="minorEastAsia"/>
            <w:noProof/>
            <w:kern w:val="0"/>
            <w:sz w:val="28"/>
            <w:szCs w:val="28"/>
          </w:rPr>
          <w:t>4.3.4</w:t>
        </w:r>
        <w:r w:rsidR="00B602D1" w:rsidRPr="00A05B27">
          <w:rPr>
            <w:rStyle w:val="a7"/>
            <w:rFonts w:asciiTheme="minorEastAsia" w:eastAsiaTheme="minorEastAsia" w:hAnsiTheme="minorEastAsia" w:hint="eastAsia"/>
            <w:noProof/>
            <w:kern w:val="0"/>
            <w:sz w:val="28"/>
            <w:szCs w:val="28"/>
          </w:rPr>
          <w:t>笔录制作模块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_Toc518032649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21</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50" w:history="1">
        <w:r w:rsidR="00B602D1" w:rsidRPr="00A05B27">
          <w:rPr>
            <w:rStyle w:val="a7"/>
            <w:rFonts w:asciiTheme="minorEastAsia" w:eastAsiaTheme="minorEastAsia" w:hAnsiTheme="minorEastAsia"/>
            <w:noProof/>
            <w:kern w:val="0"/>
            <w:sz w:val="28"/>
            <w:szCs w:val="28"/>
          </w:rPr>
          <w:t>4.3.5</w:t>
        </w:r>
        <w:r w:rsidR="00B602D1" w:rsidRPr="00A05B27">
          <w:rPr>
            <w:rStyle w:val="a7"/>
            <w:rFonts w:asciiTheme="minorEastAsia" w:eastAsiaTheme="minorEastAsia" w:hAnsiTheme="minorEastAsia" w:hint="eastAsia"/>
            <w:noProof/>
            <w:kern w:val="0"/>
            <w:sz w:val="28"/>
            <w:szCs w:val="28"/>
          </w:rPr>
          <w:t>统计分析模块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_Toc518032650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21</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51" w:history="1">
        <w:r w:rsidR="00B602D1" w:rsidRPr="00A05B27">
          <w:rPr>
            <w:rStyle w:val="a7"/>
            <w:rFonts w:asciiTheme="minorEastAsia" w:eastAsiaTheme="minorEastAsia" w:hAnsiTheme="minorEastAsia"/>
            <w:noProof/>
            <w:kern w:val="0"/>
            <w:sz w:val="28"/>
            <w:szCs w:val="28"/>
          </w:rPr>
          <w:t>4.3.6</w:t>
        </w:r>
        <w:r w:rsidR="00B602D1" w:rsidRPr="00A05B27">
          <w:rPr>
            <w:rStyle w:val="a7"/>
            <w:rFonts w:asciiTheme="minorEastAsia" w:eastAsiaTheme="minorEastAsia" w:hAnsiTheme="minorEastAsia" w:hint="eastAsia"/>
            <w:noProof/>
            <w:kern w:val="0"/>
            <w:sz w:val="28"/>
            <w:szCs w:val="28"/>
          </w:rPr>
          <w:t>数据接口模块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_Toc518032651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21</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30"/>
        <w:rPr>
          <w:rFonts w:asciiTheme="minorEastAsia" w:eastAsiaTheme="minorEastAsia" w:hAnsiTheme="minorEastAsia" w:cstheme="minorBidi"/>
          <w:noProof/>
          <w:sz w:val="28"/>
          <w:szCs w:val="28"/>
        </w:rPr>
      </w:pPr>
      <w:hyperlink w:anchor="_Toc518032652" w:history="1">
        <w:r w:rsidR="00B602D1" w:rsidRPr="00A05B27">
          <w:rPr>
            <w:rStyle w:val="a7"/>
            <w:rFonts w:asciiTheme="minorEastAsia" w:eastAsiaTheme="minorEastAsia" w:hAnsiTheme="minorEastAsia"/>
            <w:noProof/>
            <w:kern w:val="0"/>
            <w:sz w:val="28"/>
            <w:szCs w:val="28"/>
          </w:rPr>
          <w:t>4.3.7</w:t>
        </w:r>
        <w:r w:rsidR="00B602D1" w:rsidRPr="00A05B27">
          <w:rPr>
            <w:rStyle w:val="a7"/>
            <w:rFonts w:asciiTheme="minorEastAsia" w:eastAsiaTheme="minorEastAsia" w:hAnsiTheme="minorEastAsia" w:hint="eastAsia"/>
            <w:noProof/>
            <w:kern w:val="0"/>
            <w:sz w:val="28"/>
            <w:szCs w:val="28"/>
          </w:rPr>
          <w:t>后台管理模块</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_Toc518032652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22</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53" w:history="1">
        <w:r w:rsidR="00B602D1" w:rsidRPr="00A05B27">
          <w:rPr>
            <w:rStyle w:val="a7"/>
            <w:rFonts w:asciiTheme="minorEastAsia" w:eastAsiaTheme="minorEastAsia" w:hAnsiTheme="minorEastAsia"/>
            <w:noProof/>
            <w:sz w:val="28"/>
            <w:szCs w:val="28"/>
          </w:rPr>
          <w:t>4.4</w:t>
        </w:r>
        <w:r w:rsidR="00B602D1" w:rsidRPr="00A05B27">
          <w:rPr>
            <w:rStyle w:val="a7"/>
            <w:rFonts w:asciiTheme="minorEastAsia" w:eastAsiaTheme="minorEastAsia" w:hAnsiTheme="minorEastAsia" w:hint="eastAsia"/>
            <w:noProof/>
            <w:sz w:val="28"/>
            <w:szCs w:val="28"/>
          </w:rPr>
          <w:t>网络系统</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_Toc518032653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22</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54" w:history="1">
        <w:r w:rsidR="00B602D1" w:rsidRPr="00A05B27">
          <w:rPr>
            <w:rStyle w:val="a7"/>
            <w:rFonts w:asciiTheme="minorEastAsia" w:eastAsiaTheme="minorEastAsia" w:hAnsiTheme="minorEastAsia"/>
            <w:noProof/>
            <w:sz w:val="28"/>
            <w:szCs w:val="28"/>
          </w:rPr>
          <w:t>4.5</w:t>
        </w:r>
        <w:r w:rsidR="00B602D1" w:rsidRPr="00A05B27">
          <w:rPr>
            <w:rStyle w:val="a7"/>
            <w:rFonts w:asciiTheme="minorEastAsia" w:eastAsiaTheme="minorEastAsia" w:hAnsiTheme="minorEastAsia" w:hint="eastAsia"/>
            <w:noProof/>
            <w:sz w:val="28"/>
            <w:szCs w:val="28"/>
          </w:rPr>
          <w:t>服务器和存储系统</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_Toc518032654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22</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55" w:history="1">
        <w:r w:rsidR="00B602D1" w:rsidRPr="00A05B27">
          <w:rPr>
            <w:rStyle w:val="a7"/>
            <w:rFonts w:asciiTheme="minorEastAsia" w:eastAsiaTheme="minorEastAsia" w:hAnsiTheme="minorEastAsia"/>
            <w:noProof/>
            <w:sz w:val="28"/>
            <w:szCs w:val="28"/>
          </w:rPr>
          <w:t>4.6</w:t>
        </w:r>
        <w:r w:rsidR="00B602D1" w:rsidRPr="00A05B27">
          <w:rPr>
            <w:rStyle w:val="a7"/>
            <w:rFonts w:asciiTheme="minorEastAsia" w:eastAsiaTheme="minorEastAsia" w:hAnsiTheme="minorEastAsia" w:hint="eastAsia"/>
            <w:noProof/>
            <w:sz w:val="28"/>
            <w:szCs w:val="28"/>
          </w:rPr>
          <w:t>软件</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_Toc518032655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22</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56" w:history="1">
        <w:r w:rsidR="00B602D1" w:rsidRPr="00A05B27">
          <w:rPr>
            <w:rStyle w:val="a7"/>
            <w:rFonts w:asciiTheme="minorEastAsia" w:eastAsiaTheme="minorEastAsia" w:hAnsiTheme="minorEastAsia"/>
            <w:noProof/>
            <w:sz w:val="28"/>
            <w:szCs w:val="28"/>
          </w:rPr>
          <w:t>4.7</w:t>
        </w:r>
        <w:r w:rsidR="00B602D1" w:rsidRPr="00A05B27">
          <w:rPr>
            <w:rStyle w:val="a7"/>
            <w:rFonts w:asciiTheme="minorEastAsia" w:eastAsiaTheme="minorEastAsia" w:hAnsiTheme="minorEastAsia" w:hint="eastAsia"/>
            <w:noProof/>
            <w:sz w:val="28"/>
            <w:szCs w:val="28"/>
          </w:rPr>
          <w:t>系统安全</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_Toc518032656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57" w:history="1">
        <w:r w:rsidR="00B602D1" w:rsidRPr="00A05B27">
          <w:rPr>
            <w:rStyle w:val="a7"/>
            <w:rFonts w:asciiTheme="minorEastAsia" w:eastAsiaTheme="minorEastAsia" w:hAnsiTheme="minorEastAsia"/>
            <w:noProof/>
            <w:sz w:val="28"/>
            <w:szCs w:val="28"/>
          </w:rPr>
          <w:t>4.8</w:t>
        </w:r>
        <w:r w:rsidR="00B602D1" w:rsidRPr="00A05B27">
          <w:rPr>
            <w:rStyle w:val="a7"/>
            <w:rFonts w:asciiTheme="minorEastAsia" w:eastAsiaTheme="minorEastAsia" w:hAnsiTheme="minorEastAsia" w:hint="eastAsia"/>
            <w:noProof/>
            <w:sz w:val="28"/>
            <w:szCs w:val="28"/>
          </w:rPr>
          <w:t>其他辅助设施和设备建设内容</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_Toc518032657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23</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58" w:history="1">
        <w:r w:rsidR="00B602D1" w:rsidRPr="00A05B27">
          <w:rPr>
            <w:rStyle w:val="a7"/>
            <w:rFonts w:asciiTheme="minorEastAsia" w:eastAsiaTheme="minorEastAsia" w:hAnsiTheme="minorEastAsia"/>
            <w:noProof/>
            <w:sz w:val="28"/>
            <w:szCs w:val="28"/>
          </w:rPr>
          <w:t>4.9</w:t>
        </w:r>
        <w:r w:rsidR="00B602D1" w:rsidRPr="00A05B27">
          <w:rPr>
            <w:rStyle w:val="a7"/>
            <w:rFonts w:asciiTheme="minorEastAsia" w:eastAsiaTheme="minorEastAsia" w:hAnsiTheme="minorEastAsia" w:hint="eastAsia"/>
            <w:noProof/>
            <w:sz w:val="28"/>
            <w:szCs w:val="28"/>
          </w:rPr>
          <w:t>土建及配套工程</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_Toc518032658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23</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59" w:history="1">
        <w:r w:rsidR="00B602D1" w:rsidRPr="00A05B27">
          <w:rPr>
            <w:rStyle w:val="a7"/>
            <w:rFonts w:asciiTheme="minorEastAsia" w:eastAsiaTheme="minorEastAsia" w:hAnsiTheme="minorEastAsia" w:hint="eastAsia"/>
            <w:noProof/>
            <w:sz w:val="28"/>
            <w:szCs w:val="28"/>
          </w:rPr>
          <w:t>第五章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项目实施进度和组织安排</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_Toc518032659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24</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60" w:history="1">
        <w:r w:rsidR="00B602D1" w:rsidRPr="00A05B27">
          <w:rPr>
            <w:rStyle w:val="a7"/>
            <w:rFonts w:asciiTheme="minorEastAsia" w:eastAsiaTheme="minorEastAsia" w:hAnsiTheme="minorEastAsia"/>
            <w:noProof/>
            <w:sz w:val="28"/>
            <w:szCs w:val="28"/>
          </w:rPr>
          <w:t>5.1</w:t>
        </w:r>
        <w:r w:rsidR="00B602D1" w:rsidRPr="00A05B27">
          <w:rPr>
            <w:rStyle w:val="a7"/>
            <w:rFonts w:asciiTheme="minorEastAsia" w:eastAsiaTheme="minorEastAsia" w:hAnsiTheme="minorEastAsia" w:hint="eastAsia"/>
            <w:noProof/>
            <w:sz w:val="28"/>
            <w:szCs w:val="28"/>
          </w:rPr>
          <w:t>项目建设周期</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_Toc518032660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24</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61" w:history="1">
        <w:r w:rsidR="00B602D1" w:rsidRPr="00A05B27">
          <w:rPr>
            <w:rStyle w:val="a7"/>
            <w:rFonts w:asciiTheme="minorEastAsia" w:eastAsiaTheme="minorEastAsia" w:hAnsiTheme="minorEastAsia"/>
            <w:noProof/>
            <w:sz w:val="28"/>
            <w:szCs w:val="28"/>
          </w:rPr>
          <w:t>5.2</w:t>
        </w:r>
        <w:r w:rsidR="00B602D1" w:rsidRPr="00A05B27">
          <w:rPr>
            <w:rStyle w:val="a7"/>
            <w:rFonts w:asciiTheme="minorEastAsia" w:eastAsiaTheme="minorEastAsia" w:hAnsiTheme="minorEastAsia" w:hint="eastAsia"/>
            <w:noProof/>
            <w:sz w:val="28"/>
            <w:szCs w:val="28"/>
          </w:rPr>
          <w:t>项目实施计划</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_Toc518032661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24</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62" w:history="1">
        <w:r w:rsidR="00B602D1" w:rsidRPr="00A05B27">
          <w:rPr>
            <w:rStyle w:val="a7"/>
            <w:rFonts w:asciiTheme="minorEastAsia" w:eastAsiaTheme="minorEastAsia" w:hAnsiTheme="minorEastAsia"/>
            <w:noProof/>
            <w:sz w:val="28"/>
            <w:szCs w:val="28"/>
          </w:rPr>
          <w:t>5.3</w:t>
        </w:r>
        <w:r w:rsidR="00B602D1" w:rsidRPr="00A05B27">
          <w:rPr>
            <w:rStyle w:val="a7"/>
            <w:rFonts w:asciiTheme="minorEastAsia" w:eastAsiaTheme="minorEastAsia" w:hAnsiTheme="minorEastAsia" w:hint="eastAsia"/>
            <w:noProof/>
            <w:sz w:val="28"/>
            <w:szCs w:val="28"/>
          </w:rPr>
          <w:t>责任人和组织保障</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_Toc518032662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25</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63" w:history="1">
        <w:r w:rsidR="00B602D1" w:rsidRPr="00A05B27">
          <w:rPr>
            <w:rStyle w:val="a7"/>
            <w:rFonts w:asciiTheme="minorEastAsia" w:eastAsiaTheme="minorEastAsia" w:hAnsiTheme="minorEastAsia" w:hint="eastAsia"/>
            <w:noProof/>
            <w:sz w:val="28"/>
            <w:szCs w:val="28"/>
          </w:rPr>
          <w:t>第六章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项目风险及控制措施</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_Toc518032663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25</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64" w:history="1">
        <w:r w:rsidR="00B602D1" w:rsidRPr="00A05B27">
          <w:rPr>
            <w:rStyle w:val="a7"/>
            <w:rFonts w:asciiTheme="minorEastAsia" w:eastAsiaTheme="minorEastAsia" w:hAnsiTheme="minorEastAsia" w:hint="eastAsia"/>
            <w:noProof/>
            <w:sz w:val="28"/>
            <w:szCs w:val="28"/>
          </w:rPr>
          <w:t>第七章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总投资详细估算和资金来源</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_Toc518032664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26</w:t>
        </w:r>
        <w:r w:rsidRPr="00A05B27">
          <w:rPr>
            <w:rFonts w:asciiTheme="minorEastAsia" w:eastAsiaTheme="minorEastAsia" w:hAnsiTheme="minorEastAsia"/>
            <w:noProof/>
            <w:webHidden/>
            <w:sz w:val="28"/>
            <w:szCs w:val="28"/>
          </w:rPr>
          <w:fldChar w:fldCharType="end"/>
        </w:r>
      </w:hyperlink>
    </w:p>
    <w:p w:rsidR="00B602D1" w:rsidRPr="00A05B27" w:rsidRDefault="00CF466A">
      <w:pPr>
        <w:pStyle w:val="10"/>
        <w:tabs>
          <w:tab w:val="right" w:leader="dot" w:pos="8834"/>
        </w:tabs>
        <w:rPr>
          <w:rFonts w:asciiTheme="minorEastAsia" w:eastAsiaTheme="minorEastAsia" w:hAnsiTheme="minorEastAsia" w:cstheme="minorBidi"/>
          <w:noProof/>
          <w:sz w:val="28"/>
          <w:szCs w:val="28"/>
        </w:rPr>
      </w:pPr>
      <w:hyperlink w:anchor="_Toc518032665" w:history="1">
        <w:r w:rsidR="00B602D1" w:rsidRPr="00A05B27">
          <w:rPr>
            <w:rStyle w:val="a7"/>
            <w:rFonts w:asciiTheme="minorEastAsia" w:eastAsiaTheme="minorEastAsia" w:hAnsiTheme="minorEastAsia" w:hint="eastAsia"/>
            <w:noProof/>
            <w:sz w:val="28"/>
            <w:szCs w:val="28"/>
          </w:rPr>
          <w:t>第八章</w:t>
        </w:r>
        <w:r w:rsidR="00B602D1" w:rsidRPr="00A05B27">
          <w:rPr>
            <w:rStyle w:val="a7"/>
            <w:rFonts w:asciiTheme="minorEastAsia" w:eastAsiaTheme="minorEastAsia" w:hAnsiTheme="minorEastAsia"/>
            <w:noProof/>
            <w:sz w:val="28"/>
            <w:szCs w:val="28"/>
          </w:rPr>
          <w:t xml:space="preserve">  </w:t>
        </w:r>
        <w:r w:rsidR="00B602D1" w:rsidRPr="00A05B27">
          <w:rPr>
            <w:rStyle w:val="a7"/>
            <w:rFonts w:asciiTheme="minorEastAsia" w:eastAsiaTheme="minorEastAsia" w:hAnsiTheme="minorEastAsia" w:hint="eastAsia"/>
            <w:noProof/>
            <w:sz w:val="28"/>
            <w:szCs w:val="28"/>
          </w:rPr>
          <w:t>经济和社会效益</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_Toc518032665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28</w:t>
        </w:r>
        <w:r w:rsidRPr="00A05B27">
          <w:rPr>
            <w:rFonts w:asciiTheme="minorEastAsia" w:eastAsiaTheme="minorEastAsia" w:hAnsiTheme="minorEastAsia"/>
            <w:noProof/>
            <w:webHidden/>
            <w:sz w:val="28"/>
            <w:szCs w:val="28"/>
          </w:rPr>
          <w:fldChar w:fldCharType="end"/>
        </w:r>
      </w:hyperlink>
    </w:p>
    <w:p w:rsidR="00B602D1" w:rsidRPr="00A05B27" w:rsidRDefault="00CF466A" w:rsidP="00B602D1">
      <w:pPr>
        <w:pStyle w:val="20"/>
        <w:tabs>
          <w:tab w:val="right" w:leader="dot" w:pos="8834"/>
        </w:tabs>
        <w:ind w:left="640"/>
        <w:rPr>
          <w:rFonts w:asciiTheme="minorEastAsia" w:eastAsiaTheme="minorEastAsia" w:hAnsiTheme="minorEastAsia" w:cstheme="minorBidi"/>
          <w:noProof/>
          <w:sz w:val="28"/>
          <w:szCs w:val="28"/>
        </w:rPr>
      </w:pPr>
      <w:hyperlink w:anchor="_Toc518032666" w:history="1">
        <w:r w:rsidR="00B602D1" w:rsidRPr="00A05B27">
          <w:rPr>
            <w:rStyle w:val="a7"/>
            <w:rFonts w:asciiTheme="minorEastAsia" w:eastAsiaTheme="minorEastAsia" w:hAnsiTheme="minorEastAsia"/>
            <w:noProof/>
            <w:sz w:val="28"/>
            <w:szCs w:val="28"/>
          </w:rPr>
          <w:t>8.1</w:t>
        </w:r>
        <w:r w:rsidR="00B602D1" w:rsidRPr="00A05B27">
          <w:rPr>
            <w:rStyle w:val="a7"/>
            <w:rFonts w:asciiTheme="minorEastAsia" w:eastAsiaTheme="minorEastAsia" w:hAnsiTheme="minorEastAsia" w:hint="eastAsia"/>
            <w:noProof/>
            <w:sz w:val="28"/>
            <w:szCs w:val="28"/>
          </w:rPr>
          <w:t>项目经济效益</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_Toc518032666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28</w:t>
        </w:r>
        <w:r w:rsidRPr="00A05B27">
          <w:rPr>
            <w:rFonts w:asciiTheme="minorEastAsia" w:eastAsiaTheme="minorEastAsia" w:hAnsiTheme="minorEastAsia"/>
            <w:noProof/>
            <w:webHidden/>
            <w:sz w:val="28"/>
            <w:szCs w:val="28"/>
          </w:rPr>
          <w:fldChar w:fldCharType="end"/>
        </w:r>
      </w:hyperlink>
    </w:p>
    <w:p w:rsidR="00B602D1" w:rsidRDefault="00CF466A" w:rsidP="00B602D1">
      <w:pPr>
        <w:pStyle w:val="20"/>
        <w:tabs>
          <w:tab w:val="right" w:leader="dot" w:pos="8834"/>
        </w:tabs>
        <w:ind w:left="640"/>
        <w:rPr>
          <w:rFonts w:asciiTheme="minorHAnsi" w:eastAsiaTheme="minorEastAsia" w:hAnsiTheme="minorHAnsi" w:cstheme="minorBidi"/>
          <w:noProof/>
          <w:sz w:val="21"/>
          <w:szCs w:val="22"/>
        </w:rPr>
      </w:pPr>
      <w:hyperlink w:anchor="_Toc518032667" w:history="1">
        <w:r w:rsidR="00B602D1" w:rsidRPr="00A05B27">
          <w:rPr>
            <w:rStyle w:val="a7"/>
            <w:rFonts w:asciiTheme="minorEastAsia" w:eastAsiaTheme="minorEastAsia" w:hAnsiTheme="minorEastAsia"/>
            <w:noProof/>
            <w:sz w:val="28"/>
            <w:szCs w:val="28"/>
          </w:rPr>
          <w:t>8.2</w:t>
        </w:r>
        <w:r w:rsidR="00B602D1" w:rsidRPr="00A05B27">
          <w:rPr>
            <w:rStyle w:val="a7"/>
            <w:rFonts w:asciiTheme="minorEastAsia" w:eastAsiaTheme="minorEastAsia" w:hAnsiTheme="minorEastAsia" w:hint="eastAsia"/>
            <w:noProof/>
            <w:sz w:val="28"/>
            <w:szCs w:val="28"/>
          </w:rPr>
          <w:t>项目社会效益</w:t>
        </w:r>
        <w:r w:rsidR="00B602D1" w:rsidRPr="00A05B27">
          <w:rPr>
            <w:rFonts w:asciiTheme="minorEastAsia" w:eastAsiaTheme="minorEastAsia" w:hAnsiTheme="minorEastAsia"/>
            <w:noProof/>
            <w:webHidden/>
            <w:sz w:val="28"/>
            <w:szCs w:val="28"/>
          </w:rPr>
          <w:tab/>
        </w:r>
        <w:r w:rsidRPr="00A05B27">
          <w:rPr>
            <w:rFonts w:asciiTheme="minorEastAsia" w:eastAsiaTheme="minorEastAsia" w:hAnsiTheme="minorEastAsia"/>
            <w:noProof/>
            <w:webHidden/>
            <w:sz w:val="28"/>
            <w:szCs w:val="28"/>
          </w:rPr>
          <w:fldChar w:fldCharType="begin"/>
        </w:r>
        <w:r w:rsidR="00B602D1" w:rsidRPr="00A05B27">
          <w:rPr>
            <w:rFonts w:asciiTheme="minorEastAsia" w:eastAsiaTheme="minorEastAsia" w:hAnsiTheme="minorEastAsia"/>
            <w:noProof/>
            <w:webHidden/>
            <w:sz w:val="28"/>
            <w:szCs w:val="28"/>
          </w:rPr>
          <w:instrText xml:space="preserve"> PAGEREF _Toc518032667 \h </w:instrText>
        </w:r>
        <w:r w:rsidRPr="00A05B27">
          <w:rPr>
            <w:rFonts w:asciiTheme="minorEastAsia" w:eastAsiaTheme="minorEastAsia" w:hAnsiTheme="minorEastAsia"/>
            <w:noProof/>
            <w:webHidden/>
            <w:sz w:val="28"/>
            <w:szCs w:val="28"/>
          </w:rPr>
        </w:r>
        <w:r w:rsidRPr="00A05B27">
          <w:rPr>
            <w:rFonts w:asciiTheme="minorEastAsia" w:eastAsiaTheme="minorEastAsia" w:hAnsiTheme="minorEastAsia"/>
            <w:noProof/>
            <w:webHidden/>
            <w:sz w:val="28"/>
            <w:szCs w:val="28"/>
          </w:rPr>
          <w:fldChar w:fldCharType="separate"/>
        </w:r>
        <w:r w:rsidR="00A05B27">
          <w:rPr>
            <w:rFonts w:asciiTheme="minorEastAsia" w:eastAsiaTheme="minorEastAsia" w:hAnsiTheme="minorEastAsia"/>
            <w:noProof/>
            <w:webHidden/>
            <w:sz w:val="28"/>
            <w:szCs w:val="28"/>
          </w:rPr>
          <w:t>28</w:t>
        </w:r>
        <w:r w:rsidRPr="00A05B27">
          <w:rPr>
            <w:rFonts w:asciiTheme="minorEastAsia" w:eastAsiaTheme="minorEastAsia" w:hAnsiTheme="minorEastAsia"/>
            <w:noProof/>
            <w:webHidden/>
            <w:sz w:val="28"/>
            <w:szCs w:val="28"/>
          </w:rPr>
          <w:fldChar w:fldCharType="end"/>
        </w:r>
      </w:hyperlink>
    </w:p>
    <w:p w:rsidR="00BE41C0" w:rsidRDefault="00CF466A" w:rsidP="00ED6A12">
      <w:pPr>
        <w:sectPr w:rsidR="00BE41C0">
          <w:footerReference w:type="even" r:id="rId9"/>
          <w:footerReference w:type="default" r:id="rId10"/>
          <w:pgSz w:w="11906" w:h="16838"/>
          <w:pgMar w:top="2098" w:right="1474" w:bottom="1985" w:left="1588" w:header="851" w:footer="1077" w:gutter="0"/>
          <w:cols w:space="720"/>
          <w:docGrid w:type="lines" w:linePitch="435"/>
        </w:sectPr>
      </w:pPr>
      <w:r>
        <w:fldChar w:fldCharType="end"/>
      </w:r>
    </w:p>
    <w:p w:rsidR="00BE41C0" w:rsidRDefault="00BE41C0" w:rsidP="00ED6A12"/>
    <w:p w:rsidR="00BE41C0" w:rsidRDefault="00ED6A12" w:rsidP="00ED6A12">
      <w:pPr>
        <w:jc w:val="center"/>
        <w:rPr>
          <w:rFonts w:ascii="方正小标宋简体" w:eastAsia="方正小标宋简体"/>
          <w:sz w:val="44"/>
          <w:szCs w:val="44"/>
        </w:rPr>
      </w:pPr>
      <w:r>
        <w:rPr>
          <w:rFonts w:ascii="方正小标宋简体" w:eastAsia="方正小标宋简体" w:hint="eastAsia"/>
          <w:sz w:val="44"/>
          <w:szCs w:val="44"/>
        </w:rPr>
        <w:t>建设类项目方案编制大纲</w:t>
      </w:r>
    </w:p>
    <w:p w:rsidR="00BE41C0" w:rsidRDefault="00BE41C0" w:rsidP="00ED6A12">
      <w:pPr>
        <w:rPr>
          <w:rFonts w:ascii="宋体" w:hAnsi="宋体"/>
          <w:sz w:val="24"/>
        </w:rPr>
      </w:pPr>
    </w:p>
    <w:p w:rsidR="00BE41C0" w:rsidRDefault="00ED6A12" w:rsidP="00FF111D">
      <w:pPr>
        <w:pStyle w:val="1"/>
        <w:spacing w:beforeLines="50" w:afterLines="50" w:line="240" w:lineRule="auto"/>
      </w:pPr>
      <w:bookmarkStart w:id="0" w:name="_Toc518032614"/>
      <w:r>
        <w:rPr>
          <w:rFonts w:hint="eastAsia"/>
        </w:rPr>
        <w:t>第一章</w:t>
      </w:r>
      <w:r>
        <w:rPr>
          <w:rFonts w:hint="eastAsia"/>
        </w:rPr>
        <w:t xml:space="preserve">  </w:t>
      </w:r>
      <w:r>
        <w:rPr>
          <w:rFonts w:hint="eastAsia"/>
        </w:rPr>
        <w:t>项目概述</w:t>
      </w:r>
      <w:bookmarkEnd w:id="0"/>
    </w:p>
    <w:p w:rsidR="00BE41C0" w:rsidRDefault="00087FB4" w:rsidP="00FF111D">
      <w:pPr>
        <w:pStyle w:val="2"/>
        <w:spacing w:beforeLines="50" w:afterLines="50" w:line="240" w:lineRule="auto"/>
        <w:ind w:firstLineChars="200" w:firstLine="643"/>
      </w:pPr>
      <w:bookmarkStart w:id="1" w:name="_Toc518032615"/>
      <w:r>
        <w:rPr>
          <w:rFonts w:hint="eastAsia"/>
        </w:rPr>
        <w:t>1.1</w:t>
      </w:r>
      <w:r>
        <w:rPr>
          <w:rFonts w:hint="eastAsia"/>
        </w:rPr>
        <w:t>项目名称</w:t>
      </w:r>
      <w:bookmarkEnd w:id="1"/>
    </w:p>
    <w:p w:rsidR="00BE41C0" w:rsidRDefault="00ED6A12" w:rsidP="00FF111D">
      <w:pPr>
        <w:widowControl/>
        <w:autoSpaceDN w:val="0"/>
        <w:adjustRightInd w:val="0"/>
        <w:snapToGrid w:val="0"/>
        <w:spacing w:beforeLines="50" w:afterLines="50"/>
        <w:ind w:firstLineChars="192" w:firstLine="538"/>
        <w:rPr>
          <w:rFonts w:ascii="仿宋_GB2312" w:cs="宋体"/>
          <w:kern w:val="0"/>
          <w:szCs w:val="32"/>
        </w:rPr>
      </w:pPr>
      <w:r>
        <w:rPr>
          <w:rFonts w:ascii="仿宋_GB2312" w:hint="eastAsia"/>
          <w:color w:val="000000"/>
          <w:sz w:val="28"/>
          <w:szCs w:val="28"/>
        </w:rPr>
        <w:t>无锡市住建综合行政执法系统</w:t>
      </w:r>
    </w:p>
    <w:p w:rsidR="00BE41C0" w:rsidRDefault="00087FB4" w:rsidP="00FF111D">
      <w:pPr>
        <w:pStyle w:val="2"/>
        <w:spacing w:beforeLines="50" w:afterLines="50" w:line="240" w:lineRule="auto"/>
        <w:ind w:firstLineChars="200" w:firstLine="643"/>
      </w:pPr>
      <w:bookmarkStart w:id="2" w:name="_Toc518032616"/>
      <w:r>
        <w:rPr>
          <w:rFonts w:hint="eastAsia"/>
        </w:rPr>
        <w:t>1.2</w:t>
      </w:r>
      <w:r>
        <w:rPr>
          <w:rFonts w:hint="eastAsia"/>
        </w:rPr>
        <w:t>项目建设单位及负责人</w:t>
      </w:r>
      <w:bookmarkEnd w:id="2"/>
    </w:p>
    <w:p w:rsidR="00BE41C0" w:rsidRDefault="00ED6A12" w:rsidP="00FF111D">
      <w:pPr>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项目单位：无锡市工程建设监察支队</w:t>
      </w:r>
    </w:p>
    <w:p w:rsidR="00BE41C0" w:rsidRDefault="00ED6A12" w:rsidP="00FF111D">
      <w:pPr>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负责人：蒋晓华</w:t>
      </w:r>
    </w:p>
    <w:p w:rsidR="00BE41C0" w:rsidRDefault="00ED6A12" w:rsidP="00FF111D">
      <w:pPr>
        <w:tabs>
          <w:tab w:val="left" w:pos="3045"/>
        </w:tabs>
        <w:adjustRightInd w:val="0"/>
        <w:snapToGrid w:val="0"/>
        <w:spacing w:beforeLines="50" w:afterLines="50"/>
        <w:ind w:firstLine="640"/>
        <w:jc w:val="left"/>
        <w:rPr>
          <w:rFonts w:ascii="仿宋_GB2312" w:cs="宋体"/>
          <w:kern w:val="0"/>
          <w:szCs w:val="32"/>
        </w:rPr>
      </w:pPr>
      <w:r>
        <w:rPr>
          <w:rFonts w:ascii="仿宋_GB2312" w:hint="eastAsia"/>
          <w:color w:val="000000"/>
          <w:sz w:val="28"/>
          <w:szCs w:val="28"/>
        </w:rPr>
        <w:t>项目负责人：朱春</w:t>
      </w:r>
    </w:p>
    <w:p w:rsidR="00BE41C0" w:rsidRDefault="00087FB4" w:rsidP="00FF111D">
      <w:pPr>
        <w:pStyle w:val="2"/>
        <w:spacing w:beforeLines="50" w:afterLines="50" w:line="240" w:lineRule="auto"/>
        <w:ind w:firstLineChars="200" w:firstLine="643"/>
      </w:pPr>
      <w:bookmarkStart w:id="3" w:name="_Toc518032617"/>
      <w:r>
        <w:rPr>
          <w:rFonts w:hint="eastAsia"/>
        </w:rPr>
        <w:t>1.3</w:t>
      </w:r>
      <w:r>
        <w:rPr>
          <w:rFonts w:hint="eastAsia"/>
        </w:rPr>
        <w:t>编制依据</w:t>
      </w:r>
      <w:bookmarkEnd w:id="3"/>
    </w:p>
    <w:p w:rsidR="00BE41C0" w:rsidRDefault="00B47C6A" w:rsidP="00FF111D">
      <w:pPr>
        <w:pStyle w:val="11"/>
        <w:widowControl/>
        <w:spacing w:beforeLines="50" w:afterLines="50"/>
        <w:ind w:left="567" w:firstLineChars="0" w:firstLine="0"/>
        <w:jc w:val="left"/>
        <w:rPr>
          <w:rFonts w:ascii="仿宋_GB2312"/>
          <w:color w:val="000000"/>
          <w:sz w:val="28"/>
          <w:szCs w:val="28"/>
        </w:rPr>
      </w:pPr>
      <w:r>
        <w:rPr>
          <w:rFonts w:ascii="仿宋_GB2312" w:hint="eastAsia"/>
          <w:color w:val="000000"/>
          <w:sz w:val="28"/>
          <w:szCs w:val="28"/>
        </w:rPr>
        <w:t>1.3.1</w:t>
      </w:r>
      <w:r w:rsidR="00ED6A12">
        <w:rPr>
          <w:rFonts w:ascii="仿宋_GB2312" w:hint="eastAsia"/>
          <w:color w:val="000000"/>
          <w:sz w:val="28"/>
          <w:szCs w:val="28"/>
        </w:rPr>
        <w:t xml:space="preserve">《市政府办公室关于加强建设行业诚信体系建设与工程招投标联动管理的意见》   </w:t>
      </w:r>
      <w:r w:rsidR="00ED6A12">
        <w:rPr>
          <w:rFonts w:ascii="仿宋_GB2312"/>
          <w:color w:val="000000"/>
          <w:sz w:val="28"/>
          <w:szCs w:val="28"/>
        </w:rPr>
        <w:t>锡政办发〔 2018 〕 69 号</w:t>
      </w:r>
    </w:p>
    <w:p w:rsidR="00BE41C0" w:rsidRDefault="00B47C6A" w:rsidP="00FF111D">
      <w:pPr>
        <w:pStyle w:val="11"/>
        <w:widowControl/>
        <w:spacing w:beforeLines="50" w:afterLines="50"/>
        <w:ind w:left="567" w:firstLineChars="0" w:firstLine="0"/>
        <w:jc w:val="left"/>
        <w:rPr>
          <w:rFonts w:ascii="仿宋_GB2312"/>
          <w:color w:val="000000"/>
          <w:sz w:val="28"/>
          <w:szCs w:val="28"/>
        </w:rPr>
      </w:pPr>
      <w:r>
        <w:rPr>
          <w:rFonts w:ascii="仿宋_GB2312" w:hint="eastAsia"/>
          <w:color w:val="000000"/>
          <w:sz w:val="28"/>
          <w:szCs w:val="28"/>
        </w:rPr>
        <w:t>1.3.2</w:t>
      </w:r>
      <w:r w:rsidR="00ED6A12">
        <w:rPr>
          <w:rFonts w:ascii="仿宋_GB2312" w:hint="eastAsia"/>
          <w:color w:val="000000"/>
          <w:sz w:val="28"/>
          <w:szCs w:val="28"/>
        </w:rPr>
        <w:t>关于印发《无锡市建筑业企业信用考核实施办法（试行）》的通知  锡建规发〔2018〕2号</w:t>
      </w:r>
    </w:p>
    <w:p w:rsidR="002028E7" w:rsidRDefault="00087FB4" w:rsidP="00FF111D">
      <w:pPr>
        <w:pStyle w:val="2"/>
        <w:spacing w:beforeLines="50" w:afterLines="50" w:line="240" w:lineRule="auto"/>
        <w:ind w:firstLineChars="200" w:firstLine="643"/>
      </w:pPr>
      <w:bookmarkStart w:id="4" w:name="_Toc518032618"/>
      <w:r>
        <w:rPr>
          <w:rFonts w:hint="eastAsia"/>
        </w:rPr>
        <w:t>1.4</w:t>
      </w:r>
      <w:r>
        <w:rPr>
          <w:rFonts w:hint="eastAsia"/>
        </w:rPr>
        <w:t>建设目标、规模、内容、周期</w:t>
      </w:r>
      <w:bookmarkEnd w:id="4"/>
    </w:p>
    <w:p w:rsidR="003D17F4" w:rsidRPr="00A05B27" w:rsidRDefault="00087FB4" w:rsidP="00A05B27">
      <w:pPr>
        <w:pStyle w:val="3"/>
        <w:ind w:firstLineChars="200" w:firstLine="640"/>
        <w:rPr>
          <w:rFonts w:asciiTheme="minorEastAsia" w:eastAsiaTheme="minorEastAsia" w:hAnsiTheme="minorEastAsia"/>
          <w:b w:val="0"/>
        </w:rPr>
      </w:pPr>
      <w:bookmarkStart w:id="5" w:name="_Toc518032619"/>
      <w:r w:rsidRPr="00A05B27">
        <w:rPr>
          <w:rFonts w:asciiTheme="minorEastAsia" w:eastAsiaTheme="minorEastAsia" w:hAnsiTheme="minorEastAsia" w:hint="eastAsia"/>
          <w:b w:val="0"/>
        </w:rPr>
        <w:t>1.4.1建设目标</w:t>
      </w:r>
      <w:bookmarkEnd w:id="5"/>
    </w:p>
    <w:p w:rsidR="00BE41C0" w:rsidRDefault="00B47C6A" w:rsidP="00FF111D">
      <w:pPr>
        <w:spacing w:beforeLines="50" w:afterLines="50"/>
        <w:ind w:left="400"/>
        <w:jc w:val="left"/>
        <w:rPr>
          <w:rFonts w:ascii="仿宋_GB2312"/>
          <w:color w:val="000000"/>
          <w:sz w:val="28"/>
          <w:szCs w:val="28"/>
        </w:rPr>
      </w:pPr>
      <w:r>
        <w:rPr>
          <w:rFonts w:ascii="仿宋_GB2312" w:hint="eastAsia"/>
          <w:color w:val="000000"/>
          <w:sz w:val="28"/>
          <w:szCs w:val="28"/>
        </w:rPr>
        <w:t>1.4.1.1</w:t>
      </w:r>
      <w:r w:rsidR="00ED6A12">
        <w:rPr>
          <w:rFonts w:ascii="仿宋_GB2312" w:hint="eastAsia"/>
          <w:color w:val="000000"/>
          <w:sz w:val="28"/>
          <w:szCs w:val="28"/>
        </w:rPr>
        <w:t>行政处罚信息与</w:t>
      </w:r>
      <w:hyperlink r:id="rId11" w:tgtFrame="_blank" w:history="1">
        <w:r w:rsidR="00ED6A12">
          <w:rPr>
            <w:rFonts w:ascii="仿宋_GB2312" w:hint="eastAsia"/>
            <w:color w:val="000000"/>
            <w:sz w:val="28"/>
            <w:szCs w:val="28"/>
          </w:rPr>
          <w:t>无锡市建筑市场信用管理系统</w:t>
        </w:r>
      </w:hyperlink>
      <w:r w:rsidR="00ED6A12">
        <w:rPr>
          <w:rFonts w:ascii="仿宋_GB2312" w:hint="eastAsia"/>
          <w:color w:val="000000"/>
          <w:sz w:val="28"/>
          <w:szCs w:val="28"/>
        </w:rPr>
        <w:t>数据共享，作为日常考核的扣分依据；</w:t>
      </w:r>
    </w:p>
    <w:p w:rsidR="00BE41C0" w:rsidRDefault="00B47C6A" w:rsidP="00FF111D">
      <w:pPr>
        <w:spacing w:beforeLines="50" w:afterLines="50"/>
        <w:ind w:left="400"/>
        <w:jc w:val="left"/>
        <w:rPr>
          <w:rFonts w:ascii="仿宋_GB2312"/>
          <w:color w:val="000000"/>
          <w:sz w:val="28"/>
          <w:szCs w:val="28"/>
        </w:rPr>
      </w:pPr>
      <w:r>
        <w:rPr>
          <w:rFonts w:ascii="仿宋_GB2312" w:hint="eastAsia"/>
          <w:color w:val="000000"/>
          <w:sz w:val="28"/>
          <w:szCs w:val="28"/>
        </w:rPr>
        <w:t>1.4.1.2</w:t>
      </w:r>
      <w:r w:rsidR="00ED6A12">
        <w:rPr>
          <w:rFonts w:ascii="仿宋_GB2312" w:hint="eastAsia"/>
          <w:color w:val="000000"/>
          <w:sz w:val="28"/>
          <w:szCs w:val="28"/>
        </w:rPr>
        <w:t>加强信息共享，与“四库一平台”中企业、项目、人员库进</w:t>
      </w:r>
      <w:r w:rsidR="00ED6A12">
        <w:rPr>
          <w:rFonts w:ascii="仿宋_GB2312" w:hint="eastAsia"/>
          <w:color w:val="000000"/>
          <w:sz w:val="28"/>
          <w:szCs w:val="28"/>
        </w:rPr>
        <w:lastRenderedPageBreak/>
        <w:t>行整合；</w:t>
      </w:r>
    </w:p>
    <w:p w:rsidR="00BE41C0" w:rsidRDefault="00B47C6A" w:rsidP="00FF111D">
      <w:pPr>
        <w:spacing w:beforeLines="50" w:afterLines="50"/>
        <w:ind w:firstLineChars="200" w:firstLine="560"/>
        <w:jc w:val="left"/>
        <w:rPr>
          <w:rFonts w:ascii="仿宋_GB2312"/>
          <w:color w:val="000000"/>
          <w:sz w:val="28"/>
          <w:szCs w:val="28"/>
        </w:rPr>
      </w:pPr>
      <w:r>
        <w:rPr>
          <w:rFonts w:ascii="仿宋_GB2312" w:hint="eastAsia"/>
          <w:color w:val="000000"/>
          <w:sz w:val="28"/>
          <w:szCs w:val="28"/>
        </w:rPr>
        <w:t>1.4.1.3</w:t>
      </w:r>
      <w:r w:rsidR="00ED6A12">
        <w:rPr>
          <w:rFonts w:ascii="仿宋_GB2312" w:hint="eastAsia"/>
          <w:color w:val="000000"/>
          <w:sz w:val="28"/>
          <w:szCs w:val="28"/>
        </w:rPr>
        <w:t>推广到无锡各市、区使用，支持各区县人员权限、流程定制；</w:t>
      </w:r>
    </w:p>
    <w:p w:rsidR="00BE41C0" w:rsidRDefault="00B47C6A" w:rsidP="00FF111D">
      <w:pPr>
        <w:spacing w:beforeLines="50" w:afterLines="50"/>
        <w:ind w:left="567"/>
        <w:jc w:val="left"/>
        <w:rPr>
          <w:rFonts w:ascii="仿宋_GB2312"/>
          <w:color w:val="000000"/>
          <w:sz w:val="28"/>
          <w:szCs w:val="28"/>
        </w:rPr>
      </w:pPr>
      <w:r>
        <w:rPr>
          <w:rFonts w:ascii="仿宋_GB2312" w:hint="eastAsia"/>
          <w:color w:val="000000"/>
          <w:sz w:val="28"/>
          <w:szCs w:val="28"/>
        </w:rPr>
        <w:t>1.4.1.4</w:t>
      </w:r>
      <w:r w:rsidR="00ED6A12">
        <w:rPr>
          <w:rFonts w:ascii="仿宋_GB2312" w:hint="eastAsia"/>
          <w:color w:val="000000"/>
          <w:sz w:val="28"/>
          <w:szCs w:val="28"/>
        </w:rPr>
        <w:t>新增案源转发功能，无锡市住建局各机关处室及局属事业单位发现的案源可自动启动新的案件流程；</w:t>
      </w:r>
    </w:p>
    <w:p w:rsidR="00BE41C0" w:rsidRDefault="00B47C6A" w:rsidP="00FF111D">
      <w:pPr>
        <w:spacing w:beforeLines="50" w:afterLines="50"/>
        <w:ind w:firstLineChars="200" w:firstLine="560"/>
        <w:jc w:val="left"/>
        <w:rPr>
          <w:rFonts w:ascii="仿宋_GB2312"/>
          <w:color w:val="000000"/>
          <w:sz w:val="28"/>
          <w:szCs w:val="28"/>
        </w:rPr>
      </w:pPr>
      <w:r>
        <w:rPr>
          <w:rFonts w:ascii="仿宋_GB2312" w:hint="eastAsia"/>
          <w:color w:val="000000"/>
          <w:sz w:val="28"/>
          <w:szCs w:val="28"/>
        </w:rPr>
        <w:t>1.4.1.5</w:t>
      </w:r>
      <w:r w:rsidR="00ED6A12">
        <w:rPr>
          <w:rFonts w:ascii="仿宋_GB2312" w:hint="eastAsia"/>
          <w:color w:val="000000"/>
          <w:sz w:val="28"/>
          <w:szCs w:val="28"/>
        </w:rPr>
        <w:t>优化处罚办案流程；</w:t>
      </w:r>
    </w:p>
    <w:p w:rsidR="00BE41C0" w:rsidRDefault="00B47C6A" w:rsidP="00FF111D">
      <w:pPr>
        <w:spacing w:beforeLines="50" w:afterLines="50"/>
        <w:ind w:firstLineChars="200" w:firstLine="560"/>
        <w:jc w:val="left"/>
        <w:rPr>
          <w:rFonts w:ascii="仿宋_GB2312"/>
          <w:color w:val="000000"/>
          <w:sz w:val="28"/>
          <w:szCs w:val="28"/>
        </w:rPr>
      </w:pPr>
      <w:r>
        <w:rPr>
          <w:rFonts w:ascii="仿宋_GB2312" w:hint="eastAsia"/>
          <w:color w:val="000000"/>
          <w:sz w:val="28"/>
          <w:szCs w:val="28"/>
        </w:rPr>
        <w:t>1.4.1.6</w:t>
      </w:r>
      <w:r w:rsidR="00ED6A12">
        <w:rPr>
          <w:rFonts w:ascii="仿宋_GB2312" w:hint="eastAsia"/>
          <w:color w:val="000000"/>
          <w:sz w:val="28"/>
          <w:szCs w:val="28"/>
        </w:rPr>
        <w:t>优化用户体验。</w:t>
      </w:r>
    </w:p>
    <w:p w:rsidR="00FF111D" w:rsidRDefault="00FF111D" w:rsidP="00FF111D">
      <w:pPr>
        <w:widowControl/>
        <w:autoSpaceDN w:val="0"/>
        <w:adjustRightInd w:val="0"/>
        <w:snapToGrid w:val="0"/>
        <w:spacing w:beforeLines="50" w:afterLines="50"/>
        <w:ind w:firstLineChars="192" w:firstLine="538"/>
        <w:rPr>
          <w:rFonts w:ascii="仿宋_GB2312" w:hint="eastAsia"/>
          <w:color w:val="000000"/>
          <w:sz w:val="28"/>
          <w:szCs w:val="28"/>
        </w:rPr>
      </w:pPr>
      <w:r>
        <w:rPr>
          <w:rFonts w:ascii="仿宋_GB2312" w:hint="eastAsia"/>
          <w:color w:val="000000"/>
          <w:sz w:val="28"/>
          <w:szCs w:val="28"/>
        </w:rPr>
        <w:t>1.4.2 规模</w:t>
      </w:r>
    </w:p>
    <w:p w:rsidR="00FF111D" w:rsidRDefault="00FF111D" w:rsidP="00FF111D">
      <w:pPr>
        <w:widowControl/>
        <w:autoSpaceDN w:val="0"/>
        <w:adjustRightInd w:val="0"/>
        <w:snapToGrid w:val="0"/>
        <w:spacing w:beforeLines="50" w:afterLines="50"/>
        <w:ind w:firstLineChars="192" w:firstLine="538"/>
        <w:rPr>
          <w:rFonts w:ascii="仿宋_GB2312" w:hint="eastAsia"/>
          <w:color w:val="000000"/>
          <w:sz w:val="28"/>
          <w:szCs w:val="28"/>
        </w:rPr>
      </w:pPr>
      <w:r>
        <w:rPr>
          <w:rFonts w:ascii="仿宋_GB2312" w:hint="eastAsia"/>
          <w:color w:val="000000"/>
          <w:sz w:val="28"/>
          <w:szCs w:val="28"/>
        </w:rPr>
        <w:t>1.4.3 内容</w:t>
      </w:r>
    </w:p>
    <w:p w:rsidR="00FF111D" w:rsidRDefault="00FF111D" w:rsidP="00FF111D">
      <w:pPr>
        <w:widowControl/>
        <w:autoSpaceDN w:val="0"/>
        <w:adjustRightInd w:val="0"/>
        <w:snapToGrid w:val="0"/>
        <w:spacing w:beforeLines="50" w:afterLines="50"/>
        <w:ind w:firstLineChars="192" w:firstLine="538"/>
        <w:rPr>
          <w:rFonts w:ascii="仿宋_GB2312" w:hint="eastAsia"/>
          <w:color w:val="000000"/>
          <w:sz w:val="28"/>
          <w:szCs w:val="28"/>
        </w:rPr>
      </w:pPr>
      <w:r>
        <w:rPr>
          <w:rFonts w:ascii="仿宋_GB2312" w:hint="eastAsia"/>
          <w:color w:val="000000"/>
          <w:sz w:val="28"/>
          <w:szCs w:val="28"/>
        </w:rPr>
        <w:t>1.4.4 周期</w:t>
      </w:r>
    </w:p>
    <w:p w:rsidR="00BE41C0" w:rsidRDefault="00ED6A12" w:rsidP="00FF111D">
      <w:pPr>
        <w:widowControl/>
        <w:autoSpaceDN w:val="0"/>
        <w:adjustRightInd w:val="0"/>
        <w:snapToGrid w:val="0"/>
        <w:spacing w:beforeLines="50" w:afterLines="50"/>
        <w:ind w:firstLineChars="192" w:firstLine="538"/>
        <w:rPr>
          <w:rFonts w:ascii="仿宋_GB2312" w:cs="宋体"/>
          <w:kern w:val="0"/>
          <w:szCs w:val="32"/>
        </w:rPr>
      </w:pPr>
      <w:r>
        <w:rPr>
          <w:rFonts w:ascii="仿宋_GB2312" w:hint="eastAsia"/>
          <w:color w:val="000000"/>
          <w:sz w:val="28"/>
          <w:szCs w:val="28"/>
        </w:rPr>
        <w:t>计划完成时间：2018年12月</w:t>
      </w:r>
    </w:p>
    <w:p w:rsidR="00BE41C0" w:rsidRDefault="00087FB4" w:rsidP="00FF111D">
      <w:pPr>
        <w:pStyle w:val="2"/>
        <w:spacing w:beforeLines="50" w:afterLines="50" w:line="240" w:lineRule="auto"/>
        <w:ind w:firstLineChars="200" w:firstLine="643"/>
      </w:pPr>
      <w:bookmarkStart w:id="6" w:name="_Toc518032620"/>
      <w:r>
        <w:rPr>
          <w:rFonts w:hint="eastAsia"/>
        </w:rPr>
        <w:t>1.5</w:t>
      </w:r>
      <w:r>
        <w:rPr>
          <w:rFonts w:hint="eastAsia"/>
        </w:rPr>
        <w:t>总投资估算及来源</w:t>
      </w:r>
      <w:bookmarkEnd w:id="6"/>
    </w:p>
    <w:p w:rsidR="00BE41C0" w:rsidRDefault="00ED6A12" w:rsidP="00FF111D">
      <w:pPr>
        <w:adjustRightInd w:val="0"/>
        <w:snapToGrid w:val="0"/>
        <w:spacing w:beforeLines="50" w:afterLines="50"/>
        <w:ind w:firstLine="640"/>
        <w:jc w:val="left"/>
        <w:rPr>
          <w:rFonts w:ascii="仿宋_GB2312"/>
          <w:sz w:val="28"/>
          <w:szCs w:val="28"/>
        </w:rPr>
      </w:pPr>
      <w:r>
        <w:rPr>
          <w:rFonts w:ascii="仿宋_GB2312" w:hint="eastAsia"/>
          <w:color w:val="000000"/>
          <w:sz w:val="28"/>
          <w:szCs w:val="28"/>
        </w:rPr>
        <w:t>项目预计总投资：</w:t>
      </w:r>
      <w:r w:rsidR="002074FF" w:rsidRPr="002074FF">
        <w:rPr>
          <w:rFonts w:ascii="仿宋_GB2312" w:hint="eastAsia"/>
          <w:color w:val="000000"/>
          <w:sz w:val="28"/>
          <w:szCs w:val="28"/>
        </w:rPr>
        <w:t>27.7</w:t>
      </w:r>
      <w:r>
        <w:rPr>
          <w:rFonts w:ascii="仿宋_GB2312" w:hint="eastAsia"/>
          <w:sz w:val="28"/>
          <w:szCs w:val="28"/>
        </w:rPr>
        <w:t>万元</w:t>
      </w:r>
    </w:p>
    <w:p w:rsidR="00BE41C0" w:rsidRDefault="00ED6A12" w:rsidP="00FF111D">
      <w:pPr>
        <w:widowControl/>
        <w:autoSpaceDN w:val="0"/>
        <w:adjustRightInd w:val="0"/>
        <w:snapToGrid w:val="0"/>
        <w:spacing w:beforeLines="50" w:afterLines="50"/>
        <w:ind w:firstLineChars="192" w:firstLine="538"/>
        <w:rPr>
          <w:rFonts w:ascii="仿宋_GB2312"/>
          <w:color w:val="000000"/>
          <w:sz w:val="28"/>
          <w:szCs w:val="28"/>
        </w:rPr>
      </w:pPr>
      <w:r>
        <w:rPr>
          <w:rFonts w:ascii="仿宋_GB2312" w:hint="eastAsia"/>
          <w:color w:val="000000"/>
          <w:sz w:val="28"/>
          <w:szCs w:val="28"/>
        </w:rPr>
        <w:t>来源：部门预算</w:t>
      </w:r>
    </w:p>
    <w:p w:rsidR="00BE41C0" w:rsidRDefault="00087FB4" w:rsidP="00FF111D">
      <w:pPr>
        <w:pStyle w:val="2"/>
        <w:spacing w:beforeLines="50" w:afterLines="50" w:line="240" w:lineRule="auto"/>
        <w:ind w:firstLineChars="200" w:firstLine="643"/>
      </w:pPr>
      <w:bookmarkStart w:id="7" w:name="_Toc518032621"/>
      <w:r>
        <w:rPr>
          <w:rFonts w:hint="eastAsia"/>
        </w:rPr>
        <w:t>1.6</w:t>
      </w:r>
      <w:r>
        <w:rPr>
          <w:rFonts w:hint="eastAsia"/>
        </w:rPr>
        <w:t>经济及社会效益</w:t>
      </w:r>
      <w:bookmarkEnd w:id="7"/>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ED6A12" w:rsidP="00FF111D">
      <w:pPr>
        <w:pStyle w:val="1"/>
        <w:spacing w:beforeLines="50" w:afterLines="50" w:line="240" w:lineRule="auto"/>
      </w:pPr>
      <w:bookmarkStart w:id="8" w:name="_Toc518032622"/>
      <w:r>
        <w:rPr>
          <w:rFonts w:hint="eastAsia"/>
        </w:rPr>
        <w:t>第二章</w:t>
      </w:r>
      <w:r>
        <w:rPr>
          <w:rFonts w:hint="eastAsia"/>
        </w:rPr>
        <w:t xml:space="preserve">  </w:t>
      </w:r>
      <w:r>
        <w:rPr>
          <w:rFonts w:hint="eastAsia"/>
        </w:rPr>
        <w:t>现状</w:t>
      </w:r>
      <w:bookmarkEnd w:id="8"/>
    </w:p>
    <w:p w:rsidR="00BE41C0" w:rsidRDefault="00B47C6A" w:rsidP="00FF111D">
      <w:pPr>
        <w:pStyle w:val="2"/>
        <w:adjustRightInd w:val="0"/>
        <w:spacing w:beforeLines="50" w:afterLines="50" w:line="240" w:lineRule="auto"/>
        <w:ind w:left="-1199" w:rightChars="150" w:right="480" w:firstLineChars="600" w:firstLine="1928"/>
      </w:pPr>
      <w:bookmarkStart w:id="9" w:name="_Toc518032623"/>
      <w:r>
        <w:rPr>
          <w:rFonts w:hint="eastAsia"/>
        </w:rPr>
        <w:t>2.1</w:t>
      </w:r>
      <w:r>
        <w:rPr>
          <w:rFonts w:hint="eastAsia"/>
        </w:rPr>
        <w:t>项目建设单位概况</w:t>
      </w:r>
      <w:bookmarkEnd w:id="9"/>
    </w:p>
    <w:p w:rsidR="005E77CA"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（单位职能、人员编制、业务情况、拟建项目与单位职能及业务的关系）</w:t>
      </w:r>
    </w:p>
    <w:p w:rsidR="005E77CA" w:rsidRPr="005E77CA" w:rsidRDefault="00B47C6A" w:rsidP="00B47C6A">
      <w:pPr>
        <w:pStyle w:val="3"/>
        <w:adjustRightInd w:val="0"/>
        <w:snapToGrid w:val="0"/>
        <w:spacing w:before="0" w:after="0" w:line="240" w:lineRule="auto"/>
        <w:ind w:firstLineChars="200" w:firstLine="643"/>
        <w:rPr>
          <w:kern w:val="0"/>
        </w:rPr>
      </w:pPr>
      <w:bookmarkStart w:id="10" w:name="_Toc518032624"/>
      <w:r>
        <w:rPr>
          <w:rFonts w:hint="eastAsia"/>
          <w:kern w:val="0"/>
        </w:rPr>
        <w:lastRenderedPageBreak/>
        <w:t>2.1.1</w:t>
      </w:r>
      <w:r w:rsidRPr="001B2D1B">
        <w:rPr>
          <w:rFonts w:hint="eastAsia"/>
          <w:kern w:val="0"/>
        </w:rPr>
        <w:t>单位职能</w:t>
      </w:r>
      <w:bookmarkEnd w:id="10"/>
    </w:p>
    <w:p w:rsidR="00BE41C0" w:rsidRDefault="00B47C6A" w:rsidP="00FF111D">
      <w:pPr>
        <w:pStyle w:val="11"/>
        <w:spacing w:beforeLines="50" w:afterLines="50"/>
        <w:ind w:firstLineChars="0"/>
      </w:pPr>
      <w:r>
        <w:rPr>
          <w:rFonts w:hint="eastAsia"/>
        </w:rPr>
        <w:t>2.1.1.1</w:t>
      </w:r>
      <w:r w:rsidR="00ED6A12">
        <w:rPr>
          <w:rFonts w:hint="eastAsia"/>
        </w:rPr>
        <w:t>宣传贯彻国家、省有关工程建设管理的法律、法规和政策、规定；</w:t>
      </w:r>
    </w:p>
    <w:p w:rsidR="00BE41C0" w:rsidRDefault="00B47C6A" w:rsidP="00FF111D">
      <w:pPr>
        <w:pStyle w:val="11"/>
        <w:spacing w:beforeLines="50" w:afterLines="50"/>
        <w:ind w:firstLineChars="0"/>
      </w:pPr>
      <w:r>
        <w:rPr>
          <w:rFonts w:hint="eastAsia"/>
        </w:rPr>
        <w:t>2.1.1.2</w:t>
      </w:r>
      <w:r w:rsidR="00ED6A12">
        <w:rPr>
          <w:rFonts w:hint="eastAsia"/>
        </w:rPr>
        <w:t>受市住建局委托，依据《中华人民共和国建筑法》、《中华人民共和国招标投标法》、国务院《建设工程质量管理条例》、《建设工程勘察设计管理条例》以及《江苏省工程建设管理条例》、《江苏省建筑市场条例》等有关法律、法规，负责全市工程建设全过程的监察和稽查，并依法对全市工程建设市场中的违法违规行为进行查处</w:t>
      </w:r>
    </w:p>
    <w:p w:rsidR="00BE41C0" w:rsidRDefault="00B47C6A" w:rsidP="00FF111D">
      <w:pPr>
        <w:pStyle w:val="11"/>
        <w:spacing w:beforeLines="50" w:afterLines="50"/>
        <w:ind w:firstLineChars="0"/>
      </w:pPr>
      <w:r>
        <w:rPr>
          <w:rFonts w:hint="eastAsia"/>
        </w:rPr>
        <w:t>2.1.1.3</w:t>
      </w:r>
      <w:r w:rsidR="00ED6A12">
        <w:rPr>
          <w:rFonts w:hint="eastAsia"/>
        </w:rPr>
        <w:t>负责各市（县）、区建设监察队伍执法工作的业务指导和监督检查工作；</w:t>
      </w:r>
    </w:p>
    <w:p w:rsidR="005E77CA" w:rsidRPr="005E77CA" w:rsidRDefault="00B47C6A" w:rsidP="00FF111D">
      <w:pPr>
        <w:pStyle w:val="11"/>
        <w:spacing w:beforeLines="50" w:afterLines="50"/>
        <w:ind w:firstLineChars="133" w:firstLine="426"/>
        <w:rPr>
          <w:rFonts w:ascii="仿宋_GB2312" w:cs="宋体"/>
          <w:kern w:val="0"/>
          <w:szCs w:val="32"/>
        </w:rPr>
      </w:pPr>
      <w:r>
        <w:rPr>
          <w:rFonts w:hint="eastAsia"/>
        </w:rPr>
        <w:t>2.1.1.4</w:t>
      </w:r>
      <w:r w:rsidR="00ED6A12">
        <w:rPr>
          <w:rFonts w:hint="eastAsia"/>
        </w:rPr>
        <w:t>承办市建设局交办的其他事项。</w:t>
      </w:r>
    </w:p>
    <w:p w:rsidR="00BE41C0" w:rsidRDefault="00B47C6A" w:rsidP="00B47C6A">
      <w:pPr>
        <w:pStyle w:val="3"/>
        <w:spacing w:before="0" w:after="0" w:line="360" w:lineRule="auto"/>
        <w:ind w:firstLineChars="200" w:firstLine="643"/>
      </w:pPr>
      <w:bookmarkStart w:id="11" w:name="_Toc518032625"/>
      <w:r>
        <w:rPr>
          <w:rFonts w:hint="eastAsia"/>
        </w:rPr>
        <w:t>2.1.2</w:t>
      </w:r>
      <w:r>
        <w:rPr>
          <w:rFonts w:hint="eastAsia"/>
        </w:rPr>
        <w:t>人员编制</w:t>
      </w:r>
      <w:bookmarkEnd w:id="11"/>
    </w:p>
    <w:p w:rsidR="005E77CA" w:rsidRDefault="00ED6A12" w:rsidP="00FF111D">
      <w:pPr>
        <w:pStyle w:val="11"/>
        <w:spacing w:beforeLines="50" w:afterLines="50"/>
        <w:ind w:firstLineChars="0"/>
      </w:pPr>
      <w:r>
        <w:rPr>
          <w:rFonts w:hint="eastAsia"/>
        </w:rPr>
        <w:t>无锡市工程建设监察支队是无锡市住房和城乡建设局直属的参照公务员法管理的事业单位，相当于正科级建制，核定全民事业编制</w:t>
      </w:r>
      <w:r>
        <w:t>14</w:t>
      </w:r>
      <w:r>
        <w:rPr>
          <w:rFonts w:hint="eastAsia"/>
        </w:rPr>
        <w:t>名，其中含正科级领导职数</w:t>
      </w:r>
      <w:r>
        <w:t>2</w:t>
      </w:r>
      <w:r>
        <w:rPr>
          <w:rFonts w:hint="eastAsia"/>
        </w:rPr>
        <w:t>名、副科级领导职数</w:t>
      </w:r>
      <w:r>
        <w:t>1</w:t>
      </w:r>
      <w:r>
        <w:rPr>
          <w:rFonts w:hint="eastAsia"/>
        </w:rPr>
        <w:t>名，目前在编人员</w:t>
      </w:r>
      <w:r>
        <w:t>11</w:t>
      </w:r>
      <w:r>
        <w:rPr>
          <w:rFonts w:hint="eastAsia"/>
        </w:rPr>
        <w:t>名。支队内设综合科、监察一科、监察二科。</w:t>
      </w:r>
    </w:p>
    <w:p w:rsidR="00E66FC2" w:rsidRDefault="00B47C6A" w:rsidP="00B47C6A">
      <w:pPr>
        <w:pStyle w:val="3"/>
        <w:adjustRightInd w:val="0"/>
        <w:snapToGrid w:val="0"/>
        <w:spacing w:before="0" w:after="0" w:line="240" w:lineRule="auto"/>
        <w:ind w:firstLineChars="200" w:firstLine="643"/>
      </w:pPr>
      <w:bookmarkStart w:id="12" w:name="_Toc518032626"/>
      <w:r>
        <w:rPr>
          <w:rFonts w:hint="eastAsia"/>
        </w:rPr>
        <w:lastRenderedPageBreak/>
        <w:t>2.1.3</w:t>
      </w:r>
      <w:r>
        <w:rPr>
          <w:rFonts w:hint="eastAsia"/>
        </w:rPr>
        <w:t>业务情况</w:t>
      </w:r>
      <w:bookmarkEnd w:id="12"/>
    </w:p>
    <w:p w:rsidR="00BE41C0" w:rsidRDefault="00ED6A12" w:rsidP="00FF111D">
      <w:pPr>
        <w:pStyle w:val="11"/>
        <w:spacing w:beforeLines="50" w:afterLines="50"/>
        <w:ind w:firstLine="640"/>
        <w:rPr>
          <w:rFonts w:ascii="仿宋_GB2312" w:cs="宋体"/>
          <w:kern w:val="0"/>
          <w:szCs w:val="32"/>
        </w:rPr>
      </w:pPr>
      <w:r>
        <w:rPr>
          <w:rFonts w:hint="eastAsia"/>
        </w:rPr>
        <w:t>主要负责全市工程建设全过程的监察和稽查，并依法对全市工程建设市场中的违法违规行为进行查处。</w:t>
      </w:r>
    </w:p>
    <w:p w:rsidR="00BE41C0" w:rsidRDefault="00B47C6A" w:rsidP="00FF111D">
      <w:pPr>
        <w:pStyle w:val="2"/>
        <w:adjustRightInd w:val="0"/>
        <w:snapToGrid w:val="0"/>
        <w:spacing w:beforeLines="50" w:afterLines="50" w:line="240" w:lineRule="auto"/>
        <w:ind w:rightChars="100" w:right="320" w:firstLineChars="220" w:firstLine="707"/>
      </w:pPr>
      <w:bookmarkStart w:id="13" w:name="_Toc518032627"/>
      <w:r>
        <w:rPr>
          <w:rFonts w:hint="eastAsia"/>
        </w:rPr>
        <w:t>2.2</w:t>
      </w:r>
      <w:r>
        <w:rPr>
          <w:rFonts w:hint="eastAsia"/>
        </w:rPr>
        <w:t>信息化现状</w:t>
      </w:r>
      <w:bookmarkEnd w:id="13"/>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（信息化整体架构规划或设想、现有系统情况、拟建项目与现有系统的关系、现有网络、设备以及其他信息资源情况）</w:t>
      </w:r>
    </w:p>
    <w:p w:rsidR="00BE41C0" w:rsidRDefault="00ED6A12" w:rsidP="00FF111D">
      <w:pPr>
        <w:widowControl/>
        <w:autoSpaceDN w:val="0"/>
        <w:adjustRightInd w:val="0"/>
        <w:snapToGrid w:val="0"/>
        <w:spacing w:beforeLines="50" w:afterLines="50"/>
        <w:ind w:firstLineChars="192" w:firstLine="614"/>
        <w:rPr>
          <w:rFonts w:ascii="仿宋_GB2312"/>
          <w:color w:val="000000"/>
          <w:sz w:val="28"/>
          <w:szCs w:val="28"/>
        </w:rPr>
      </w:pPr>
      <w:r>
        <w:rPr>
          <w:rFonts w:ascii="仿宋_GB2312" w:cs="宋体" w:hint="eastAsia"/>
          <w:kern w:val="0"/>
          <w:szCs w:val="32"/>
        </w:rPr>
        <w:t>单位</w:t>
      </w:r>
      <w:r>
        <w:rPr>
          <w:rFonts w:ascii="仿宋_GB2312" w:hint="eastAsia"/>
          <w:color w:val="000000"/>
          <w:sz w:val="28"/>
          <w:szCs w:val="28"/>
        </w:rPr>
        <w:t>现有信息系统一套，即行政处罚系统，该系统自2012年上线以来，已运行超过6年。</w:t>
      </w:r>
    </w:p>
    <w:p w:rsidR="00BE41C0" w:rsidRDefault="00ED6A12" w:rsidP="00FF111D">
      <w:pPr>
        <w:widowControl/>
        <w:autoSpaceDN w:val="0"/>
        <w:adjustRightInd w:val="0"/>
        <w:snapToGrid w:val="0"/>
        <w:spacing w:beforeLines="50" w:afterLines="50"/>
        <w:ind w:firstLineChars="192" w:firstLine="538"/>
        <w:rPr>
          <w:rFonts w:ascii="仿宋_GB2312"/>
          <w:color w:val="000000"/>
          <w:sz w:val="28"/>
          <w:szCs w:val="28"/>
        </w:rPr>
      </w:pPr>
      <w:r>
        <w:rPr>
          <w:rFonts w:ascii="仿宋_GB2312" w:hint="eastAsia"/>
          <w:color w:val="000000"/>
          <w:sz w:val="28"/>
          <w:szCs w:val="28"/>
        </w:rPr>
        <w:t>拟建项目计划对现有系统进行升级改造，加强信息互联互通、为住建局信用体系建设共享处罚信息，并进一步优化、规范系统流程。</w:t>
      </w:r>
    </w:p>
    <w:p w:rsidR="00BE41C0" w:rsidRDefault="00ED6A12" w:rsidP="00FF111D">
      <w:pPr>
        <w:widowControl/>
        <w:autoSpaceDN w:val="0"/>
        <w:adjustRightInd w:val="0"/>
        <w:snapToGrid w:val="0"/>
        <w:spacing w:beforeLines="50" w:afterLines="50"/>
        <w:ind w:firstLineChars="192" w:firstLine="538"/>
        <w:rPr>
          <w:rFonts w:ascii="仿宋_GB2312" w:cs="宋体"/>
          <w:kern w:val="0"/>
          <w:szCs w:val="32"/>
        </w:rPr>
      </w:pPr>
      <w:r>
        <w:rPr>
          <w:rFonts w:ascii="仿宋_GB2312" w:hint="eastAsia"/>
          <w:color w:val="000000"/>
          <w:sz w:val="28"/>
          <w:szCs w:val="28"/>
        </w:rPr>
        <w:t>现有系统部署于无锡市住建局自建机房(市民中心)，软硬件均由无锡市建设信息中心维护。</w:t>
      </w:r>
    </w:p>
    <w:p w:rsidR="00BE41C0" w:rsidRDefault="00ED6A12" w:rsidP="00FF111D">
      <w:pPr>
        <w:pStyle w:val="1"/>
        <w:spacing w:beforeLines="50" w:afterLines="50" w:line="240" w:lineRule="auto"/>
      </w:pPr>
      <w:bookmarkStart w:id="14" w:name="_Toc518032628"/>
      <w:r>
        <w:rPr>
          <w:rFonts w:hint="eastAsia"/>
        </w:rPr>
        <w:t>第三章</w:t>
      </w:r>
      <w:r>
        <w:rPr>
          <w:rFonts w:hint="eastAsia"/>
        </w:rPr>
        <w:t xml:space="preserve">  </w:t>
      </w:r>
      <w:r>
        <w:rPr>
          <w:rFonts w:hint="eastAsia"/>
        </w:rPr>
        <w:t>项目需求分析</w:t>
      </w:r>
      <w:bookmarkEnd w:id="14"/>
    </w:p>
    <w:p w:rsidR="00BE41C0" w:rsidRDefault="00754859" w:rsidP="00FF111D">
      <w:pPr>
        <w:pStyle w:val="2"/>
        <w:spacing w:beforeLines="50" w:afterLines="50" w:line="240" w:lineRule="auto"/>
        <w:ind w:firstLineChars="200" w:firstLine="643"/>
      </w:pPr>
      <w:bookmarkStart w:id="15" w:name="_Toc518032629"/>
      <w:r>
        <w:rPr>
          <w:rFonts w:hint="eastAsia"/>
        </w:rPr>
        <w:t>3.1</w:t>
      </w:r>
      <w:r>
        <w:rPr>
          <w:rFonts w:hint="eastAsia"/>
        </w:rPr>
        <w:t>项目建设的背景</w:t>
      </w:r>
      <w:bookmarkEnd w:id="15"/>
    </w:p>
    <w:p w:rsidR="00BE41C0" w:rsidRDefault="00ED6A12" w:rsidP="00FF111D">
      <w:pPr>
        <w:widowControl/>
        <w:autoSpaceDN w:val="0"/>
        <w:adjustRightInd w:val="0"/>
        <w:snapToGrid w:val="0"/>
        <w:spacing w:beforeLines="50" w:afterLines="50"/>
        <w:ind w:firstLine="660"/>
        <w:rPr>
          <w:rFonts w:ascii="仿宋_GB2312" w:cs="宋体"/>
          <w:kern w:val="0"/>
          <w:szCs w:val="32"/>
        </w:rPr>
      </w:pPr>
      <w:r>
        <w:rPr>
          <w:rFonts w:ascii="仿宋_GB2312" w:cs="宋体" w:hint="eastAsia"/>
          <w:kern w:val="0"/>
          <w:szCs w:val="32"/>
        </w:rPr>
        <w:t>目前监察支队的行政处罚系统只有支队使用，根据市政府、住建局相关文件精神，建筑业企业信用考评成果需要运用到“三合一”招标过程中，客观上也要求无锡市住建局机关及局属单位以及各区县住建局，使用一套统一的行政执法系统，便于行政处罚信息与信用体系数据共享。</w:t>
      </w:r>
    </w:p>
    <w:p w:rsidR="00BE41C0" w:rsidRDefault="00ED6A12" w:rsidP="00FF111D">
      <w:pPr>
        <w:widowControl/>
        <w:autoSpaceDN w:val="0"/>
        <w:adjustRightInd w:val="0"/>
        <w:snapToGrid w:val="0"/>
        <w:spacing w:beforeLines="50" w:afterLines="50"/>
        <w:ind w:firstLine="660"/>
        <w:rPr>
          <w:rFonts w:ascii="仿宋_GB2312" w:cs="宋体"/>
          <w:kern w:val="0"/>
          <w:szCs w:val="32"/>
        </w:rPr>
      </w:pPr>
      <w:r>
        <w:rPr>
          <w:rFonts w:ascii="仿宋_GB2312" w:cs="宋体" w:hint="eastAsia"/>
          <w:kern w:val="0"/>
          <w:szCs w:val="32"/>
        </w:rPr>
        <w:t>同时现有系统自2012年上线以来，信息技术迅猛发展，现有系统框架已不能很好地兼容各类新版本的主流浏览器，用户体验较差，对监察支队的日常使用造成了比较大的麻烦，也迫切要求对系统进行一次技术性的升级改造。</w:t>
      </w:r>
    </w:p>
    <w:p w:rsidR="00BE41C0" w:rsidRDefault="00754859" w:rsidP="00FF111D">
      <w:pPr>
        <w:pStyle w:val="2"/>
        <w:spacing w:beforeLines="50" w:afterLines="50" w:line="240" w:lineRule="auto"/>
        <w:ind w:firstLineChars="200" w:firstLine="643"/>
      </w:pPr>
      <w:bookmarkStart w:id="16" w:name="_Toc518032630"/>
      <w:r>
        <w:rPr>
          <w:rFonts w:hint="eastAsia"/>
        </w:rPr>
        <w:lastRenderedPageBreak/>
        <w:t>3.2</w:t>
      </w:r>
      <w:r>
        <w:rPr>
          <w:rFonts w:hint="eastAsia"/>
        </w:rPr>
        <w:t>项目建设的依据</w:t>
      </w:r>
      <w:bookmarkEnd w:id="16"/>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（提供依据性文件、如上级部门文件、市政府常务会议决定）</w:t>
      </w:r>
    </w:p>
    <w:p w:rsidR="00BE41C0" w:rsidRDefault="00754859" w:rsidP="00FF111D">
      <w:pPr>
        <w:pStyle w:val="11"/>
        <w:widowControl/>
        <w:spacing w:beforeLines="50" w:afterLines="50"/>
        <w:ind w:firstLineChars="0"/>
        <w:jc w:val="left"/>
        <w:rPr>
          <w:rFonts w:ascii="仿宋_GB2312"/>
          <w:color w:val="000000"/>
          <w:sz w:val="28"/>
          <w:szCs w:val="28"/>
        </w:rPr>
      </w:pPr>
      <w:r>
        <w:rPr>
          <w:rFonts w:ascii="仿宋_GB2312" w:hint="eastAsia"/>
          <w:color w:val="000000"/>
          <w:sz w:val="28"/>
          <w:szCs w:val="28"/>
        </w:rPr>
        <w:t>3.2.1</w:t>
      </w:r>
      <w:r w:rsidR="00ED6A12">
        <w:rPr>
          <w:rFonts w:ascii="仿宋_GB2312" w:hint="eastAsia"/>
          <w:color w:val="000000"/>
          <w:sz w:val="28"/>
          <w:szCs w:val="28"/>
        </w:rPr>
        <w:t xml:space="preserve">《市政府办公室关于加强建设行业诚信体系建设与工程招投标联动管理的意见》   </w:t>
      </w:r>
      <w:r w:rsidR="00ED6A12">
        <w:rPr>
          <w:rFonts w:ascii="仿宋_GB2312"/>
          <w:color w:val="000000"/>
          <w:sz w:val="28"/>
          <w:szCs w:val="28"/>
        </w:rPr>
        <w:t>锡政办发〔 2018 〕 69 号</w:t>
      </w:r>
    </w:p>
    <w:p w:rsidR="00BE41C0" w:rsidRDefault="00754859" w:rsidP="00FF111D">
      <w:pPr>
        <w:pStyle w:val="11"/>
        <w:widowControl/>
        <w:spacing w:beforeLines="50" w:afterLines="50"/>
        <w:ind w:firstLineChars="0"/>
        <w:jc w:val="left"/>
        <w:rPr>
          <w:rFonts w:ascii="仿宋_GB2312"/>
          <w:color w:val="000000"/>
          <w:sz w:val="28"/>
          <w:szCs w:val="28"/>
        </w:rPr>
      </w:pPr>
      <w:r>
        <w:rPr>
          <w:rFonts w:ascii="仿宋_GB2312" w:hint="eastAsia"/>
          <w:color w:val="000000"/>
          <w:sz w:val="28"/>
          <w:szCs w:val="28"/>
        </w:rPr>
        <w:t>3.2.2</w:t>
      </w:r>
      <w:r w:rsidR="00ED6A12">
        <w:rPr>
          <w:rFonts w:ascii="仿宋_GB2312" w:hint="eastAsia"/>
          <w:color w:val="000000"/>
          <w:sz w:val="28"/>
          <w:szCs w:val="28"/>
        </w:rPr>
        <w:t>关于印发《无锡市建筑业企业信用考核实施办法（试行）》的通知  锡建规发〔2018〕2号</w:t>
      </w:r>
    </w:p>
    <w:p w:rsidR="00BE41C0" w:rsidRDefault="00754859" w:rsidP="00FF111D">
      <w:pPr>
        <w:pStyle w:val="2"/>
        <w:spacing w:beforeLines="50" w:afterLines="50" w:line="240" w:lineRule="auto"/>
        <w:ind w:firstLineChars="200" w:firstLine="643"/>
      </w:pPr>
      <w:bookmarkStart w:id="17" w:name="_Toc518032631"/>
      <w:r>
        <w:rPr>
          <w:rFonts w:hint="eastAsia"/>
        </w:rPr>
        <w:t>3.3</w:t>
      </w:r>
      <w:r>
        <w:rPr>
          <w:rFonts w:hint="eastAsia"/>
        </w:rPr>
        <w:t>采用信息系统实现业务需要的需求分析</w:t>
      </w:r>
      <w:bookmarkEnd w:id="17"/>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（业务现状、存在问题和业务目标；业务对信息系统的具体需求；实施该项目与解决业务问题、实现业务目标的关系）</w:t>
      </w:r>
    </w:p>
    <w:p w:rsidR="00BE41C0" w:rsidRDefault="00ED6A12" w:rsidP="00FF111D">
      <w:pPr>
        <w:widowControl/>
        <w:autoSpaceDN w:val="0"/>
        <w:adjustRightInd w:val="0"/>
        <w:snapToGrid w:val="0"/>
        <w:spacing w:beforeLines="50" w:afterLines="50"/>
        <w:ind w:firstLineChars="192" w:firstLine="538"/>
        <w:rPr>
          <w:rFonts w:ascii="仿宋_GB2312"/>
          <w:color w:val="000000"/>
          <w:sz w:val="28"/>
          <w:szCs w:val="28"/>
        </w:rPr>
      </w:pPr>
      <w:r>
        <w:rPr>
          <w:rFonts w:ascii="仿宋_GB2312" w:hint="eastAsia"/>
          <w:color w:val="000000"/>
          <w:sz w:val="28"/>
          <w:szCs w:val="28"/>
        </w:rPr>
        <w:t>现有行政处罚系统框架老化，在日常使用过程中存在以下问题：</w:t>
      </w:r>
    </w:p>
    <w:p w:rsidR="00BE41C0" w:rsidRPr="00754859" w:rsidRDefault="00754859" w:rsidP="00FF111D">
      <w:pPr>
        <w:adjustRightInd w:val="0"/>
        <w:snapToGrid w:val="0"/>
        <w:spacing w:beforeLines="50" w:afterLines="50"/>
        <w:ind w:rightChars="150" w:right="480" w:firstLineChars="152" w:firstLine="426"/>
        <w:rPr>
          <w:rFonts w:ascii="仿宋_GB2312"/>
          <w:color w:val="000000"/>
          <w:sz w:val="28"/>
          <w:szCs w:val="28"/>
        </w:rPr>
      </w:pPr>
      <w:r>
        <w:rPr>
          <w:rFonts w:ascii="仿宋_GB2312" w:hint="eastAsia"/>
          <w:color w:val="000000"/>
          <w:sz w:val="28"/>
          <w:szCs w:val="28"/>
        </w:rPr>
        <w:t>3.3.1</w:t>
      </w:r>
      <w:r w:rsidR="00ED6A12" w:rsidRPr="00754859">
        <w:rPr>
          <w:rFonts w:ascii="仿宋_GB2312" w:hint="eastAsia"/>
          <w:color w:val="000000"/>
          <w:sz w:val="28"/>
          <w:szCs w:val="28"/>
        </w:rPr>
        <w:t>信息孤岛,数据未与住建局“四库一平台”及信用考评系统互联互通；</w:t>
      </w:r>
    </w:p>
    <w:p w:rsidR="00BE41C0" w:rsidRPr="00754859" w:rsidRDefault="00754859" w:rsidP="00FF111D">
      <w:pPr>
        <w:spacing w:beforeLines="50" w:afterLines="50"/>
        <w:ind w:firstLineChars="152" w:firstLine="426"/>
        <w:rPr>
          <w:rFonts w:ascii="仿宋_GB2312"/>
          <w:color w:val="000000"/>
          <w:sz w:val="28"/>
          <w:szCs w:val="28"/>
        </w:rPr>
      </w:pPr>
      <w:r>
        <w:rPr>
          <w:rFonts w:ascii="仿宋_GB2312" w:hint="eastAsia"/>
          <w:color w:val="000000"/>
          <w:sz w:val="28"/>
          <w:szCs w:val="28"/>
        </w:rPr>
        <w:t>3.3.2</w:t>
      </w:r>
      <w:r w:rsidR="00ED6A12" w:rsidRPr="00754859">
        <w:rPr>
          <w:rFonts w:ascii="仿宋_GB2312" w:hint="eastAsia"/>
          <w:color w:val="000000"/>
          <w:sz w:val="28"/>
          <w:szCs w:val="28"/>
        </w:rPr>
        <w:t>权限模块无法支持各区、县住建局；</w:t>
      </w:r>
    </w:p>
    <w:p w:rsidR="00BE41C0" w:rsidRPr="00754859" w:rsidRDefault="00754859" w:rsidP="00FF111D">
      <w:pPr>
        <w:spacing w:beforeLines="50" w:afterLines="50"/>
        <w:ind w:firstLineChars="152" w:firstLine="426"/>
        <w:jc w:val="left"/>
        <w:rPr>
          <w:rFonts w:ascii="仿宋_GB2312"/>
          <w:color w:val="000000"/>
          <w:sz w:val="28"/>
          <w:szCs w:val="28"/>
        </w:rPr>
      </w:pPr>
      <w:r>
        <w:rPr>
          <w:rFonts w:ascii="仿宋_GB2312" w:hint="eastAsia"/>
          <w:color w:val="000000"/>
          <w:sz w:val="28"/>
          <w:szCs w:val="28"/>
        </w:rPr>
        <w:t>3.3.3</w:t>
      </w:r>
      <w:r w:rsidR="00ED6A12" w:rsidRPr="00754859">
        <w:rPr>
          <w:rFonts w:ascii="仿宋_GB2312" w:hint="eastAsia"/>
          <w:color w:val="000000"/>
          <w:sz w:val="28"/>
          <w:szCs w:val="28"/>
        </w:rPr>
        <w:t>现场探勘模块无法离线使用，执法现场经常没有网络导致无法使用系统，严重影响办事效率；</w:t>
      </w:r>
    </w:p>
    <w:p w:rsidR="00BE41C0" w:rsidRPr="00E66FC2" w:rsidRDefault="00754859" w:rsidP="00FF111D">
      <w:pPr>
        <w:pStyle w:val="11"/>
        <w:widowControl/>
        <w:autoSpaceDN w:val="0"/>
        <w:adjustRightInd w:val="0"/>
        <w:snapToGrid w:val="0"/>
        <w:spacing w:beforeLines="50" w:afterLines="50"/>
        <w:ind w:firstLineChars="152" w:firstLine="426"/>
        <w:rPr>
          <w:rFonts w:ascii="仿宋_GB2312" w:cs="宋体"/>
          <w:kern w:val="0"/>
          <w:sz w:val="28"/>
          <w:szCs w:val="28"/>
        </w:rPr>
      </w:pPr>
      <w:r>
        <w:rPr>
          <w:rFonts w:ascii="仿宋_GB2312" w:hint="eastAsia"/>
          <w:color w:val="000000"/>
          <w:sz w:val="28"/>
          <w:szCs w:val="28"/>
        </w:rPr>
        <w:t>3.3.4</w:t>
      </w:r>
      <w:r w:rsidR="00ED6A12" w:rsidRPr="00E66FC2">
        <w:rPr>
          <w:rFonts w:ascii="仿宋_GB2312" w:hint="eastAsia"/>
          <w:color w:val="000000"/>
          <w:sz w:val="28"/>
          <w:szCs w:val="28"/>
        </w:rPr>
        <w:t>浏览器兼容性差，用户体验不佳；</w:t>
      </w:r>
    </w:p>
    <w:p w:rsidR="00BE41C0" w:rsidRPr="00754859" w:rsidRDefault="00754859" w:rsidP="00FF111D">
      <w:pPr>
        <w:spacing w:beforeLines="50" w:afterLines="50"/>
        <w:ind w:firstLineChars="152" w:firstLine="426"/>
        <w:jc w:val="left"/>
        <w:rPr>
          <w:rFonts w:ascii="仿宋_GB2312"/>
          <w:color w:val="000000"/>
          <w:sz w:val="28"/>
          <w:szCs w:val="28"/>
        </w:rPr>
      </w:pPr>
      <w:r>
        <w:rPr>
          <w:rFonts w:ascii="仿宋_GB2312" w:hint="eastAsia"/>
          <w:color w:val="000000"/>
          <w:sz w:val="28"/>
          <w:szCs w:val="28"/>
        </w:rPr>
        <w:t>3.3.5</w:t>
      </w:r>
      <w:r w:rsidR="00ED6A12" w:rsidRPr="00754859">
        <w:rPr>
          <w:rFonts w:ascii="仿宋_GB2312" w:hint="eastAsia"/>
          <w:color w:val="000000"/>
          <w:sz w:val="28"/>
          <w:szCs w:val="28"/>
        </w:rPr>
        <w:t>签名锁使用繁琐，签名文件不是动态生成。</w:t>
      </w:r>
    </w:p>
    <w:p w:rsidR="00BE41C0" w:rsidRDefault="00754859" w:rsidP="00FF111D">
      <w:pPr>
        <w:pStyle w:val="2"/>
        <w:spacing w:beforeLines="50" w:afterLines="50" w:line="240" w:lineRule="auto"/>
        <w:ind w:firstLineChars="200" w:firstLine="643"/>
      </w:pPr>
      <w:bookmarkStart w:id="18" w:name="_Toc518032632"/>
      <w:r>
        <w:rPr>
          <w:rFonts w:hint="eastAsia"/>
        </w:rPr>
        <w:t>3.4</w:t>
      </w:r>
      <w:r>
        <w:rPr>
          <w:rFonts w:hint="eastAsia"/>
        </w:rPr>
        <w:t>业务流程分析</w:t>
      </w:r>
      <w:bookmarkEnd w:id="18"/>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（从管理和技术等方面分析现有业务流程；描述新业务流程，说明流程优化的情况）</w:t>
      </w:r>
    </w:p>
    <w:p w:rsidR="00BE41C0" w:rsidRDefault="00ED6A12" w:rsidP="00FF111D">
      <w:pPr>
        <w:widowControl/>
        <w:autoSpaceDN w:val="0"/>
        <w:adjustRightInd w:val="0"/>
        <w:snapToGrid w:val="0"/>
        <w:spacing w:beforeLines="50" w:afterLines="50"/>
        <w:ind w:firstLineChars="192" w:firstLine="614"/>
      </w:pPr>
      <w:r>
        <w:rPr>
          <w:rFonts w:hint="eastAsia"/>
        </w:rPr>
        <w:t>现场踏勘流程：踏勘人对需领取施工许可的项目进行现场检查</w:t>
      </w:r>
      <w:r>
        <w:sym w:font="Wingdings" w:char="F0E0"/>
      </w:r>
      <w:r>
        <w:rPr>
          <w:rFonts w:hint="eastAsia"/>
        </w:rPr>
        <w:t>录入项目基本信息、现场检查内容、现场拍照及地图调用</w:t>
      </w:r>
      <w:r>
        <w:sym w:font="Wingdings" w:char="F0E0"/>
      </w:r>
      <w:r>
        <w:rPr>
          <w:rFonts w:hint="eastAsia"/>
        </w:rPr>
        <w:lastRenderedPageBreak/>
        <w:t>当事人和踏勘人电子签名确认</w:t>
      </w:r>
      <w:r>
        <w:sym w:font="Wingdings" w:char="F0E0"/>
      </w:r>
      <w:r>
        <w:rPr>
          <w:rFonts w:hint="eastAsia"/>
        </w:rPr>
        <w:t>生成</w:t>
      </w:r>
      <w:r>
        <w:rPr>
          <w:rFonts w:hint="eastAsia"/>
        </w:rPr>
        <w:t>PDF</w:t>
      </w:r>
      <w:r>
        <w:rPr>
          <w:rFonts w:hint="eastAsia"/>
        </w:rPr>
        <w:t>检查表</w:t>
      </w:r>
      <w:r>
        <w:sym w:font="Wingdings" w:char="F0E0"/>
      </w:r>
      <w:r>
        <w:rPr>
          <w:rFonts w:hint="eastAsia"/>
        </w:rPr>
        <w:t>报领导审核</w:t>
      </w:r>
      <w:r>
        <w:sym w:font="Wingdings" w:char="F0E0"/>
      </w:r>
      <w:r>
        <w:rPr>
          <w:rFonts w:hint="eastAsia"/>
        </w:rPr>
        <w:t>归档</w:t>
      </w:r>
    </w:p>
    <w:p w:rsidR="00BE41C0" w:rsidRDefault="00ED6A12" w:rsidP="00FF111D">
      <w:pPr>
        <w:spacing w:beforeLines="50" w:afterLines="50"/>
        <w:ind w:firstLineChars="200" w:firstLine="640"/>
      </w:pPr>
      <w:r>
        <w:rPr>
          <w:rFonts w:hint="eastAsia"/>
        </w:rPr>
        <w:t>行政处罚由多个相关关联的子流程组成：立案</w:t>
      </w:r>
      <w:r>
        <w:sym w:font="Wingdings" w:char="F0E0"/>
      </w:r>
      <w:r>
        <w:rPr>
          <w:rFonts w:hint="eastAsia"/>
        </w:rPr>
        <w:t>案件审理</w:t>
      </w:r>
      <w:r>
        <w:sym w:font="Wingdings" w:char="F0E0"/>
      </w:r>
      <w:r>
        <w:rPr>
          <w:rFonts w:hint="eastAsia"/>
        </w:rPr>
        <w:t>事先告知</w:t>
      </w:r>
      <w:r>
        <w:sym w:font="Wingdings" w:char="F0E0"/>
      </w:r>
      <w:r>
        <w:rPr>
          <w:rFonts w:hint="eastAsia"/>
        </w:rPr>
        <w:t>决定</w:t>
      </w:r>
      <w:r>
        <w:sym w:font="Wingdings" w:char="F0E0"/>
      </w:r>
      <w:r>
        <w:rPr>
          <w:rFonts w:hint="eastAsia"/>
        </w:rPr>
        <w:t>送达</w:t>
      </w:r>
      <w:r>
        <w:sym w:font="Wingdings" w:char="F0E0"/>
      </w:r>
      <w:r>
        <w:rPr>
          <w:rFonts w:hint="eastAsia"/>
        </w:rPr>
        <w:t>执行</w:t>
      </w:r>
      <w:r>
        <w:sym w:font="Wingdings" w:char="F0E0"/>
      </w:r>
      <w:r>
        <w:rPr>
          <w:rFonts w:hint="eastAsia"/>
        </w:rPr>
        <w:t>结案</w:t>
      </w:r>
      <w:r>
        <w:sym w:font="Wingdings" w:char="F0E0"/>
      </w:r>
      <w:r>
        <w:rPr>
          <w:rFonts w:hint="eastAsia"/>
        </w:rPr>
        <w:t>归档。前一子流程未结束，不能发起下一环节流程。</w:t>
      </w:r>
    </w:p>
    <w:p w:rsidR="00BE41C0" w:rsidRDefault="00ED6A12" w:rsidP="00FF111D">
      <w:pPr>
        <w:spacing w:beforeLines="50" w:afterLines="50"/>
        <w:ind w:firstLineChars="200" w:firstLine="640"/>
      </w:pPr>
      <w:r>
        <w:rPr>
          <w:noProof/>
        </w:rPr>
        <w:drawing>
          <wp:inline distT="0" distB="0" distL="0" distR="0">
            <wp:extent cx="3437890" cy="440944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2" cstate="print"/>
                    <a:srcRect/>
                    <a:stretch>
                      <a:fillRect/>
                    </a:stretch>
                  </pic:blipFill>
                  <pic:spPr>
                    <a:xfrm>
                      <a:off x="0" y="0"/>
                      <a:ext cx="3437890" cy="4409440"/>
                    </a:xfrm>
                    <a:prstGeom prst="rect">
                      <a:avLst/>
                    </a:prstGeom>
                    <a:noFill/>
                    <a:ln w="9525">
                      <a:noFill/>
                      <a:miter lim="800000"/>
                      <a:headEnd/>
                      <a:tailEnd/>
                    </a:ln>
                  </pic:spPr>
                </pic:pic>
              </a:graphicData>
            </a:graphic>
          </wp:inline>
        </w:drawing>
      </w:r>
    </w:p>
    <w:p w:rsidR="00BE41C0" w:rsidRDefault="00ED6A12" w:rsidP="00FF111D">
      <w:pPr>
        <w:spacing w:beforeLines="50" w:afterLines="50"/>
        <w:ind w:firstLineChars="200" w:firstLine="640"/>
        <w:rPr>
          <w:rFonts w:ascii="仿宋_GB2312" w:cs="宋体"/>
          <w:kern w:val="0"/>
          <w:szCs w:val="32"/>
        </w:rPr>
      </w:pPr>
      <w:r>
        <w:rPr>
          <w:rFonts w:hint="eastAsia"/>
        </w:rPr>
        <w:t>现流程操作繁琐，办理过程中如有退回，需要重新发起流程。优化为：各个子流程当前环节处理人，可退回流程到前一环节或流程发起人。这样一个案件的办理过程，统一在同一个流程中，能够看到完整的流程追踪信息，处处留痕。</w:t>
      </w:r>
    </w:p>
    <w:p w:rsidR="00BE41C0" w:rsidRDefault="00754859" w:rsidP="00FF111D">
      <w:pPr>
        <w:pStyle w:val="2"/>
        <w:spacing w:beforeLines="50" w:afterLines="50" w:line="240" w:lineRule="auto"/>
        <w:ind w:firstLineChars="200" w:firstLine="643"/>
      </w:pPr>
      <w:bookmarkStart w:id="19" w:name="_Toc518032633"/>
      <w:r>
        <w:rPr>
          <w:rFonts w:hint="eastAsia"/>
        </w:rPr>
        <w:lastRenderedPageBreak/>
        <w:t>3.5</w:t>
      </w:r>
      <w:r>
        <w:rPr>
          <w:rFonts w:hint="eastAsia"/>
        </w:rPr>
        <w:t>功能需求分析</w:t>
      </w:r>
      <w:bookmarkEnd w:id="19"/>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（拟建系统的各项功能。分析功能需求、网络设备要求、响应速度要求、存储要求、系统安全要求）</w:t>
      </w:r>
    </w:p>
    <w:p w:rsidR="000B469B" w:rsidRPr="00754859" w:rsidRDefault="00754859" w:rsidP="00FF111D">
      <w:pPr>
        <w:widowControl/>
        <w:autoSpaceDN w:val="0"/>
        <w:adjustRightInd w:val="0"/>
        <w:snapToGrid w:val="0"/>
        <w:spacing w:beforeLines="50" w:afterLines="50"/>
        <w:ind w:firstLineChars="200" w:firstLine="643"/>
        <w:rPr>
          <w:rStyle w:val="3Char"/>
          <w:rFonts w:ascii="仿宋_GB2312" w:cs="宋体"/>
          <w:b w:val="0"/>
          <w:bCs w:val="0"/>
          <w:kern w:val="0"/>
        </w:rPr>
      </w:pPr>
      <w:bookmarkStart w:id="20" w:name="_Toc518032634"/>
      <w:r>
        <w:rPr>
          <w:rStyle w:val="3Char"/>
          <w:rFonts w:hint="eastAsia"/>
        </w:rPr>
        <w:t>3.5.1</w:t>
      </w:r>
      <w:r w:rsidRPr="000B469B">
        <w:rPr>
          <w:rStyle w:val="3Char"/>
          <w:rFonts w:hint="eastAsia"/>
        </w:rPr>
        <w:t>功能需求</w:t>
      </w:r>
      <w:bookmarkEnd w:id="20"/>
    </w:p>
    <w:p w:rsidR="00BE41C0" w:rsidRPr="000B469B" w:rsidRDefault="00ED6A12" w:rsidP="00FF111D">
      <w:pPr>
        <w:widowControl/>
        <w:autoSpaceDN w:val="0"/>
        <w:adjustRightInd w:val="0"/>
        <w:snapToGrid w:val="0"/>
        <w:spacing w:beforeLines="50" w:afterLines="50"/>
        <w:ind w:left="142" w:firstLineChars="132" w:firstLine="422"/>
        <w:rPr>
          <w:rFonts w:ascii="仿宋_GB2312" w:cs="宋体"/>
          <w:kern w:val="0"/>
          <w:szCs w:val="32"/>
        </w:rPr>
      </w:pPr>
      <w:r w:rsidRPr="000B469B">
        <w:rPr>
          <w:rFonts w:ascii="仿宋_GB2312" w:cs="宋体" w:hint="eastAsia"/>
          <w:kern w:val="0"/>
          <w:szCs w:val="32"/>
        </w:rPr>
        <w:t>包括七个模块,案源移交、行政处罚、现场探勘、笔录制作、统计分析、数据接口、后台管理。</w:t>
      </w:r>
    </w:p>
    <w:p w:rsidR="000B469B" w:rsidRPr="00754859" w:rsidRDefault="00754859" w:rsidP="00FF111D">
      <w:pPr>
        <w:widowControl/>
        <w:autoSpaceDN w:val="0"/>
        <w:adjustRightInd w:val="0"/>
        <w:snapToGrid w:val="0"/>
        <w:spacing w:beforeLines="50" w:afterLines="50"/>
        <w:ind w:firstLineChars="200" w:firstLine="643"/>
        <w:rPr>
          <w:rStyle w:val="3Char"/>
          <w:rFonts w:ascii="仿宋_GB2312" w:cs="宋体"/>
          <w:b w:val="0"/>
          <w:bCs w:val="0"/>
          <w:kern w:val="0"/>
        </w:rPr>
      </w:pPr>
      <w:bookmarkStart w:id="21" w:name="_Toc518032635"/>
      <w:r>
        <w:rPr>
          <w:rStyle w:val="3Char"/>
          <w:rFonts w:hint="eastAsia"/>
        </w:rPr>
        <w:t>3.5.2</w:t>
      </w:r>
      <w:r w:rsidRPr="000B469B">
        <w:rPr>
          <w:rStyle w:val="3Char"/>
          <w:rFonts w:hint="eastAsia"/>
        </w:rPr>
        <w:t>响应速度要求</w:t>
      </w:r>
      <w:bookmarkEnd w:id="21"/>
    </w:p>
    <w:p w:rsidR="00BE41C0" w:rsidRPr="000B469B" w:rsidRDefault="00ED6A12" w:rsidP="00FF111D">
      <w:pPr>
        <w:pStyle w:val="a9"/>
        <w:widowControl/>
        <w:autoSpaceDN w:val="0"/>
        <w:adjustRightInd w:val="0"/>
        <w:snapToGrid w:val="0"/>
        <w:spacing w:beforeLines="50" w:afterLines="50"/>
        <w:ind w:left="567" w:firstLineChars="0" w:firstLine="0"/>
        <w:rPr>
          <w:rFonts w:ascii="仿宋_GB2312" w:cs="宋体"/>
          <w:kern w:val="0"/>
          <w:szCs w:val="32"/>
        </w:rPr>
      </w:pPr>
      <w:r w:rsidRPr="000B469B">
        <w:rPr>
          <w:rFonts w:ascii="仿宋_GB2312" w:cs="宋体" w:hint="eastAsia"/>
          <w:kern w:val="0"/>
          <w:szCs w:val="32"/>
        </w:rPr>
        <w:t>支持100人同时在线，页面响应时间不低于5秒。</w:t>
      </w:r>
    </w:p>
    <w:p w:rsidR="000B469B" w:rsidRPr="00754859" w:rsidRDefault="00754859" w:rsidP="00FF111D">
      <w:pPr>
        <w:widowControl/>
        <w:autoSpaceDN w:val="0"/>
        <w:adjustRightInd w:val="0"/>
        <w:snapToGrid w:val="0"/>
        <w:spacing w:beforeLines="50" w:afterLines="50"/>
        <w:ind w:firstLineChars="200" w:firstLine="643"/>
        <w:rPr>
          <w:rStyle w:val="3Char"/>
          <w:rFonts w:ascii="仿宋_GB2312" w:cs="宋体"/>
          <w:b w:val="0"/>
          <w:bCs w:val="0"/>
          <w:kern w:val="0"/>
        </w:rPr>
      </w:pPr>
      <w:bookmarkStart w:id="22" w:name="_Toc518032636"/>
      <w:r>
        <w:rPr>
          <w:rStyle w:val="3Char"/>
          <w:rFonts w:hint="eastAsia"/>
        </w:rPr>
        <w:t>3.5.3</w:t>
      </w:r>
      <w:r w:rsidRPr="000B469B">
        <w:rPr>
          <w:rStyle w:val="3Char"/>
          <w:rFonts w:hint="eastAsia"/>
        </w:rPr>
        <w:t>存储要求</w:t>
      </w:r>
      <w:bookmarkEnd w:id="22"/>
    </w:p>
    <w:p w:rsidR="00BE41C0" w:rsidRPr="000B469B" w:rsidRDefault="00ED6A12" w:rsidP="00FF111D">
      <w:pPr>
        <w:pStyle w:val="a9"/>
        <w:widowControl/>
        <w:autoSpaceDN w:val="0"/>
        <w:adjustRightInd w:val="0"/>
        <w:snapToGrid w:val="0"/>
        <w:spacing w:beforeLines="50" w:afterLines="50"/>
        <w:ind w:left="142" w:firstLineChars="132" w:firstLine="422"/>
        <w:rPr>
          <w:rFonts w:ascii="仿宋_GB2312" w:cs="宋体"/>
          <w:kern w:val="0"/>
          <w:szCs w:val="32"/>
        </w:rPr>
      </w:pPr>
      <w:r w:rsidRPr="000B469B">
        <w:rPr>
          <w:rFonts w:ascii="仿宋_GB2312" w:cs="宋体" w:hint="eastAsia"/>
          <w:kern w:val="0"/>
          <w:szCs w:val="32"/>
        </w:rPr>
        <w:t>办案过程的附件材料较多，每个案件大概需要保存几十个非结构化数据，需要较大的存储空间。</w:t>
      </w:r>
    </w:p>
    <w:p w:rsidR="000B469B" w:rsidRPr="00754859" w:rsidRDefault="00754859" w:rsidP="00FF111D">
      <w:pPr>
        <w:widowControl/>
        <w:autoSpaceDN w:val="0"/>
        <w:adjustRightInd w:val="0"/>
        <w:snapToGrid w:val="0"/>
        <w:spacing w:beforeLines="50" w:afterLines="50"/>
        <w:ind w:firstLineChars="200" w:firstLine="643"/>
        <w:rPr>
          <w:rStyle w:val="3Char"/>
          <w:rFonts w:ascii="仿宋_GB2312" w:cs="宋体"/>
          <w:b w:val="0"/>
          <w:bCs w:val="0"/>
          <w:kern w:val="0"/>
        </w:rPr>
      </w:pPr>
      <w:bookmarkStart w:id="23" w:name="_Toc518032637"/>
      <w:r>
        <w:rPr>
          <w:rStyle w:val="3Char"/>
          <w:rFonts w:hint="eastAsia"/>
        </w:rPr>
        <w:t>3.5.4</w:t>
      </w:r>
      <w:r w:rsidRPr="000B469B">
        <w:rPr>
          <w:rStyle w:val="3Char"/>
          <w:rFonts w:hint="eastAsia"/>
        </w:rPr>
        <w:t>系统安全要求</w:t>
      </w:r>
      <w:bookmarkEnd w:id="23"/>
    </w:p>
    <w:p w:rsidR="00BE41C0" w:rsidRPr="000B469B" w:rsidRDefault="00ED6A12" w:rsidP="00FF111D">
      <w:pPr>
        <w:pStyle w:val="a9"/>
        <w:widowControl/>
        <w:autoSpaceDN w:val="0"/>
        <w:adjustRightInd w:val="0"/>
        <w:snapToGrid w:val="0"/>
        <w:spacing w:beforeLines="50" w:afterLines="50"/>
        <w:ind w:left="142" w:firstLineChars="132" w:firstLine="422"/>
        <w:rPr>
          <w:rFonts w:ascii="仿宋_GB2312" w:cs="宋体"/>
          <w:kern w:val="0"/>
          <w:szCs w:val="32"/>
        </w:rPr>
      </w:pPr>
      <w:r w:rsidRPr="000B469B">
        <w:rPr>
          <w:rFonts w:ascii="仿宋_GB2312" w:cs="宋体" w:hint="eastAsia"/>
          <w:kern w:val="0"/>
          <w:szCs w:val="32"/>
        </w:rPr>
        <w:t>用户名密码加密保存；角色权限控制；数据每日备份并做好异地备份；首页验证码，防机器人登陆；数据对接需提供身份认证及数据加密。</w:t>
      </w:r>
    </w:p>
    <w:p w:rsidR="00BE41C0" w:rsidRDefault="00754859" w:rsidP="00FF111D">
      <w:pPr>
        <w:pStyle w:val="2"/>
        <w:spacing w:beforeLines="50" w:afterLines="50" w:line="240" w:lineRule="auto"/>
        <w:ind w:firstLineChars="200" w:firstLine="643"/>
      </w:pPr>
      <w:bookmarkStart w:id="24" w:name="_Toc518032638"/>
      <w:r>
        <w:rPr>
          <w:rFonts w:hint="eastAsia"/>
        </w:rPr>
        <w:t>3.6</w:t>
      </w:r>
      <w:r>
        <w:rPr>
          <w:rFonts w:hint="eastAsia"/>
        </w:rPr>
        <w:t>数据分析</w:t>
      </w:r>
      <w:bookmarkEnd w:id="24"/>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（数据流量和属性分析、数据量分析）</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本系统数据包括结构化数据和非结构化数据。</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结构化数据主要是保存于数据库系统中的案件信息。每年不超过100个案件，数据库文件全量备份不超过1G。</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非结构化数据包括案件相关附件，主要有图片,PDF文本,语音，视频等。每个案件附件大概200M，每年数据量不超过10G。</w:t>
      </w:r>
    </w:p>
    <w:p w:rsidR="00BE41C0" w:rsidRDefault="00754859" w:rsidP="00FF111D">
      <w:pPr>
        <w:pStyle w:val="2"/>
        <w:spacing w:beforeLines="50" w:afterLines="50" w:line="240" w:lineRule="auto"/>
        <w:ind w:firstLineChars="200" w:firstLine="643"/>
      </w:pPr>
      <w:bookmarkStart w:id="25" w:name="_GoBack"/>
      <w:bookmarkStart w:id="26" w:name="_Toc518032639"/>
      <w:bookmarkEnd w:id="25"/>
      <w:r>
        <w:rPr>
          <w:rFonts w:hint="eastAsia"/>
        </w:rPr>
        <w:lastRenderedPageBreak/>
        <w:t>3.7</w:t>
      </w:r>
      <w:r w:rsidR="00ED6A12">
        <w:rPr>
          <w:rFonts w:hint="eastAsia"/>
        </w:rPr>
        <w:t>安全需求分析</w:t>
      </w:r>
      <w:bookmarkEnd w:id="26"/>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（评估安全风险、确定安全等级、商用密码应用建设方案、信息安全保障体系构成方式）</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需要对系统定期进行安全测评，制定应急预案。严格杜绝弱口令和远程服务器访问。</w:t>
      </w:r>
    </w:p>
    <w:p w:rsidR="00BE41C0" w:rsidRDefault="00754859" w:rsidP="00FF111D">
      <w:pPr>
        <w:pStyle w:val="2"/>
        <w:spacing w:beforeLines="50" w:afterLines="50" w:line="240" w:lineRule="auto"/>
        <w:ind w:firstLineChars="200" w:firstLine="643"/>
      </w:pPr>
      <w:bookmarkStart w:id="27" w:name="_Toc518032640"/>
      <w:r>
        <w:rPr>
          <w:rFonts w:hint="eastAsia"/>
        </w:rPr>
        <w:t>3.8</w:t>
      </w:r>
      <w:r w:rsidR="00ED6A12">
        <w:rPr>
          <w:rFonts w:hint="eastAsia"/>
        </w:rPr>
        <w:t>设备需求分析</w:t>
      </w:r>
      <w:bookmarkEnd w:id="27"/>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（网络设备、服务器、数据存储、数据备份、安全设备、用户终端）</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服务器要求双核以上，至少8G内存，硬盘100G以上，存储不少于1T。</w:t>
      </w:r>
    </w:p>
    <w:p w:rsidR="00BE41C0" w:rsidRDefault="00754859" w:rsidP="00FF111D">
      <w:pPr>
        <w:pStyle w:val="2"/>
        <w:spacing w:beforeLines="50" w:afterLines="50" w:line="240" w:lineRule="auto"/>
        <w:ind w:firstLineChars="200" w:firstLine="643"/>
      </w:pPr>
      <w:bookmarkStart w:id="28" w:name="_Toc518032641"/>
      <w:r>
        <w:rPr>
          <w:rFonts w:hint="eastAsia"/>
        </w:rPr>
        <w:t>3.9</w:t>
      </w:r>
      <w:r w:rsidR="00ED6A12">
        <w:rPr>
          <w:rFonts w:hint="eastAsia"/>
        </w:rPr>
        <w:t>软件需求分析</w:t>
      </w:r>
      <w:bookmarkEnd w:id="28"/>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（分析操作系统、数据库、中间件、应用系统等的要求）</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操作系统：Windows Server 2008以上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数据库：MS SQL Server 2008以上或MySQL5.6以上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开发语言：Java或.Net</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应用服务器：Tomcat7.0以上或IIS7.0以上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应用系统架构：B/S架构</w:t>
      </w:r>
    </w:p>
    <w:p w:rsidR="00BE41C0" w:rsidRDefault="00ED6A12" w:rsidP="00FF111D">
      <w:pPr>
        <w:pStyle w:val="1"/>
        <w:spacing w:beforeLines="50" w:afterLines="50" w:line="240" w:lineRule="auto"/>
      </w:pPr>
      <w:bookmarkStart w:id="29" w:name="_Toc518032642"/>
      <w:r>
        <w:rPr>
          <w:rFonts w:hint="eastAsia"/>
        </w:rPr>
        <w:t>第四章</w:t>
      </w:r>
      <w:r>
        <w:rPr>
          <w:rFonts w:hint="eastAsia"/>
        </w:rPr>
        <w:t xml:space="preserve">  </w:t>
      </w:r>
      <w:r>
        <w:rPr>
          <w:rFonts w:hint="eastAsia"/>
        </w:rPr>
        <w:t>项目建设方案</w:t>
      </w:r>
      <w:bookmarkEnd w:id="29"/>
    </w:p>
    <w:p w:rsidR="00BE41C0" w:rsidRDefault="00754859" w:rsidP="00FF111D">
      <w:pPr>
        <w:pStyle w:val="2"/>
        <w:spacing w:beforeLines="50" w:afterLines="50" w:line="240" w:lineRule="auto"/>
        <w:ind w:firstLineChars="200" w:firstLine="643"/>
      </w:pPr>
      <w:bookmarkStart w:id="30" w:name="_Toc518032643"/>
      <w:r>
        <w:rPr>
          <w:rFonts w:hint="eastAsia"/>
        </w:rPr>
        <w:t>4.1</w:t>
      </w:r>
      <w:r w:rsidR="00ED6A12">
        <w:rPr>
          <w:rFonts w:hint="eastAsia"/>
        </w:rPr>
        <w:t>建设目标</w:t>
      </w:r>
      <w:bookmarkEnd w:id="30"/>
    </w:p>
    <w:p w:rsidR="00BE41C0" w:rsidRDefault="00ED6A12" w:rsidP="00FF111D">
      <w:pPr>
        <w:autoSpaceDN w:val="0"/>
        <w:snapToGrid w:val="0"/>
        <w:spacing w:beforeLines="50" w:afterLines="50"/>
        <w:ind w:firstLine="660"/>
        <w:rPr>
          <w:rFonts w:ascii="仿宋_GB2312" w:cs="宋体"/>
          <w:kern w:val="0"/>
          <w:szCs w:val="32"/>
        </w:rPr>
      </w:pPr>
      <w:r>
        <w:rPr>
          <w:rFonts w:ascii="仿宋_GB2312" w:hint="eastAsia"/>
          <w:szCs w:val="32"/>
        </w:rPr>
        <w:t>要求：从业务、功能和效益等方面说明项目建设的预期目标并与现状进行对比。根据目标，应确定可以作为项目验收标准的</w:t>
      </w:r>
      <w:r>
        <w:rPr>
          <w:rFonts w:ascii="仿宋_GB2312" w:hint="eastAsia"/>
          <w:szCs w:val="32"/>
        </w:rPr>
        <w:lastRenderedPageBreak/>
        <w:t>具体指标和内容，并以表格的方式列举。此外，还应对项目建成后可公开、共享和交</w:t>
      </w:r>
      <w:r>
        <w:rPr>
          <w:rFonts w:ascii="仿宋_GB2312" w:cs="宋体" w:hint="eastAsia"/>
          <w:kern w:val="0"/>
          <w:szCs w:val="32"/>
        </w:rPr>
        <w:t>换的信息予以明确说明。</w:t>
      </w:r>
    </w:p>
    <w:tbl>
      <w:tblPr>
        <w:tblStyle w:val="a8"/>
        <w:tblW w:w="9060" w:type="dxa"/>
        <w:tblLayout w:type="fixed"/>
        <w:tblLook w:val="04A0"/>
      </w:tblPr>
      <w:tblGrid>
        <w:gridCol w:w="959"/>
        <w:gridCol w:w="8101"/>
      </w:tblGrid>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hint="eastAsia"/>
                <w:kern w:val="0"/>
                <w:szCs w:val="32"/>
              </w:rPr>
              <w:t>序号</w:t>
            </w:r>
          </w:p>
        </w:tc>
        <w:tc>
          <w:tcPr>
            <w:tcW w:w="8101" w:type="dxa"/>
          </w:tcPr>
          <w:p w:rsidR="00BE41C0" w:rsidRDefault="00ED6A12" w:rsidP="00FF111D">
            <w:pPr>
              <w:autoSpaceDN w:val="0"/>
              <w:snapToGrid w:val="0"/>
              <w:spacing w:beforeLines="50" w:afterLines="50"/>
              <w:rPr>
                <w:rFonts w:ascii="仿宋_GB2312" w:cs="宋体"/>
                <w:kern w:val="0"/>
                <w:szCs w:val="32"/>
              </w:rPr>
            </w:pPr>
            <w:r>
              <w:rPr>
                <w:rFonts w:ascii="仿宋_GB2312" w:cs="宋体" w:hint="eastAsia"/>
                <w:kern w:val="0"/>
                <w:szCs w:val="32"/>
              </w:rPr>
              <w:t>预期目标</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1</w:t>
            </w:r>
          </w:p>
        </w:tc>
        <w:tc>
          <w:tcPr>
            <w:tcW w:w="8101" w:type="dxa"/>
          </w:tcPr>
          <w:p w:rsidR="00BE41C0" w:rsidRDefault="00ED6A12" w:rsidP="00FF111D">
            <w:pPr>
              <w:autoSpaceDN w:val="0"/>
              <w:snapToGrid w:val="0"/>
              <w:spacing w:beforeLines="50" w:afterLines="50"/>
              <w:rPr>
                <w:rFonts w:ascii="仿宋_GB2312" w:cs="宋体"/>
                <w:kern w:val="0"/>
                <w:szCs w:val="32"/>
              </w:rPr>
            </w:pPr>
            <w:r>
              <w:rPr>
                <w:rFonts w:ascii="仿宋_GB2312" w:hint="eastAsia"/>
                <w:color w:val="000000"/>
                <w:sz w:val="28"/>
                <w:szCs w:val="28"/>
              </w:rPr>
              <w:t>行政处罚结果信息(包括企业、人员)与住建局信用考评系统、市法制办相关信息系统数据共享</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2</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并开发数据接口，可接入市级政务数据共享交换平台</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3</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处罚对象信息（企业、项目、人员</w:t>
            </w:r>
            <w:r>
              <w:rPr>
                <w:rFonts w:ascii="仿宋_GB2312"/>
                <w:color w:val="000000"/>
                <w:sz w:val="28"/>
                <w:szCs w:val="28"/>
              </w:rPr>
              <w:t>）</w:t>
            </w:r>
            <w:r>
              <w:rPr>
                <w:rFonts w:ascii="仿宋_GB2312" w:hint="eastAsia"/>
                <w:color w:val="000000"/>
                <w:sz w:val="28"/>
                <w:szCs w:val="28"/>
              </w:rPr>
              <w:t>从住建局“四库一平台”中自动获取</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4</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无锡各区县推广使用，支持各区县人员权限、流程定制</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5</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新增案源转发功能，无锡市住建局各机关处室及局属事业单位发现的案源可自动启动新的案件流程</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6</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优化办案流程，流程可退回，并保存修改的办案过程信息</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7</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优化用户体验，支持主流浏览器IE10+,Edge,Chrome</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8</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现场探勘模块支持离线使用</w:t>
            </w:r>
          </w:p>
        </w:tc>
      </w:tr>
      <w:tr w:rsidR="00BE41C0">
        <w:tc>
          <w:tcPr>
            <w:tcW w:w="959" w:type="dxa"/>
          </w:tcPr>
          <w:p w:rsidR="00BE41C0" w:rsidRDefault="00ED6A12" w:rsidP="00FF111D">
            <w:pPr>
              <w:autoSpaceDN w:val="0"/>
              <w:snapToGrid w:val="0"/>
              <w:spacing w:beforeLines="50" w:afterLines="50"/>
              <w:rPr>
                <w:rFonts w:ascii="仿宋_GB2312" w:cs="宋体"/>
                <w:kern w:val="0"/>
                <w:szCs w:val="32"/>
              </w:rPr>
            </w:pPr>
            <w:r>
              <w:rPr>
                <w:rFonts w:ascii="仿宋_GB2312" w:cs="宋体"/>
                <w:kern w:val="0"/>
                <w:szCs w:val="32"/>
              </w:rPr>
              <w:t>9</w:t>
            </w:r>
          </w:p>
        </w:tc>
        <w:tc>
          <w:tcPr>
            <w:tcW w:w="8101" w:type="dxa"/>
          </w:tcPr>
          <w:p w:rsidR="00BE41C0" w:rsidRDefault="00ED6A12" w:rsidP="00FF111D">
            <w:pPr>
              <w:autoSpaceDN w:val="0"/>
              <w:snapToGrid w:val="0"/>
              <w:spacing w:beforeLines="50" w:afterLines="50"/>
              <w:rPr>
                <w:rFonts w:ascii="仿宋_GB2312"/>
                <w:color w:val="000000"/>
                <w:sz w:val="28"/>
                <w:szCs w:val="28"/>
              </w:rPr>
            </w:pPr>
            <w:r>
              <w:rPr>
                <w:rFonts w:ascii="仿宋_GB2312" w:hint="eastAsia"/>
                <w:color w:val="000000"/>
                <w:sz w:val="28"/>
                <w:szCs w:val="28"/>
              </w:rPr>
              <w:t>支持手写签名，并自动整合到系统生成的PDF文档</w:t>
            </w:r>
          </w:p>
        </w:tc>
      </w:tr>
    </w:tbl>
    <w:p w:rsidR="00BE41C0" w:rsidRDefault="00754859" w:rsidP="00FF111D">
      <w:pPr>
        <w:pStyle w:val="2"/>
        <w:spacing w:beforeLines="50" w:afterLines="50" w:line="240" w:lineRule="auto"/>
        <w:ind w:firstLineChars="200" w:firstLine="643"/>
      </w:pPr>
      <w:bookmarkStart w:id="31" w:name="_Toc518032644"/>
      <w:r>
        <w:rPr>
          <w:rFonts w:hint="eastAsia"/>
        </w:rPr>
        <w:t>4.2</w:t>
      </w:r>
      <w:r w:rsidR="00ED6A12">
        <w:rPr>
          <w:rFonts w:hint="eastAsia"/>
        </w:rPr>
        <w:t>总体架构</w:t>
      </w:r>
      <w:bookmarkEnd w:id="31"/>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要求：根据建设内容，详细描述项目的总体架构、系统布局、应用系统功能</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lastRenderedPageBreak/>
        <w:t>数据层：处罚对象（企业、人员、项目）基本信息可由四库一平台自动获取。</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数据交换平台：处罚结果信息与各个系统数据共享。</w:t>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1701F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noProof/>
          <w:kern w:val="0"/>
          <w:szCs w:val="32"/>
        </w:rPr>
        <w:drawing>
          <wp:anchor distT="0" distB="0" distL="114300" distR="114300" simplePos="0" relativeHeight="251658240" behindDoc="0" locked="0" layoutInCell="1" allowOverlap="1">
            <wp:simplePos x="0" y="0"/>
            <wp:positionH relativeFrom="column">
              <wp:posOffset>96520</wp:posOffset>
            </wp:positionH>
            <wp:positionV relativeFrom="paragraph">
              <wp:posOffset>391795</wp:posOffset>
            </wp:positionV>
            <wp:extent cx="5615940" cy="3114675"/>
            <wp:effectExtent l="19050" t="0" r="381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3" cstate="print"/>
                    <a:srcRect/>
                    <a:stretch>
                      <a:fillRect/>
                    </a:stretch>
                  </pic:blipFill>
                  <pic:spPr>
                    <a:xfrm>
                      <a:off x="0" y="0"/>
                      <a:ext cx="5615940" cy="3114675"/>
                    </a:xfrm>
                    <a:prstGeom prst="rect">
                      <a:avLst/>
                    </a:prstGeom>
                    <a:noFill/>
                    <a:ln w="9525">
                      <a:noFill/>
                      <a:miter lim="800000"/>
                      <a:headEnd/>
                      <a:tailEnd/>
                    </a:ln>
                  </pic:spPr>
                </pic:pic>
              </a:graphicData>
            </a:graphic>
          </wp:anchor>
        </w:drawing>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rPr>
          <w:rFonts w:ascii="仿宋_GB2312" w:cs="宋体"/>
          <w:kern w:val="0"/>
          <w:szCs w:val="32"/>
        </w:rPr>
      </w:pPr>
    </w:p>
    <w:p w:rsidR="001701F2" w:rsidRDefault="001701F2" w:rsidP="00FF111D">
      <w:pPr>
        <w:widowControl/>
        <w:autoSpaceDN w:val="0"/>
        <w:adjustRightInd w:val="0"/>
        <w:snapToGrid w:val="0"/>
        <w:spacing w:beforeLines="50" w:afterLines="50"/>
        <w:rPr>
          <w:rFonts w:ascii="仿宋_GB2312" w:cs="宋体"/>
          <w:kern w:val="0"/>
          <w:szCs w:val="32"/>
        </w:rPr>
      </w:pPr>
    </w:p>
    <w:p w:rsidR="001701F2" w:rsidRDefault="001701F2" w:rsidP="00FF111D">
      <w:pPr>
        <w:widowControl/>
        <w:autoSpaceDN w:val="0"/>
        <w:adjustRightInd w:val="0"/>
        <w:snapToGrid w:val="0"/>
        <w:spacing w:beforeLines="50" w:afterLines="50"/>
        <w:rPr>
          <w:rFonts w:ascii="仿宋_GB2312" w:cs="宋体"/>
          <w:kern w:val="0"/>
          <w:szCs w:val="32"/>
        </w:rPr>
      </w:pPr>
    </w:p>
    <w:p w:rsidR="001701F2" w:rsidRDefault="001701F2" w:rsidP="00FF111D">
      <w:pPr>
        <w:widowControl/>
        <w:autoSpaceDN w:val="0"/>
        <w:adjustRightInd w:val="0"/>
        <w:snapToGrid w:val="0"/>
        <w:spacing w:beforeLines="50" w:afterLines="50"/>
        <w:rPr>
          <w:rFonts w:ascii="仿宋_GB2312" w:cs="宋体"/>
          <w:kern w:val="0"/>
          <w:szCs w:val="32"/>
        </w:rPr>
      </w:pPr>
    </w:p>
    <w:p w:rsidR="001701F2" w:rsidRDefault="001701F2" w:rsidP="00FF111D">
      <w:pPr>
        <w:widowControl/>
        <w:autoSpaceDN w:val="0"/>
        <w:adjustRightInd w:val="0"/>
        <w:snapToGrid w:val="0"/>
        <w:spacing w:beforeLines="50" w:afterLines="50"/>
        <w:rPr>
          <w:rFonts w:ascii="仿宋_GB2312" w:cs="宋体"/>
          <w:kern w:val="0"/>
          <w:szCs w:val="32"/>
        </w:rPr>
      </w:pPr>
    </w:p>
    <w:p w:rsidR="001701F2" w:rsidRDefault="001701F2" w:rsidP="00FF111D">
      <w:pPr>
        <w:widowControl/>
        <w:autoSpaceDN w:val="0"/>
        <w:adjustRightInd w:val="0"/>
        <w:snapToGrid w:val="0"/>
        <w:spacing w:beforeLines="50" w:afterLines="50"/>
        <w:rPr>
          <w:rFonts w:ascii="仿宋_GB2312" w:cs="宋体"/>
          <w:kern w:val="0"/>
          <w:szCs w:val="32"/>
        </w:rPr>
      </w:pPr>
    </w:p>
    <w:p w:rsidR="00BE41C0" w:rsidRDefault="00754859" w:rsidP="00FF111D">
      <w:pPr>
        <w:pStyle w:val="2"/>
        <w:spacing w:beforeLines="50" w:afterLines="50" w:line="240" w:lineRule="auto"/>
        <w:ind w:firstLineChars="200" w:firstLine="643"/>
        <w:rPr>
          <w:rFonts w:ascii="仿宋_GB2312" w:cs="宋体"/>
          <w:kern w:val="0"/>
          <w:szCs w:val="32"/>
        </w:rPr>
      </w:pPr>
      <w:bookmarkStart w:id="32" w:name="_Toc518032645"/>
      <w:r>
        <w:rPr>
          <w:rFonts w:hint="eastAsia"/>
        </w:rPr>
        <w:t>4.3</w:t>
      </w:r>
      <w:r w:rsidR="00ED6A12">
        <w:rPr>
          <w:rFonts w:hint="eastAsia"/>
        </w:rPr>
        <w:t>应用系统</w:t>
      </w:r>
      <w:bookmarkEnd w:id="32"/>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要求：说明应用系统的结构，主要功能设计，子系统划分和功能模块，同时说明各子系统的信息处理流程、输入输出信息、系统数据处理量和主要应用接口等</w:t>
      </w:r>
    </w:p>
    <w:p w:rsidR="00BE41C0" w:rsidRDefault="00754859" w:rsidP="00952CEE">
      <w:pPr>
        <w:pStyle w:val="3"/>
        <w:ind w:firstLineChars="200" w:firstLine="643"/>
        <w:rPr>
          <w:kern w:val="0"/>
        </w:rPr>
      </w:pPr>
      <w:bookmarkStart w:id="33" w:name="_Toc518032646"/>
      <w:r>
        <w:rPr>
          <w:rFonts w:hint="eastAsia"/>
          <w:kern w:val="0"/>
        </w:rPr>
        <w:lastRenderedPageBreak/>
        <w:t>4.3.1</w:t>
      </w:r>
      <w:r w:rsidR="00452882">
        <w:rPr>
          <w:rFonts w:hint="eastAsia"/>
          <w:kern w:val="0"/>
        </w:rPr>
        <w:t>案源移交模块</w:t>
      </w:r>
      <w:bookmarkEnd w:id="33"/>
    </w:p>
    <w:p w:rsidR="00BE41C0" w:rsidRDefault="00952CEE" w:rsidP="00FF111D">
      <w:pPr>
        <w:pStyle w:val="11"/>
        <w:widowControl/>
        <w:spacing w:beforeLines="50" w:afterLines="50"/>
        <w:ind w:firstLineChars="0"/>
        <w:jc w:val="left"/>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4.3.1.1</w:t>
      </w:r>
      <w:r w:rsidR="00ED6A12">
        <w:rPr>
          <w:rFonts w:asciiTheme="minorEastAsia" w:hAnsiTheme="minorEastAsia" w:cstheme="minorEastAsia" w:hint="eastAsia"/>
          <w:color w:val="000000"/>
          <w:kern w:val="0"/>
          <w:szCs w:val="24"/>
        </w:rPr>
        <w:t>内容描述：案源移交模块是将市住建局各业务处室、事业单位（不含支队）发现的案源按照审批流程，通过系统移交给支队处理的系统模块。</w:t>
      </w:r>
    </w:p>
    <w:p w:rsidR="00BE41C0" w:rsidRDefault="00952CEE" w:rsidP="00FF111D">
      <w:pPr>
        <w:pStyle w:val="11"/>
        <w:widowControl/>
        <w:spacing w:beforeLines="50" w:afterLines="50"/>
        <w:ind w:firstLineChars="0"/>
        <w:jc w:val="left"/>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4.3.1.2</w:t>
      </w:r>
      <w:r w:rsidR="00ED6A12">
        <w:rPr>
          <w:rFonts w:asciiTheme="minorEastAsia" w:hAnsiTheme="minorEastAsia" w:cstheme="minorEastAsia" w:hint="eastAsia"/>
          <w:color w:val="000000"/>
          <w:kern w:val="0"/>
          <w:szCs w:val="24"/>
        </w:rPr>
        <w:t>人员角色：办理人员、处室（单位）负责人、支队接收人、支队负责人。</w:t>
      </w:r>
    </w:p>
    <w:p w:rsidR="00BE41C0" w:rsidRDefault="00952CEE" w:rsidP="00FF111D">
      <w:pPr>
        <w:pStyle w:val="11"/>
        <w:widowControl/>
        <w:spacing w:beforeLines="50" w:afterLines="50"/>
        <w:ind w:firstLineChars="0"/>
        <w:jc w:val="left"/>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4.3.1.3</w:t>
      </w:r>
      <w:r w:rsidR="00ED6A12">
        <w:rPr>
          <w:rFonts w:asciiTheme="minorEastAsia" w:hAnsiTheme="minorEastAsia" w:cstheme="minorEastAsia" w:hint="eastAsia"/>
          <w:color w:val="000000"/>
          <w:kern w:val="0"/>
          <w:szCs w:val="24"/>
        </w:rPr>
        <w:t>数据汇总：①处室和事业单位可以分别查询汇总；②不同处室和单位可以分别查询汇总；③可以按时间段查询汇总；④根据不同案由查询汇总；⑤根据接受处理结果查询汇总；⑥根据关键词可以查询汇总。</w:t>
      </w:r>
    </w:p>
    <w:p w:rsidR="00BE41C0" w:rsidRDefault="00952CEE" w:rsidP="00FF111D">
      <w:pPr>
        <w:pStyle w:val="11"/>
        <w:widowControl/>
        <w:spacing w:beforeLines="50" w:afterLines="50"/>
        <w:ind w:firstLineChars="0"/>
        <w:jc w:val="left"/>
        <w:rPr>
          <w:szCs w:val="32"/>
        </w:rPr>
      </w:pPr>
      <w:r>
        <w:rPr>
          <w:rFonts w:asciiTheme="minorEastAsia" w:hAnsiTheme="minorEastAsia" w:cstheme="minorEastAsia" w:hint="eastAsia"/>
          <w:color w:val="000000"/>
          <w:kern w:val="0"/>
          <w:szCs w:val="24"/>
        </w:rPr>
        <w:t>4.3.1.4</w:t>
      </w:r>
      <w:r w:rsidR="00ED6A12">
        <w:rPr>
          <w:rFonts w:asciiTheme="minorEastAsia" w:hAnsiTheme="minorEastAsia" w:cstheme="minorEastAsia" w:hint="eastAsia"/>
          <w:color w:val="000000"/>
          <w:kern w:val="0"/>
          <w:szCs w:val="24"/>
        </w:rPr>
        <w:t>流程包括</w:t>
      </w:r>
      <w:r w:rsidR="00ED6A12">
        <w:rPr>
          <w:rFonts w:asciiTheme="minorEastAsia" w:hAnsiTheme="minorEastAsia" w:cstheme="minorEastAsia" w:hint="eastAsia"/>
          <w:color w:val="000000"/>
          <w:kern w:val="0"/>
          <w:szCs w:val="24"/>
        </w:rPr>
        <w:t>5</w:t>
      </w:r>
      <w:r w:rsidR="00ED6A12">
        <w:rPr>
          <w:rFonts w:asciiTheme="minorEastAsia" w:hAnsiTheme="minorEastAsia" w:cstheme="minorEastAsia" w:hint="eastAsia"/>
          <w:color w:val="000000"/>
          <w:kern w:val="0"/>
          <w:szCs w:val="24"/>
        </w:rPr>
        <w:t>个步骤：</w:t>
      </w:r>
      <w:r w:rsidR="00ED6A12">
        <w:rPr>
          <w:rFonts w:asciiTheme="minorEastAsia" w:hAnsiTheme="minorEastAsia" w:cstheme="minorEastAsia" w:hint="eastAsia"/>
          <w:kern w:val="0"/>
          <w:szCs w:val="24"/>
        </w:rPr>
        <w:t>办理人提交</w:t>
      </w:r>
      <w:r w:rsidR="00ED6A12">
        <w:rPr>
          <w:rFonts w:asciiTheme="minorEastAsia" w:hAnsiTheme="minorEastAsia" w:cstheme="minorEastAsia" w:hint="eastAsia"/>
          <w:kern w:val="0"/>
          <w:szCs w:val="24"/>
        </w:rPr>
        <w:t>-</w:t>
      </w:r>
      <w:r w:rsidR="00ED6A12">
        <w:rPr>
          <w:rFonts w:asciiTheme="minorEastAsia" w:hAnsiTheme="minorEastAsia" w:cstheme="minorEastAsia" w:hint="eastAsia"/>
          <w:kern w:val="0"/>
          <w:szCs w:val="24"/>
        </w:rPr>
        <w:t>》处室负责人审核</w:t>
      </w:r>
      <w:r w:rsidR="00ED6A12">
        <w:rPr>
          <w:rFonts w:asciiTheme="minorEastAsia" w:hAnsiTheme="minorEastAsia" w:cstheme="minorEastAsia" w:hint="eastAsia"/>
          <w:kern w:val="0"/>
          <w:szCs w:val="24"/>
        </w:rPr>
        <w:t>-</w:t>
      </w:r>
      <w:r w:rsidR="00ED6A12">
        <w:rPr>
          <w:rFonts w:asciiTheme="minorEastAsia" w:hAnsiTheme="minorEastAsia" w:cstheme="minorEastAsia" w:hint="eastAsia"/>
          <w:kern w:val="0"/>
          <w:szCs w:val="24"/>
        </w:rPr>
        <w:t>》支队接收</w:t>
      </w:r>
      <w:r w:rsidR="00ED6A12">
        <w:rPr>
          <w:rFonts w:asciiTheme="minorEastAsia" w:hAnsiTheme="minorEastAsia" w:cstheme="minorEastAsia" w:hint="eastAsia"/>
          <w:kern w:val="0"/>
          <w:szCs w:val="24"/>
        </w:rPr>
        <w:t>-</w:t>
      </w:r>
      <w:r w:rsidR="00ED6A12">
        <w:rPr>
          <w:rFonts w:asciiTheme="minorEastAsia" w:hAnsiTheme="minorEastAsia" w:cstheme="minorEastAsia" w:hint="eastAsia"/>
          <w:kern w:val="0"/>
          <w:szCs w:val="24"/>
        </w:rPr>
        <w:t>》支队负责人同意接收并分配给对应科室</w:t>
      </w:r>
      <w:r w:rsidR="00ED6A12">
        <w:rPr>
          <w:rFonts w:asciiTheme="minorEastAsia" w:hAnsiTheme="minorEastAsia" w:cstheme="minorEastAsia" w:hint="eastAsia"/>
          <w:kern w:val="0"/>
          <w:szCs w:val="24"/>
        </w:rPr>
        <w:t>-</w:t>
      </w:r>
      <w:r w:rsidR="00ED6A12">
        <w:rPr>
          <w:rFonts w:asciiTheme="minorEastAsia" w:hAnsiTheme="minorEastAsia" w:cstheme="minorEastAsia" w:hint="eastAsia"/>
          <w:kern w:val="0"/>
          <w:szCs w:val="24"/>
        </w:rPr>
        <w:t>》科室科长选择办案人员</w:t>
      </w:r>
      <w:r w:rsidR="00ED6A12">
        <w:rPr>
          <w:rFonts w:asciiTheme="minorEastAsia" w:hAnsiTheme="minorEastAsia" w:cstheme="minorEastAsia" w:hint="eastAsia"/>
          <w:kern w:val="0"/>
          <w:szCs w:val="24"/>
        </w:rPr>
        <w:t>(</w:t>
      </w:r>
      <w:r w:rsidR="00ED6A12">
        <w:rPr>
          <w:rFonts w:asciiTheme="minorEastAsia" w:hAnsiTheme="minorEastAsia" w:cstheme="minorEastAsia" w:hint="eastAsia"/>
          <w:kern w:val="0"/>
          <w:szCs w:val="24"/>
        </w:rPr>
        <w:t>可多选</w:t>
      </w:r>
      <w:r w:rsidR="00ED6A12">
        <w:rPr>
          <w:rFonts w:asciiTheme="minorEastAsia" w:hAnsiTheme="minorEastAsia" w:cstheme="minorEastAsia" w:hint="eastAsia"/>
          <w:kern w:val="0"/>
          <w:szCs w:val="24"/>
        </w:rPr>
        <w:t>)</w:t>
      </w:r>
    </w:p>
    <w:p w:rsidR="00BE41C0" w:rsidRDefault="00ED6A12" w:rsidP="00FF111D">
      <w:pPr>
        <w:pStyle w:val="11"/>
        <w:widowControl/>
        <w:spacing w:beforeLines="50" w:afterLines="50"/>
        <w:ind w:left="420" w:firstLineChars="0" w:firstLine="0"/>
        <w:jc w:val="left"/>
        <w:rPr>
          <w:szCs w:val="32"/>
        </w:rPr>
      </w:pPr>
      <w:r>
        <w:rPr>
          <w:noProof/>
          <w:szCs w:val="32"/>
        </w:rPr>
        <w:lastRenderedPageBreak/>
        <w:drawing>
          <wp:inline distT="0" distB="0" distL="0" distR="0">
            <wp:extent cx="4924425" cy="517207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4" cstate="print"/>
                    <a:srcRect/>
                    <a:stretch>
                      <a:fillRect/>
                    </a:stretch>
                  </pic:blipFill>
                  <pic:spPr>
                    <a:xfrm>
                      <a:off x="0" y="0"/>
                      <a:ext cx="4924425" cy="5172075"/>
                    </a:xfrm>
                    <a:prstGeom prst="rect">
                      <a:avLst/>
                    </a:prstGeom>
                    <a:noFill/>
                    <a:ln w="9525">
                      <a:noFill/>
                      <a:miter lim="800000"/>
                      <a:headEnd/>
                      <a:tailEnd/>
                    </a:ln>
                  </pic:spPr>
                </pic:pic>
              </a:graphicData>
            </a:graphic>
          </wp:inline>
        </w:drawing>
      </w:r>
    </w:p>
    <w:p w:rsidR="00BE41C0" w:rsidRDefault="00952CEE" w:rsidP="00952CEE">
      <w:pPr>
        <w:pStyle w:val="3"/>
        <w:ind w:firstLineChars="200" w:firstLine="643"/>
      </w:pPr>
      <w:bookmarkStart w:id="34" w:name="_Toc518032647"/>
      <w:r>
        <w:rPr>
          <w:rFonts w:hint="eastAsia"/>
        </w:rPr>
        <w:t>4.3.2</w:t>
      </w:r>
      <w:r w:rsidR="00452882">
        <w:rPr>
          <w:rFonts w:hint="eastAsia"/>
        </w:rPr>
        <w:t>行政处罚模块</w:t>
      </w:r>
      <w:bookmarkEnd w:id="34"/>
    </w:p>
    <w:p w:rsidR="00BE41C0" w:rsidRDefault="00952CEE" w:rsidP="00FF111D">
      <w:pPr>
        <w:pStyle w:val="11"/>
        <w:spacing w:beforeLines="50" w:afterLines="50"/>
        <w:ind w:firstLineChars="0"/>
        <w:rPr>
          <w:szCs w:val="24"/>
        </w:rPr>
      </w:pPr>
      <w:r>
        <w:rPr>
          <w:rFonts w:hint="eastAsia"/>
          <w:szCs w:val="24"/>
        </w:rPr>
        <w:t>4.3.2.1</w:t>
      </w:r>
      <w:r w:rsidR="00ED6A12">
        <w:rPr>
          <w:rFonts w:hint="eastAsia"/>
          <w:szCs w:val="24"/>
        </w:rPr>
        <w:t>内容描述：行政处罚模块是支队对符合立案查处条件的违法违规行为进行查处的系统模块。</w:t>
      </w:r>
    </w:p>
    <w:p w:rsidR="00BE41C0" w:rsidRDefault="00952CEE" w:rsidP="00FF111D">
      <w:pPr>
        <w:pStyle w:val="11"/>
        <w:spacing w:beforeLines="50" w:afterLines="50"/>
        <w:ind w:firstLineChars="0"/>
        <w:rPr>
          <w:szCs w:val="24"/>
        </w:rPr>
      </w:pPr>
      <w:r>
        <w:rPr>
          <w:rFonts w:hint="eastAsia"/>
          <w:szCs w:val="24"/>
        </w:rPr>
        <w:t>4.3.2.2</w:t>
      </w:r>
      <w:r w:rsidR="00ED6A12">
        <w:rPr>
          <w:rFonts w:hint="eastAsia"/>
          <w:szCs w:val="24"/>
        </w:rPr>
        <w:t>人员角色：监察办案人、监察科室负责人、案件审理人、审理科室负责人、支队负责人、业务处室（单位）负责人、</w:t>
      </w:r>
      <w:r w:rsidR="00ED6A12">
        <w:rPr>
          <w:rFonts w:hint="eastAsia"/>
          <w:szCs w:val="24"/>
        </w:rPr>
        <w:lastRenderedPageBreak/>
        <w:t>局法规处负责人、局领导。</w:t>
      </w:r>
    </w:p>
    <w:p w:rsidR="00BE41C0" w:rsidRDefault="00952CEE" w:rsidP="00FF111D">
      <w:pPr>
        <w:pStyle w:val="11"/>
        <w:spacing w:beforeLines="50" w:afterLines="50"/>
        <w:ind w:firstLineChars="0"/>
        <w:rPr>
          <w:szCs w:val="24"/>
        </w:rPr>
      </w:pPr>
      <w:r>
        <w:rPr>
          <w:rFonts w:hint="eastAsia"/>
          <w:szCs w:val="24"/>
        </w:rPr>
        <w:t>4.3.2.3</w:t>
      </w:r>
      <w:r w:rsidR="00ED6A12">
        <w:rPr>
          <w:rFonts w:hint="eastAsia"/>
          <w:szCs w:val="24"/>
        </w:rPr>
        <w:t>数据汇总：①案件不同状态下可以分别查询汇总；②根据不同案由可以分别查询汇总；③可以按时间段查询汇总；④不同办案人可以查询汇总；⑤根据关键词查询汇总。</w:t>
      </w:r>
    </w:p>
    <w:p w:rsidR="00BE41C0" w:rsidRDefault="00952CEE" w:rsidP="00FF111D">
      <w:pPr>
        <w:pStyle w:val="11"/>
        <w:spacing w:beforeLines="50" w:afterLines="50"/>
        <w:ind w:firstLineChars="0"/>
        <w:rPr>
          <w:szCs w:val="24"/>
        </w:rPr>
      </w:pPr>
      <w:r>
        <w:rPr>
          <w:rFonts w:hint="eastAsia"/>
          <w:szCs w:val="24"/>
        </w:rPr>
        <w:t>4.3.2.4</w:t>
      </w:r>
      <w:r w:rsidR="00ED6A12">
        <w:rPr>
          <w:rFonts w:hint="eastAsia"/>
          <w:szCs w:val="24"/>
        </w:rPr>
        <w:t>模块流程：行政处罚由以下相互独立、相互关联</w:t>
      </w:r>
      <w:r w:rsidR="00ED6A12">
        <w:rPr>
          <w:rFonts w:hint="eastAsia"/>
          <w:szCs w:val="24"/>
        </w:rPr>
        <w:t>(</w:t>
      </w:r>
      <w:r w:rsidR="00ED6A12">
        <w:rPr>
          <w:rFonts w:hint="eastAsia"/>
          <w:szCs w:val="24"/>
        </w:rPr>
        <w:t>通过案件</w:t>
      </w:r>
      <w:r w:rsidR="00ED6A12">
        <w:rPr>
          <w:rFonts w:hint="eastAsia"/>
          <w:szCs w:val="24"/>
        </w:rPr>
        <w:t>ID)</w:t>
      </w:r>
      <w:r w:rsidR="00ED6A12">
        <w:rPr>
          <w:rFonts w:hint="eastAsia"/>
          <w:szCs w:val="24"/>
        </w:rPr>
        <w:t>、前后依赖的子流程组成：立案</w:t>
      </w:r>
      <w:r w:rsidR="00ED6A12">
        <w:rPr>
          <w:rFonts w:hint="eastAsia"/>
          <w:szCs w:val="24"/>
        </w:rPr>
        <w:t>-</w:t>
      </w:r>
      <w:r w:rsidR="00ED6A12">
        <w:rPr>
          <w:rFonts w:hint="eastAsia"/>
          <w:szCs w:val="24"/>
        </w:rPr>
        <w:t>》案件审理</w:t>
      </w:r>
      <w:r w:rsidR="00ED6A12">
        <w:rPr>
          <w:rFonts w:hint="eastAsia"/>
          <w:szCs w:val="24"/>
        </w:rPr>
        <w:t>-</w:t>
      </w:r>
      <w:r w:rsidR="00ED6A12">
        <w:rPr>
          <w:rFonts w:hint="eastAsia"/>
          <w:szCs w:val="24"/>
        </w:rPr>
        <w:t>》事先告知</w:t>
      </w:r>
      <w:r w:rsidR="00ED6A12">
        <w:rPr>
          <w:rFonts w:hint="eastAsia"/>
          <w:szCs w:val="24"/>
        </w:rPr>
        <w:t>-</w:t>
      </w:r>
      <w:r w:rsidR="00ED6A12">
        <w:rPr>
          <w:rFonts w:hint="eastAsia"/>
          <w:szCs w:val="24"/>
        </w:rPr>
        <w:t>》决定</w:t>
      </w:r>
      <w:r w:rsidR="00ED6A12">
        <w:rPr>
          <w:rFonts w:hint="eastAsia"/>
          <w:szCs w:val="24"/>
        </w:rPr>
        <w:t>-</w:t>
      </w:r>
      <w:r w:rsidR="00ED6A12">
        <w:rPr>
          <w:rFonts w:hint="eastAsia"/>
          <w:szCs w:val="24"/>
        </w:rPr>
        <w:t>》送达</w:t>
      </w:r>
      <w:r w:rsidR="00ED6A12">
        <w:rPr>
          <w:rFonts w:hint="eastAsia"/>
          <w:szCs w:val="24"/>
        </w:rPr>
        <w:t>-</w:t>
      </w:r>
      <w:r w:rsidR="00ED6A12">
        <w:rPr>
          <w:rFonts w:hint="eastAsia"/>
          <w:szCs w:val="24"/>
        </w:rPr>
        <w:t>》执行</w:t>
      </w:r>
      <w:r w:rsidR="00ED6A12">
        <w:rPr>
          <w:rFonts w:hint="eastAsia"/>
          <w:szCs w:val="24"/>
        </w:rPr>
        <w:t>-</w:t>
      </w:r>
      <w:r w:rsidR="00ED6A12">
        <w:rPr>
          <w:rFonts w:hint="eastAsia"/>
          <w:szCs w:val="24"/>
        </w:rPr>
        <w:t>》结案</w:t>
      </w:r>
      <w:r w:rsidR="00ED6A12">
        <w:rPr>
          <w:rFonts w:hint="eastAsia"/>
          <w:szCs w:val="24"/>
        </w:rPr>
        <w:t>-</w:t>
      </w:r>
      <w:r w:rsidR="00ED6A12">
        <w:rPr>
          <w:rFonts w:hint="eastAsia"/>
          <w:szCs w:val="24"/>
        </w:rPr>
        <w:t>》归档</w:t>
      </w:r>
    </w:p>
    <w:p w:rsidR="00BE41C0" w:rsidRDefault="00ED6A12" w:rsidP="00FF111D">
      <w:pPr>
        <w:pStyle w:val="11"/>
        <w:widowControl/>
        <w:spacing w:beforeLines="50" w:afterLines="50"/>
        <w:ind w:left="420" w:firstLineChars="0" w:firstLine="0"/>
        <w:jc w:val="left"/>
        <w:rPr>
          <w:szCs w:val="32"/>
        </w:rPr>
      </w:pPr>
      <w:r>
        <w:rPr>
          <w:noProof/>
          <w:szCs w:val="32"/>
        </w:rPr>
        <w:lastRenderedPageBreak/>
        <w:drawing>
          <wp:inline distT="0" distB="0" distL="0" distR="0">
            <wp:extent cx="3314700" cy="46863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5" cstate="print"/>
                    <a:srcRect/>
                    <a:stretch>
                      <a:fillRect/>
                    </a:stretch>
                  </pic:blipFill>
                  <pic:spPr>
                    <a:xfrm>
                      <a:off x="0" y="0"/>
                      <a:ext cx="3314700" cy="4686300"/>
                    </a:xfrm>
                    <a:prstGeom prst="rect">
                      <a:avLst/>
                    </a:prstGeom>
                    <a:noFill/>
                    <a:ln w="9525">
                      <a:noFill/>
                      <a:miter lim="800000"/>
                      <a:headEnd/>
                      <a:tailEnd/>
                    </a:ln>
                  </pic:spPr>
                </pic:pic>
              </a:graphicData>
            </a:graphic>
          </wp:inline>
        </w:drawing>
      </w:r>
    </w:p>
    <w:p w:rsidR="00BE41C0" w:rsidRDefault="00952CEE" w:rsidP="00FF111D">
      <w:pPr>
        <w:pStyle w:val="11"/>
        <w:widowControl/>
        <w:spacing w:beforeLines="50" w:afterLines="50"/>
        <w:ind w:left="420" w:firstLineChars="1" w:firstLine="3"/>
        <w:jc w:val="left"/>
        <w:rPr>
          <w:szCs w:val="32"/>
        </w:rPr>
      </w:pPr>
      <w:r>
        <w:rPr>
          <w:rFonts w:hint="eastAsia"/>
          <w:szCs w:val="32"/>
        </w:rPr>
        <w:t>4.3.2.4.1</w:t>
      </w:r>
      <w:r w:rsidR="00ED6A12">
        <w:rPr>
          <w:rFonts w:hint="eastAsia"/>
          <w:szCs w:val="32"/>
        </w:rPr>
        <w:t>立案环节：</w:t>
      </w:r>
    </w:p>
    <w:p w:rsidR="00BE41C0" w:rsidRDefault="00ED6A12" w:rsidP="00FF111D">
      <w:pPr>
        <w:spacing w:beforeLines="50" w:afterLines="50"/>
        <w:ind w:firstLineChars="150" w:firstLine="480"/>
      </w:pPr>
      <w:r>
        <w:rPr>
          <w:rFonts w:hint="eastAsia"/>
        </w:rPr>
        <w:t>案件来源分为两种情况，一是没有经过案源移交程序的案件，二是经过案源移交程序的案件。根据不同情况，启动立案程序。</w:t>
      </w:r>
    </w:p>
    <w:p w:rsidR="00BE41C0" w:rsidRDefault="00952CEE" w:rsidP="00FF111D">
      <w:pPr>
        <w:spacing w:beforeLines="50" w:afterLines="50"/>
        <w:ind w:firstLineChars="150" w:firstLine="480"/>
      </w:pPr>
      <w:r>
        <w:rPr>
          <w:rFonts w:hint="eastAsia"/>
        </w:rPr>
        <w:t>4.3.2.4.1.1</w:t>
      </w:r>
      <w:r w:rsidR="00ED6A12">
        <w:rPr>
          <w:rFonts w:hint="eastAsia"/>
        </w:rPr>
        <w:t>没有经过案源移交程序的案件</w:t>
      </w:r>
    </w:p>
    <w:p w:rsidR="00BE41C0" w:rsidRDefault="00ED6A12" w:rsidP="00FF111D">
      <w:pPr>
        <w:pStyle w:val="11"/>
        <w:widowControl/>
        <w:spacing w:beforeLines="50" w:afterLines="50"/>
        <w:ind w:left="420" w:firstLineChars="0" w:firstLine="0"/>
        <w:jc w:val="left"/>
        <w:rPr>
          <w:szCs w:val="32"/>
        </w:rPr>
      </w:pPr>
      <w:r>
        <w:rPr>
          <w:noProof/>
          <w:szCs w:val="32"/>
        </w:rPr>
        <w:lastRenderedPageBreak/>
        <w:drawing>
          <wp:inline distT="0" distB="0" distL="0" distR="0">
            <wp:extent cx="3857625" cy="407670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6" cstate="print"/>
                    <a:srcRect/>
                    <a:stretch>
                      <a:fillRect/>
                    </a:stretch>
                  </pic:blipFill>
                  <pic:spPr>
                    <a:xfrm>
                      <a:off x="0" y="0"/>
                      <a:ext cx="3857625" cy="4076700"/>
                    </a:xfrm>
                    <a:prstGeom prst="rect">
                      <a:avLst/>
                    </a:prstGeom>
                    <a:noFill/>
                    <a:ln w="9525">
                      <a:noFill/>
                      <a:miter lim="800000"/>
                      <a:headEnd/>
                      <a:tailEnd/>
                    </a:ln>
                  </pic:spPr>
                </pic:pic>
              </a:graphicData>
            </a:graphic>
          </wp:inline>
        </w:drawing>
      </w:r>
    </w:p>
    <w:p w:rsidR="00BE41C0" w:rsidRDefault="00ED6A12" w:rsidP="00FF111D">
      <w:pPr>
        <w:spacing w:beforeLines="50" w:afterLines="50"/>
        <w:ind w:firstLineChars="150" w:firstLine="480"/>
      </w:pPr>
      <w:r>
        <w:rPr>
          <w:rFonts w:hint="eastAsia"/>
        </w:rPr>
        <w:t>备注：流程过程中处理意见可修改，历史意见记录需要存数据库，以最终版本作为打印数据来源。</w:t>
      </w:r>
    </w:p>
    <w:p w:rsidR="009621AD" w:rsidRDefault="004F10D9" w:rsidP="00FF111D">
      <w:pPr>
        <w:spacing w:beforeLines="50" w:afterLines="50"/>
        <w:ind w:firstLineChars="150" w:firstLine="480"/>
      </w:pPr>
      <w:r>
        <w:rPr>
          <w:rFonts w:hint="eastAsia"/>
        </w:rPr>
        <w:t>4.3.2.4.1.2</w:t>
      </w:r>
      <w:r w:rsidR="009621AD">
        <w:rPr>
          <w:rFonts w:hint="eastAsia"/>
        </w:rPr>
        <w:t>经过案源移交程序的案件</w:t>
      </w:r>
    </w:p>
    <w:p w:rsidR="00BE41C0" w:rsidRDefault="00ED6A12" w:rsidP="00FF111D">
      <w:pPr>
        <w:spacing w:beforeLines="50" w:afterLines="50"/>
        <w:ind w:firstLineChars="150" w:firstLine="480"/>
      </w:pPr>
      <w:r>
        <w:rPr>
          <w:rFonts w:hint="eastAsia"/>
        </w:rPr>
        <w:t>此类案件在案源移交结束后，由支队负责人选择办案科室后，由科室负责人勾选办案人员后，办案人可进行立案操作程序。包括录入以及修改相关信息。</w:t>
      </w:r>
    </w:p>
    <w:p w:rsidR="00BE41C0" w:rsidRDefault="00ED6A12" w:rsidP="00FF111D">
      <w:pPr>
        <w:spacing w:beforeLines="50" w:afterLines="50"/>
      </w:pPr>
      <w:r>
        <w:rPr>
          <w:rFonts w:hint="eastAsia"/>
        </w:rPr>
        <w:t>同科室的多个指定办案人员都有权限可以启动案件，选择分配给个人的移交案源，相关表单数据自动从移交案源传递到案件，并可继续编辑。案件需要与案源移交建立关联关系。</w:t>
      </w:r>
    </w:p>
    <w:p w:rsidR="00BE41C0" w:rsidRDefault="004F10D9" w:rsidP="00FF111D">
      <w:pPr>
        <w:widowControl/>
        <w:spacing w:beforeLines="50" w:afterLines="50"/>
        <w:ind w:firstLineChars="150" w:firstLine="480"/>
        <w:jc w:val="left"/>
        <w:rPr>
          <w:szCs w:val="32"/>
        </w:rPr>
      </w:pPr>
      <w:r>
        <w:rPr>
          <w:rFonts w:hint="eastAsia"/>
          <w:szCs w:val="32"/>
        </w:rPr>
        <w:t>4.3.2.4.2</w:t>
      </w:r>
      <w:r w:rsidR="00ED6A12">
        <w:rPr>
          <w:rFonts w:hint="eastAsia"/>
          <w:szCs w:val="32"/>
        </w:rPr>
        <w:t>案件审理</w:t>
      </w:r>
      <w:r w:rsidR="00ED6A12">
        <w:rPr>
          <w:rFonts w:hint="eastAsia"/>
          <w:szCs w:val="32"/>
        </w:rPr>
        <w:t>(</w:t>
      </w:r>
      <w:r w:rsidR="00ED6A12">
        <w:rPr>
          <w:rFonts w:hint="eastAsia"/>
          <w:szCs w:val="32"/>
        </w:rPr>
        <w:t>调查取证</w:t>
      </w:r>
      <w:r w:rsidR="00ED6A12">
        <w:rPr>
          <w:rFonts w:hint="eastAsia"/>
          <w:szCs w:val="32"/>
        </w:rPr>
        <w:t>)</w:t>
      </w:r>
      <w:r w:rsidR="00ED6A12">
        <w:rPr>
          <w:rFonts w:hint="eastAsia"/>
          <w:szCs w:val="32"/>
        </w:rPr>
        <w:t>环节：</w:t>
      </w:r>
    </w:p>
    <w:p w:rsidR="00BE41C0" w:rsidRDefault="00BE41C0" w:rsidP="00FF111D">
      <w:pPr>
        <w:widowControl/>
        <w:spacing w:beforeLines="50" w:afterLines="50"/>
        <w:ind w:firstLineChars="131" w:firstLine="419"/>
        <w:jc w:val="left"/>
        <w:rPr>
          <w:szCs w:val="32"/>
        </w:rPr>
      </w:pPr>
    </w:p>
    <w:p w:rsidR="00BE41C0" w:rsidRDefault="00ED6A12" w:rsidP="00FF111D">
      <w:pPr>
        <w:widowControl/>
        <w:spacing w:beforeLines="50" w:afterLines="50"/>
        <w:ind w:firstLineChars="131" w:firstLine="419"/>
        <w:jc w:val="left"/>
        <w:rPr>
          <w:szCs w:val="32"/>
        </w:rPr>
      </w:pPr>
      <w:r>
        <w:rPr>
          <w:noProof/>
          <w:szCs w:val="32"/>
        </w:rPr>
        <w:drawing>
          <wp:inline distT="0" distB="0" distL="0" distR="0">
            <wp:extent cx="3253105" cy="5029200"/>
            <wp:effectExtent l="0" t="0" r="444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7" cstate="print"/>
                    <a:srcRect/>
                    <a:stretch>
                      <a:fillRect/>
                    </a:stretch>
                  </pic:blipFill>
                  <pic:spPr>
                    <a:xfrm>
                      <a:off x="0" y="0"/>
                      <a:ext cx="3253105" cy="5029200"/>
                    </a:xfrm>
                    <a:prstGeom prst="rect">
                      <a:avLst/>
                    </a:prstGeom>
                    <a:noFill/>
                    <a:ln w="9525">
                      <a:noFill/>
                      <a:miter lim="800000"/>
                      <a:headEnd/>
                      <a:tailEnd/>
                    </a:ln>
                  </pic:spPr>
                </pic:pic>
              </a:graphicData>
            </a:graphic>
          </wp:inline>
        </w:drawing>
      </w:r>
    </w:p>
    <w:p w:rsidR="00BE41C0" w:rsidRDefault="00452882" w:rsidP="00FF111D">
      <w:pPr>
        <w:widowControl/>
        <w:autoSpaceDN w:val="0"/>
        <w:adjustRightInd w:val="0"/>
        <w:snapToGrid w:val="0"/>
        <w:spacing w:beforeLines="50" w:afterLines="50"/>
        <w:ind w:firstLineChars="133" w:firstLine="426"/>
        <w:rPr>
          <w:rFonts w:ascii="仿宋_GB2312" w:cs="宋体"/>
          <w:kern w:val="0"/>
          <w:szCs w:val="32"/>
        </w:rPr>
      </w:pPr>
      <w:r>
        <w:rPr>
          <w:rFonts w:ascii="仿宋_GB2312" w:cs="宋体" w:hint="eastAsia"/>
          <w:noProof/>
          <w:kern w:val="0"/>
          <w:szCs w:val="32"/>
        </w:rPr>
        <w:drawing>
          <wp:anchor distT="0" distB="0" distL="114300" distR="114300" simplePos="0" relativeHeight="251659264" behindDoc="0" locked="0" layoutInCell="1" allowOverlap="1">
            <wp:simplePos x="0" y="0"/>
            <wp:positionH relativeFrom="column">
              <wp:posOffset>210820</wp:posOffset>
            </wp:positionH>
            <wp:positionV relativeFrom="paragraph">
              <wp:posOffset>306705</wp:posOffset>
            </wp:positionV>
            <wp:extent cx="4743450" cy="2524125"/>
            <wp:effectExtent l="19050" t="0" r="0" b="0"/>
            <wp:wrapNone/>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noChangeArrowheads="1"/>
                    </pic:cNvPicPr>
                  </pic:nvPicPr>
                  <pic:blipFill>
                    <a:blip r:embed="rId18" cstate="print"/>
                    <a:srcRect/>
                    <a:stretch>
                      <a:fillRect/>
                    </a:stretch>
                  </pic:blipFill>
                  <pic:spPr>
                    <a:xfrm>
                      <a:off x="0" y="0"/>
                      <a:ext cx="4743450" cy="2524125"/>
                    </a:xfrm>
                    <a:prstGeom prst="rect">
                      <a:avLst/>
                    </a:prstGeom>
                    <a:noFill/>
                    <a:ln w="9525">
                      <a:noFill/>
                      <a:miter lim="800000"/>
                      <a:headEnd/>
                      <a:tailEnd/>
                    </a:ln>
                  </pic:spPr>
                </pic:pic>
              </a:graphicData>
            </a:graphic>
          </wp:anchor>
        </w:drawing>
      </w:r>
      <w:r w:rsidR="004F10D9">
        <w:rPr>
          <w:rFonts w:ascii="仿宋_GB2312" w:cs="宋体" w:hint="eastAsia"/>
          <w:kern w:val="0"/>
          <w:szCs w:val="32"/>
        </w:rPr>
        <w:t xml:space="preserve"> </w:t>
      </w:r>
      <w:r w:rsidR="004F10D9">
        <w:rPr>
          <w:rFonts w:hint="eastAsia"/>
          <w:szCs w:val="32"/>
        </w:rPr>
        <w:t>4.3.2.4.3</w:t>
      </w:r>
      <w:r w:rsidR="00ED6A12">
        <w:rPr>
          <w:rFonts w:ascii="仿宋_GB2312" w:cs="宋体" w:hint="eastAsia"/>
          <w:kern w:val="0"/>
          <w:szCs w:val="32"/>
        </w:rPr>
        <w:t>事先告知：</w:t>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452882" w:rsidRDefault="00452882"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602D1" w:rsidP="00FF111D">
      <w:pPr>
        <w:widowControl/>
        <w:autoSpaceDN w:val="0"/>
        <w:adjustRightInd w:val="0"/>
        <w:snapToGrid w:val="0"/>
        <w:spacing w:beforeLines="50" w:afterLines="50"/>
        <w:ind w:firstLineChars="177" w:firstLine="566"/>
        <w:rPr>
          <w:rFonts w:ascii="仿宋_GB2312" w:cs="宋体"/>
          <w:kern w:val="0"/>
          <w:szCs w:val="32"/>
        </w:rPr>
      </w:pPr>
      <w:r>
        <w:rPr>
          <w:rFonts w:hint="eastAsia"/>
          <w:szCs w:val="32"/>
        </w:rPr>
        <w:t>4.3.2.4.4</w:t>
      </w:r>
      <w:r w:rsidR="00ED6A12">
        <w:rPr>
          <w:rFonts w:ascii="仿宋_GB2312" w:cs="宋体" w:hint="eastAsia"/>
          <w:kern w:val="0"/>
          <w:szCs w:val="32"/>
        </w:rPr>
        <w:t>重大行政处罚案审会：</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noProof/>
          <w:kern w:val="0"/>
          <w:szCs w:val="32"/>
        </w:rPr>
        <w:drawing>
          <wp:anchor distT="0" distB="0" distL="114300" distR="114300" simplePos="0" relativeHeight="251660288" behindDoc="0" locked="0" layoutInCell="1" allowOverlap="1">
            <wp:simplePos x="0" y="0"/>
            <wp:positionH relativeFrom="column">
              <wp:posOffset>1630045</wp:posOffset>
            </wp:positionH>
            <wp:positionV relativeFrom="paragraph">
              <wp:posOffset>57150</wp:posOffset>
            </wp:positionV>
            <wp:extent cx="1943100" cy="2324100"/>
            <wp:effectExtent l="19050" t="0" r="0" b="0"/>
            <wp:wrapNone/>
            <wp:docPr id="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8"/>
                    <pic:cNvPicPr>
                      <a:picLocks noChangeAspect="1" noChangeArrowheads="1"/>
                    </pic:cNvPicPr>
                  </pic:nvPicPr>
                  <pic:blipFill>
                    <a:blip r:embed="rId19" cstate="print"/>
                    <a:srcRect/>
                    <a:stretch>
                      <a:fillRect/>
                    </a:stretch>
                  </pic:blipFill>
                  <pic:spPr>
                    <a:xfrm>
                      <a:off x="0" y="0"/>
                      <a:ext cx="1943100" cy="2324100"/>
                    </a:xfrm>
                    <a:prstGeom prst="rect">
                      <a:avLst/>
                    </a:prstGeom>
                    <a:noFill/>
                    <a:ln w="9525">
                      <a:noFill/>
                      <a:miter lim="800000"/>
                      <a:headEnd/>
                      <a:tailEnd/>
                    </a:ln>
                  </pic:spPr>
                </pic:pic>
              </a:graphicData>
            </a:graphic>
          </wp:anchor>
        </w:drawing>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602D1" w:rsidP="00FF111D">
      <w:pPr>
        <w:widowControl/>
        <w:autoSpaceDN w:val="0"/>
        <w:adjustRightInd w:val="0"/>
        <w:snapToGrid w:val="0"/>
        <w:spacing w:beforeLines="50" w:afterLines="50"/>
        <w:ind w:firstLineChars="150" w:firstLine="480"/>
        <w:rPr>
          <w:rFonts w:ascii="仿宋_GB2312" w:cs="宋体"/>
          <w:kern w:val="0"/>
          <w:szCs w:val="32"/>
        </w:rPr>
      </w:pPr>
      <w:r>
        <w:rPr>
          <w:rFonts w:hint="eastAsia"/>
          <w:szCs w:val="32"/>
        </w:rPr>
        <w:t>4.3.2.4.5</w:t>
      </w:r>
      <w:r w:rsidR="00ED6A12">
        <w:rPr>
          <w:rFonts w:ascii="仿宋_GB2312" w:cs="宋体" w:hint="eastAsia"/>
          <w:kern w:val="0"/>
          <w:szCs w:val="32"/>
        </w:rPr>
        <w:t>决定流程：</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noProof/>
          <w:kern w:val="0"/>
          <w:szCs w:val="32"/>
        </w:rPr>
        <w:drawing>
          <wp:anchor distT="0" distB="0" distL="114300" distR="114300" simplePos="0" relativeHeight="251661312" behindDoc="0" locked="0" layoutInCell="1" allowOverlap="1">
            <wp:simplePos x="0" y="0"/>
            <wp:positionH relativeFrom="column">
              <wp:posOffset>1239520</wp:posOffset>
            </wp:positionH>
            <wp:positionV relativeFrom="paragraph">
              <wp:posOffset>46990</wp:posOffset>
            </wp:positionV>
            <wp:extent cx="3270885" cy="3676650"/>
            <wp:effectExtent l="19050" t="0" r="5715" b="0"/>
            <wp:wrapNone/>
            <wp:docPr id="1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pic:cNvPicPr>
                      <a:picLocks noChangeAspect="1" noChangeArrowheads="1"/>
                    </pic:cNvPicPr>
                  </pic:nvPicPr>
                  <pic:blipFill>
                    <a:blip r:embed="rId20" cstate="print"/>
                    <a:srcRect/>
                    <a:stretch>
                      <a:fillRect/>
                    </a:stretch>
                  </pic:blipFill>
                  <pic:spPr>
                    <a:xfrm>
                      <a:off x="0" y="0"/>
                      <a:ext cx="3270885" cy="3676650"/>
                    </a:xfrm>
                    <a:prstGeom prst="rect">
                      <a:avLst/>
                    </a:prstGeom>
                    <a:noFill/>
                    <a:ln w="9525">
                      <a:noFill/>
                      <a:miter lim="800000"/>
                      <a:headEnd/>
                      <a:tailEnd/>
                    </a:ln>
                  </pic:spPr>
                </pic:pic>
              </a:graphicData>
            </a:graphic>
          </wp:anchor>
        </w:drawing>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602D1"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lastRenderedPageBreak/>
        <w:t xml:space="preserve">    </w:t>
      </w:r>
      <w:r>
        <w:rPr>
          <w:rFonts w:hint="eastAsia"/>
          <w:szCs w:val="32"/>
        </w:rPr>
        <w:t>4.3.2.4.6</w:t>
      </w:r>
      <w:r w:rsidR="00ED6A12">
        <w:rPr>
          <w:rFonts w:ascii="仿宋_GB2312" w:cs="宋体" w:hint="eastAsia"/>
          <w:kern w:val="0"/>
          <w:szCs w:val="32"/>
        </w:rPr>
        <w:t>执行程序:</w:t>
      </w:r>
    </w:p>
    <w:p w:rsidR="00BE41C0" w:rsidRDefault="00E66FC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noProof/>
          <w:kern w:val="0"/>
          <w:szCs w:val="32"/>
        </w:rPr>
        <w:drawing>
          <wp:anchor distT="0" distB="0" distL="114300" distR="114300" simplePos="0" relativeHeight="251662336" behindDoc="0" locked="0" layoutInCell="1" allowOverlap="1">
            <wp:simplePos x="0" y="0"/>
            <wp:positionH relativeFrom="column">
              <wp:posOffset>1468120</wp:posOffset>
            </wp:positionH>
            <wp:positionV relativeFrom="paragraph">
              <wp:posOffset>-93980</wp:posOffset>
            </wp:positionV>
            <wp:extent cx="3295650" cy="5057775"/>
            <wp:effectExtent l="1905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cstate="print"/>
                    <a:srcRect/>
                    <a:stretch>
                      <a:fillRect/>
                    </a:stretch>
                  </pic:blipFill>
                  <pic:spPr>
                    <a:xfrm>
                      <a:off x="0" y="0"/>
                      <a:ext cx="3295650" cy="5057775"/>
                    </a:xfrm>
                    <a:prstGeom prst="rect">
                      <a:avLst/>
                    </a:prstGeom>
                    <a:noFill/>
                    <a:ln w="9525">
                      <a:noFill/>
                      <a:miter lim="800000"/>
                      <a:headEnd/>
                      <a:tailEnd/>
                    </a:ln>
                  </pic:spPr>
                </pic:pic>
              </a:graphicData>
            </a:graphic>
          </wp:anchor>
        </w:drawing>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602D1" w:rsidP="00FF111D">
      <w:pPr>
        <w:widowControl/>
        <w:autoSpaceDN w:val="0"/>
        <w:adjustRightInd w:val="0"/>
        <w:snapToGrid w:val="0"/>
        <w:spacing w:beforeLines="50" w:afterLines="50"/>
        <w:ind w:firstLineChars="200" w:firstLine="640"/>
        <w:rPr>
          <w:rFonts w:ascii="仿宋_GB2312" w:cs="宋体"/>
          <w:kern w:val="0"/>
          <w:szCs w:val="32"/>
        </w:rPr>
      </w:pPr>
      <w:r>
        <w:rPr>
          <w:rFonts w:hint="eastAsia"/>
          <w:szCs w:val="32"/>
        </w:rPr>
        <w:t>4.3.2.4.</w:t>
      </w:r>
      <w:r w:rsidR="00C7744D">
        <w:rPr>
          <w:rFonts w:ascii="仿宋_GB2312" w:cs="宋体" w:hint="eastAsia"/>
          <w:noProof/>
          <w:kern w:val="0"/>
          <w:szCs w:val="32"/>
        </w:rPr>
        <w:drawing>
          <wp:anchor distT="0" distB="0" distL="114300" distR="114300" simplePos="0" relativeHeight="251663360" behindDoc="0" locked="0" layoutInCell="1" allowOverlap="1">
            <wp:simplePos x="0" y="0"/>
            <wp:positionH relativeFrom="column">
              <wp:posOffset>1706245</wp:posOffset>
            </wp:positionH>
            <wp:positionV relativeFrom="paragraph">
              <wp:posOffset>299085</wp:posOffset>
            </wp:positionV>
            <wp:extent cx="1573530" cy="2286000"/>
            <wp:effectExtent l="19050" t="0" r="762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2" cstate="print"/>
                    <a:srcRect/>
                    <a:stretch>
                      <a:fillRect/>
                    </a:stretch>
                  </pic:blipFill>
                  <pic:spPr>
                    <a:xfrm>
                      <a:off x="0" y="0"/>
                      <a:ext cx="1573530" cy="2286000"/>
                    </a:xfrm>
                    <a:prstGeom prst="rect">
                      <a:avLst/>
                    </a:prstGeom>
                    <a:noFill/>
                    <a:ln w="9525">
                      <a:noFill/>
                      <a:miter lim="800000"/>
                      <a:headEnd/>
                      <a:tailEnd/>
                    </a:ln>
                  </pic:spPr>
                </pic:pic>
              </a:graphicData>
            </a:graphic>
          </wp:anchor>
        </w:drawing>
      </w:r>
      <w:r>
        <w:rPr>
          <w:rFonts w:hint="eastAsia"/>
          <w:szCs w:val="32"/>
        </w:rPr>
        <w:t>7</w:t>
      </w:r>
      <w:r w:rsidR="00ED6A12">
        <w:rPr>
          <w:rFonts w:ascii="仿宋_GB2312" w:cs="宋体" w:hint="eastAsia"/>
          <w:kern w:val="0"/>
          <w:szCs w:val="32"/>
        </w:rPr>
        <w:t>结案：</w:t>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452882" w:rsidP="00FF111D">
      <w:pPr>
        <w:widowControl/>
        <w:autoSpaceDN w:val="0"/>
        <w:adjustRightInd w:val="0"/>
        <w:snapToGrid w:val="0"/>
        <w:spacing w:beforeLines="50" w:afterLines="50"/>
        <w:rPr>
          <w:rFonts w:ascii="仿宋_GB2312" w:cs="宋体"/>
          <w:kern w:val="0"/>
          <w:szCs w:val="32"/>
        </w:rPr>
      </w:pPr>
      <w:r>
        <w:rPr>
          <w:rFonts w:ascii="仿宋_GB2312" w:cs="宋体" w:hint="eastAsia"/>
          <w:noProof/>
          <w:kern w:val="0"/>
          <w:szCs w:val="32"/>
        </w:rPr>
        <w:drawing>
          <wp:anchor distT="0" distB="0" distL="114300" distR="114300" simplePos="0" relativeHeight="251664384" behindDoc="0" locked="0" layoutInCell="1" allowOverlap="1">
            <wp:simplePos x="0" y="0"/>
            <wp:positionH relativeFrom="column">
              <wp:posOffset>839470</wp:posOffset>
            </wp:positionH>
            <wp:positionV relativeFrom="paragraph">
              <wp:posOffset>391795</wp:posOffset>
            </wp:positionV>
            <wp:extent cx="1916430" cy="1771650"/>
            <wp:effectExtent l="19050" t="0" r="762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3" cstate="print"/>
                    <a:srcRect/>
                    <a:stretch>
                      <a:fillRect/>
                    </a:stretch>
                  </pic:blipFill>
                  <pic:spPr>
                    <a:xfrm>
                      <a:off x="0" y="0"/>
                      <a:ext cx="1916430" cy="1771650"/>
                    </a:xfrm>
                    <a:prstGeom prst="rect">
                      <a:avLst/>
                    </a:prstGeom>
                    <a:noFill/>
                    <a:ln w="9525">
                      <a:noFill/>
                      <a:miter lim="800000"/>
                      <a:headEnd/>
                      <a:tailEnd/>
                    </a:ln>
                  </pic:spPr>
                </pic:pic>
              </a:graphicData>
            </a:graphic>
          </wp:anchor>
        </w:drawing>
      </w:r>
      <w:r w:rsidR="00B602D1">
        <w:rPr>
          <w:rFonts w:ascii="仿宋_GB2312" w:cs="宋体" w:hint="eastAsia"/>
          <w:kern w:val="0"/>
          <w:szCs w:val="32"/>
        </w:rPr>
        <w:t xml:space="preserve">     </w:t>
      </w:r>
      <w:r w:rsidR="00B602D1">
        <w:rPr>
          <w:rFonts w:hint="eastAsia"/>
          <w:szCs w:val="32"/>
        </w:rPr>
        <w:t>4.3.2.4.8</w:t>
      </w:r>
      <w:r w:rsidR="00ED6A12">
        <w:rPr>
          <w:rFonts w:ascii="仿宋_GB2312" w:cs="宋体" w:hint="eastAsia"/>
          <w:kern w:val="0"/>
          <w:szCs w:val="32"/>
        </w:rPr>
        <w:t>归档：</w:t>
      </w: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E41C0" w:rsidP="00FF111D">
      <w:pPr>
        <w:widowControl/>
        <w:autoSpaceDN w:val="0"/>
        <w:adjustRightInd w:val="0"/>
        <w:snapToGrid w:val="0"/>
        <w:spacing w:beforeLines="50" w:afterLines="50"/>
        <w:ind w:firstLineChars="192" w:firstLine="614"/>
        <w:rPr>
          <w:rFonts w:ascii="仿宋_GB2312" w:cs="宋体"/>
          <w:kern w:val="0"/>
          <w:szCs w:val="32"/>
        </w:rPr>
      </w:pPr>
    </w:p>
    <w:p w:rsidR="00BE41C0" w:rsidRDefault="00B602D1" w:rsidP="00B602D1">
      <w:pPr>
        <w:pStyle w:val="3"/>
        <w:ind w:firstLineChars="200" w:firstLine="643"/>
        <w:rPr>
          <w:kern w:val="0"/>
        </w:rPr>
      </w:pPr>
      <w:bookmarkStart w:id="35" w:name="_Toc518032648"/>
      <w:r>
        <w:rPr>
          <w:rFonts w:hint="eastAsia"/>
          <w:kern w:val="0"/>
        </w:rPr>
        <w:t>4.3.3</w:t>
      </w:r>
      <w:r w:rsidR="00452882">
        <w:rPr>
          <w:rFonts w:hint="eastAsia"/>
          <w:kern w:val="0"/>
        </w:rPr>
        <w:t>现场探勘模块</w:t>
      </w:r>
      <w:bookmarkEnd w:id="35"/>
    </w:p>
    <w:p w:rsidR="00BE41C0" w:rsidRDefault="00B602D1" w:rsidP="00FF111D">
      <w:pPr>
        <w:pStyle w:val="11"/>
        <w:spacing w:beforeLines="50" w:afterLines="50"/>
        <w:ind w:firstLineChars="0"/>
        <w:rPr>
          <w:szCs w:val="32"/>
        </w:rPr>
      </w:pPr>
      <w:r>
        <w:rPr>
          <w:rFonts w:hint="eastAsia"/>
          <w:szCs w:val="32"/>
        </w:rPr>
        <w:t>4.3.3.1</w:t>
      </w:r>
      <w:r w:rsidR="00ED6A12">
        <w:rPr>
          <w:rFonts w:hint="eastAsia"/>
          <w:szCs w:val="32"/>
        </w:rPr>
        <w:t>内容描述：现场踏勘模块是支队受局委托在管理相对人申领施工许可前对项目现场进行勘验的功能模块。</w:t>
      </w:r>
    </w:p>
    <w:p w:rsidR="00BE41C0" w:rsidRDefault="00B602D1" w:rsidP="00FF111D">
      <w:pPr>
        <w:pStyle w:val="11"/>
        <w:spacing w:beforeLines="50" w:afterLines="50"/>
        <w:ind w:firstLineChars="0"/>
        <w:rPr>
          <w:szCs w:val="32"/>
        </w:rPr>
      </w:pPr>
      <w:r>
        <w:rPr>
          <w:rFonts w:hint="eastAsia"/>
          <w:szCs w:val="32"/>
        </w:rPr>
        <w:t>4.3.3.2</w:t>
      </w:r>
      <w:r w:rsidR="00ED6A12">
        <w:rPr>
          <w:rFonts w:hint="eastAsia"/>
          <w:szCs w:val="32"/>
        </w:rPr>
        <w:t>人员角色：现场踏勘人、管理相对人</w:t>
      </w:r>
    </w:p>
    <w:p w:rsidR="00BE41C0" w:rsidRDefault="00B602D1" w:rsidP="00FF111D">
      <w:pPr>
        <w:pStyle w:val="11"/>
        <w:spacing w:beforeLines="50" w:afterLines="50"/>
        <w:ind w:firstLineChars="0"/>
        <w:rPr>
          <w:szCs w:val="32"/>
        </w:rPr>
      </w:pPr>
      <w:r>
        <w:rPr>
          <w:rFonts w:hint="eastAsia"/>
          <w:szCs w:val="32"/>
        </w:rPr>
        <w:t>4.3.3.3</w:t>
      </w:r>
      <w:r w:rsidR="00ED6A12">
        <w:rPr>
          <w:rFonts w:hint="eastAsia"/>
          <w:szCs w:val="32"/>
        </w:rPr>
        <w:t>数据汇总：①可以按时间段查询汇总；②不同踏勘人可以查询汇总；③根据关键词查询汇总。</w:t>
      </w:r>
    </w:p>
    <w:p w:rsidR="00BE41C0" w:rsidRDefault="00B602D1" w:rsidP="00FF111D">
      <w:pPr>
        <w:pStyle w:val="11"/>
        <w:spacing w:beforeLines="50" w:afterLines="50"/>
        <w:ind w:firstLineChars="0"/>
        <w:rPr>
          <w:szCs w:val="32"/>
        </w:rPr>
      </w:pPr>
      <w:r>
        <w:rPr>
          <w:rFonts w:hint="eastAsia"/>
          <w:szCs w:val="32"/>
        </w:rPr>
        <w:t>4.3.3.4</w:t>
      </w:r>
      <w:r w:rsidR="00ED6A12">
        <w:rPr>
          <w:rFonts w:hint="eastAsia"/>
          <w:szCs w:val="32"/>
        </w:rPr>
        <w:t>模块方案：要求可离线操作，根据表式填写相关信息（可以插入地图截图、现场照片），现场踏勘人、管理相对人现场电子签名，生成</w:t>
      </w:r>
      <w:r w:rsidR="00ED6A12">
        <w:rPr>
          <w:rFonts w:hint="eastAsia"/>
          <w:szCs w:val="32"/>
        </w:rPr>
        <w:t>PDF</w:t>
      </w:r>
      <w:r w:rsidR="00ED6A12">
        <w:rPr>
          <w:rFonts w:hint="eastAsia"/>
          <w:szCs w:val="32"/>
        </w:rPr>
        <w:t>。</w:t>
      </w:r>
    </w:p>
    <w:p w:rsidR="00BE41C0" w:rsidRDefault="00B602D1" w:rsidP="00B602D1">
      <w:pPr>
        <w:pStyle w:val="3"/>
        <w:ind w:firstLineChars="200" w:firstLine="643"/>
        <w:rPr>
          <w:kern w:val="0"/>
        </w:rPr>
      </w:pPr>
      <w:bookmarkStart w:id="36" w:name="_Toc518032649"/>
      <w:r>
        <w:rPr>
          <w:rFonts w:hint="eastAsia"/>
          <w:kern w:val="0"/>
        </w:rPr>
        <w:lastRenderedPageBreak/>
        <w:t>4.3.4</w:t>
      </w:r>
      <w:r w:rsidR="00452882">
        <w:rPr>
          <w:rFonts w:hint="eastAsia"/>
          <w:kern w:val="0"/>
        </w:rPr>
        <w:t>笔录制作模块</w:t>
      </w:r>
      <w:bookmarkEnd w:id="36"/>
    </w:p>
    <w:p w:rsidR="00BE41C0" w:rsidRDefault="00B602D1" w:rsidP="00FF111D">
      <w:pPr>
        <w:spacing w:beforeLines="50" w:afterLines="50"/>
        <w:ind w:firstLineChars="150" w:firstLine="480"/>
        <w:rPr>
          <w:szCs w:val="32"/>
        </w:rPr>
      </w:pPr>
      <w:r>
        <w:rPr>
          <w:rFonts w:hint="eastAsia"/>
          <w:szCs w:val="32"/>
        </w:rPr>
        <w:t>4.3.4.1</w:t>
      </w:r>
      <w:r w:rsidR="00ED6A12">
        <w:rPr>
          <w:rFonts w:hint="eastAsia"/>
          <w:szCs w:val="32"/>
        </w:rPr>
        <w:t>内容描述：笔录制作模块是办案人在行政处罚调查取证阶段所制作的询问笔录和现场检查笔录，通过电子签名及影像资料的确认，实现无纸化的电子笔录。</w:t>
      </w:r>
    </w:p>
    <w:p w:rsidR="00BE41C0" w:rsidRDefault="00B602D1" w:rsidP="00FF111D">
      <w:pPr>
        <w:spacing w:beforeLines="50" w:afterLines="50"/>
        <w:ind w:firstLineChars="150" w:firstLine="480"/>
        <w:rPr>
          <w:szCs w:val="32"/>
        </w:rPr>
      </w:pPr>
      <w:r>
        <w:rPr>
          <w:rFonts w:hint="eastAsia"/>
          <w:szCs w:val="32"/>
        </w:rPr>
        <w:t>4.3.4.2</w:t>
      </w:r>
      <w:r w:rsidR="00ED6A12">
        <w:rPr>
          <w:rFonts w:hint="eastAsia"/>
          <w:szCs w:val="32"/>
        </w:rPr>
        <w:t>人员角色：办案人、当事人</w:t>
      </w:r>
    </w:p>
    <w:p w:rsidR="00BE41C0" w:rsidRDefault="00B602D1" w:rsidP="00FF111D">
      <w:pPr>
        <w:spacing w:beforeLines="50" w:afterLines="50"/>
        <w:ind w:firstLineChars="150" w:firstLine="480"/>
        <w:rPr>
          <w:szCs w:val="32"/>
        </w:rPr>
      </w:pPr>
      <w:r>
        <w:rPr>
          <w:rFonts w:hint="eastAsia"/>
          <w:szCs w:val="32"/>
        </w:rPr>
        <w:t>4.3.4.3</w:t>
      </w:r>
      <w:r w:rsidR="00ED6A12">
        <w:rPr>
          <w:rFonts w:hint="eastAsia"/>
          <w:szCs w:val="32"/>
        </w:rPr>
        <w:t>数据汇总：①可以按时间段查询汇总；②根据案由类型查询汇总；③根据关键词查询汇总；④根据项目名称查询汇总；⑤根据当事人名称查询汇总；⑥根据办案人查询汇总。</w:t>
      </w:r>
    </w:p>
    <w:p w:rsidR="00BE41C0" w:rsidRDefault="00B602D1" w:rsidP="00FF111D">
      <w:pPr>
        <w:spacing w:beforeLines="50" w:afterLines="50"/>
        <w:ind w:firstLineChars="150" w:firstLine="480"/>
        <w:rPr>
          <w:szCs w:val="32"/>
        </w:rPr>
      </w:pPr>
      <w:r>
        <w:rPr>
          <w:rFonts w:hint="eastAsia"/>
          <w:szCs w:val="32"/>
        </w:rPr>
        <w:t>4.3.4.4</w:t>
      </w:r>
      <w:r w:rsidR="00ED6A12">
        <w:rPr>
          <w:rFonts w:hint="eastAsia"/>
          <w:szCs w:val="32"/>
        </w:rPr>
        <w:t>模块方案：要求可离线操作，根据表式填写相关信息，办案人、当事人现场电子签名，生成</w:t>
      </w:r>
      <w:r w:rsidR="00ED6A12">
        <w:rPr>
          <w:rFonts w:hint="eastAsia"/>
          <w:szCs w:val="32"/>
        </w:rPr>
        <w:t>PDF</w:t>
      </w:r>
      <w:r w:rsidR="00ED6A12">
        <w:rPr>
          <w:rFonts w:hint="eastAsia"/>
          <w:szCs w:val="32"/>
        </w:rPr>
        <w:t>。</w:t>
      </w:r>
    </w:p>
    <w:p w:rsidR="00BE41C0" w:rsidRDefault="00B602D1" w:rsidP="00B602D1">
      <w:pPr>
        <w:pStyle w:val="3"/>
        <w:ind w:firstLineChars="200" w:firstLine="643"/>
        <w:rPr>
          <w:kern w:val="0"/>
        </w:rPr>
      </w:pPr>
      <w:bookmarkStart w:id="37" w:name="_Toc518032650"/>
      <w:r>
        <w:rPr>
          <w:rFonts w:hint="eastAsia"/>
          <w:kern w:val="0"/>
        </w:rPr>
        <w:t>4.3.5</w:t>
      </w:r>
      <w:r w:rsidR="00452882">
        <w:rPr>
          <w:rFonts w:hint="eastAsia"/>
          <w:kern w:val="0"/>
        </w:rPr>
        <w:t>统计分析模块</w:t>
      </w:r>
      <w:bookmarkEnd w:id="37"/>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可根据案卷年度、违法违规对象名称、项目名称、违法行为、处罚决定书编号、立案日期、结案日期、经办人、案件状态等条件对案件信息查询统计。</w:t>
      </w:r>
    </w:p>
    <w:p w:rsidR="005E77CA" w:rsidRDefault="00B602D1" w:rsidP="00B602D1">
      <w:pPr>
        <w:pStyle w:val="3"/>
        <w:ind w:firstLineChars="200" w:firstLine="643"/>
        <w:rPr>
          <w:kern w:val="0"/>
        </w:rPr>
      </w:pPr>
      <w:bookmarkStart w:id="38" w:name="_Toc518032651"/>
      <w:r>
        <w:rPr>
          <w:rFonts w:hint="eastAsia"/>
          <w:kern w:val="0"/>
        </w:rPr>
        <w:t>4.3.6</w:t>
      </w:r>
      <w:r w:rsidR="005E77CA">
        <w:rPr>
          <w:rFonts w:hint="eastAsia"/>
          <w:kern w:val="0"/>
        </w:rPr>
        <w:t>数据接口模块</w:t>
      </w:r>
      <w:bookmarkEnd w:id="38"/>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行政处罚结果信息上报市级政务数据共享交换平台、市法制办信息系统、</w:t>
      </w:r>
      <w:hyperlink r:id="rId24" w:tgtFrame="_blank" w:history="1">
        <w:r>
          <w:rPr>
            <w:rFonts w:ascii="仿宋_GB2312" w:cs="宋体" w:hint="eastAsia"/>
            <w:kern w:val="0"/>
            <w:szCs w:val="32"/>
          </w:rPr>
          <w:t>无锡市建筑市场信用管理系统</w:t>
        </w:r>
      </w:hyperlink>
      <w:r>
        <w:rPr>
          <w:rFonts w:ascii="仿宋_GB2312" w:cs="宋体"/>
          <w:kern w:val="0"/>
          <w:szCs w:val="32"/>
        </w:rPr>
        <w:t>、</w:t>
      </w:r>
      <w:r>
        <w:rPr>
          <w:rFonts w:ascii="仿宋_GB2312" w:cs="宋体" w:hint="eastAsia"/>
          <w:kern w:val="0"/>
          <w:szCs w:val="32"/>
        </w:rPr>
        <w:t>住建局四库一平台。</w:t>
      </w:r>
      <w:r>
        <w:rPr>
          <w:rFonts w:ascii="仿宋_GB2312" w:cs="宋体" w:hint="eastAsia"/>
          <w:kern w:val="0"/>
          <w:szCs w:val="32"/>
        </w:rPr>
        <w:lastRenderedPageBreak/>
        <w:t>从四库一平台自动获取处罚对象（企业、项目、人员）的基本信息，如企业法人、统一社会信用代码、地址、人员身份证、性别等信息。处罚项目优先从一号通选取，也可手动输入。</w:t>
      </w:r>
    </w:p>
    <w:p w:rsidR="00BE41C0" w:rsidRDefault="00B602D1" w:rsidP="00B602D1">
      <w:pPr>
        <w:pStyle w:val="3"/>
        <w:ind w:firstLineChars="200" w:firstLine="643"/>
        <w:rPr>
          <w:kern w:val="0"/>
        </w:rPr>
      </w:pPr>
      <w:bookmarkStart w:id="39" w:name="_Toc518032652"/>
      <w:r>
        <w:rPr>
          <w:rFonts w:hint="eastAsia"/>
          <w:kern w:val="0"/>
        </w:rPr>
        <w:t>4.3.7</w:t>
      </w:r>
      <w:r w:rsidR="005E77CA">
        <w:rPr>
          <w:rFonts w:hint="eastAsia"/>
          <w:kern w:val="0"/>
        </w:rPr>
        <w:t>后台管理模块</w:t>
      </w:r>
      <w:bookmarkEnd w:id="39"/>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包括短信通知、部门、角色、用户、权限、自定义流程、</w:t>
      </w:r>
      <w:r>
        <w:rPr>
          <w:rFonts w:hint="eastAsia"/>
        </w:rPr>
        <w:t>自由裁量权</w:t>
      </w:r>
      <w:r>
        <w:rPr>
          <w:rFonts w:ascii="仿宋_GB2312" w:cs="宋体" w:hint="eastAsia"/>
          <w:kern w:val="0"/>
          <w:szCs w:val="32"/>
        </w:rPr>
        <w:t>等配置功能。其中业务流程需要支持监察支队与区县两套独立流程配置。</w:t>
      </w:r>
    </w:p>
    <w:p w:rsidR="00DC3EB1" w:rsidRPr="00DC3EB1" w:rsidRDefault="00DC3EB1"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系统所有用户均通过管理后台进行配置，用户可绑定手机号码</w:t>
      </w:r>
      <w:r w:rsidR="00213D3E">
        <w:rPr>
          <w:rFonts w:ascii="仿宋_GB2312" w:cs="宋体" w:hint="eastAsia"/>
          <w:kern w:val="0"/>
          <w:szCs w:val="32"/>
        </w:rPr>
        <w:t>、修改登录密码</w:t>
      </w:r>
      <w:r>
        <w:rPr>
          <w:rFonts w:ascii="仿宋_GB2312" w:cs="宋体" w:hint="eastAsia"/>
          <w:kern w:val="0"/>
          <w:szCs w:val="32"/>
        </w:rPr>
        <w:t>，系统中</w:t>
      </w:r>
      <w:r w:rsidR="00AF205C">
        <w:rPr>
          <w:rFonts w:ascii="仿宋_GB2312" w:cs="宋体" w:hint="eastAsia"/>
          <w:kern w:val="0"/>
          <w:szCs w:val="32"/>
        </w:rPr>
        <w:t>与本人</w:t>
      </w:r>
      <w:r>
        <w:rPr>
          <w:rFonts w:ascii="仿宋_GB2312" w:cs="宋体" w:hint="eastAsia"/>
          <w:kern w:val="0"/>
          <w:szCs w:val="32"/>
        </w:rPr>
        <w:t>相关流程均需要发送短信通知。</w:t>
      </w:r>
    </w:p>
    <w:p w:rsidR="00BE41C0" w:rsidRDefault="00B602D1" w:rsidP="00FF111D">
      <w:pPr>
        <w:pStyle w:val="2"/>
        <w:spacing w:beforeLines="50" w:afterLines="50" w:line="240" w:lineRule="auto"/>
        <w:ind w:firstLineChars="200" w:firstLine="643"/>
      </w:pPr>
      <w:bookmarkStart w:id="40" w:name="_Toc518032653"/>
      <w:r>
        <w:rPr>
          <w:rFonts w:hint="eastAsia"/>
        </w:rPr>
        <w:t>4.4</w:t>
      </w:r>
      <w:r w:rsidR="00ED6A12">
        <w:rPr>
          <w:rFonts w:hint="eastAsia"/>
        </w:rPr>
        <w:t>网络系统</w:t>
      </w:r>
      <w:bookmarkEnd w:id="40"/>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要求：用网络拓扑图描述。说明各类软硬件的功能、数量、性能等配置方案和选型理由。</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网络环境由无锡市建设信息中心提供，出口10M互联网带宽。</w:t>
      </w:r>
    </w:p>
    <w:p w:rsidR="00BE41C0" w:rsidRDefault="00B602D1" w:rsidP="00FF111D">
      <w:pPr>
        <w:pStyle w:val="2"/>
        <w:spacing w:beforeLines="50" w:afterLines="50" w:line="240" w:lineRule="auto"/>
        <w:ind w:firstLineChars="200" w:firstLine="643"/>
      </w:pPr>
      <w:bookmarkStart w:id="41" w:name="_Toc518032654"/>
      <w:r>
        <w:rPr>
          <w:rFonts w:hint="eastAsia"/>
        </w:rPr>
        <w:t>4.5</w:t>
      </w:r>
      <w:r w:rsidR="00ED6A12">
        <w:rPr>
          <w:rFonts w:hint="eastAsia"/>
        </w:rPr>
        <w:t>服务器和存储系统</w:t>
      </w:r>
      <w:bookmarkEnd w:id="41"/>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要求：说明各类软硬件的功能、数量、性能等配置方案和选型理由。</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服务器：1台，用作web应用及数据接口部署，双核CPU，16G内存以上，硬盘1T以上。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存储：1台，用作数据备份，至少1T存储空间。</w:t>
      </w:r>
    </w:p>
    <w:p w:rsidR="00BE41C0" w:rsidRDefault="00B602D1" w:rsidP="00FF111D">
      <w:pPr>
        <w:pStyle w:val="2"/>
        <w:spacing w:beforeLines="50" w:afterLines="50" w:line="240" w:lineRule="auto"/>
        <w:ind w:firstLineChars="200" w:firstLine="643"/>
      </w:pPr>
      <w:bookmarkStart w:id="42" w:name="_Toc518032655"/>
      <w:r>
        <w:rPr>
          <w:rFonts w:hint="eastAsia"/>
        </w:rPr>
        <w:t>4.6</w:t>
      </w:r>
      <w:r w:rsidR="00ED6A12">
        <w:rPr>
          <w:rFonts w:hint="eastAsia"/>
        </w:rPr>
        <w:t>软件</w:t>
      </w:r>
      <w:bookmarkEnd w:id="42"/>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要求：逐一说明所需操作系统、数据库、中间件等产品软件的功能、数量、性能等配置方案和选型理由。</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lastRenderedPageBreak/>
        <w:t>服务器操作系统：Windows Server 2008以上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数据库：MS SQL Server 2008以上或MySQL5.6以上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应用服务器：Tomcat7.0以上或IIS7.0以上</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开发语言：Java或.Net</w:t>
      </w:r>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客户端浏览器：IE10以上,Edge,Chrome,360等主流浏览器</w:t>
      </w:r>
    </w:p>
    <w:p w:rsidR="00BE41C0" w:rsidRDefault="00B602D1" w:rsidP="00FF111D">
      <w:pPr>
        <w:pStyle w:val="2"/>
        <w:spacing w:beforeLines="50" w:afterLines="50" w:line="240" w:lineRule="auto"/>
        <w:ind w:firstLineChars="200" w:firstLine="643"/>
      </w:pPr>
      <w:bookmarkStart w:id="43" w:name="_Toc518032656"/>
      <w:r>
        <w:rPr>
          <w:rFonts w:hint="eastAsia"/>
        </w:rPr>
        <w:t>4.7</w:t>
      </w:r>
      <w:r w:rsidR="00ED6A12">
        <w:rPr>
          <w:rFonts w:hint="eastAsia"/>
        </w:rPr>
        <w:t>系统安全</w:t>
      </w:r>
      <w:bookmarkEnd w:id="43"/>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要求：按照安全等级，根据用户、网络、系统等确定不同安全域；针对不同层次的安全需求分层部署；说明主要设备选型理由和配置。</w:t>
      </w:r>
    </w:p>
    <w:p w:rsidR="00BE41C0" w:rsidRDefault="00ED6A12" w:rsidP="00FF111D">
      <w:pPr>
        <w:autoSpaceDN w:val="0"/>
        <w:snapToGrid w:val="0"/>
        <w:spacing w:beforeLines="50" w:afterLines="50"/>
        <w:ind w:firstLine="660"/>
        <w:rPr>
          <w:rFonts w:ascii="仿宋_GB2312" w:cs="宋体"/>
          <w:kern w:val="0"/>
          <w:szCs w:val="32"/>
        </w:rPr>
      </w:pPr>
      <w:r>
        <w:rPr>
          <w:rFonts w:ascii="仿宋_GB2312" w:hint="eastAsia"/>
          <w:szCs w:val="32"/>
        </w:rPr>
        <w:t>应用安全：</w:t>
      </w:r>
      <w:r>
        <w:rPr>
          <w:rFonts w:ascii="仿宋_GB2312" w:cs="宋体" w:hint="eastAsia"/>
          <w:kern w:val="0"/>
          <w:szCs w:val="32"/>
        </w:rPr>
        <w:t xml:space="preserve">用户名密码加密保存；弱口令强制修改密码；角色权限控制；首页验证码，防机器人登陆； </w:t>
      </w:r>
    </w:p>
    <w:p w:rsidR="00BE41C0" w:rsidRDefault="00ED6A12" w:rsidP="00FF111D">
      <w:pPr>
        <w:autoSpaceDN w:val="0"/>
        <w:snapToGrid w:val="0"/>
        <w:spacing w:beforeLines="50" w:afterLines="50"/>
        <w:ind w:firstLine="660"/>
        <w:rPr>
          <w:rFonts w:ascii="仿宋_GB2312"/>
          <w:szCs w:val="32"/>
        </w:rPr>
      </w:pPr>
      <w:r>
        <w:rPr>
          <w:rFonts w:ascii="仿宋_GB2312" w:cs="宋体" w:hint="eastAsia"/>
          <w:kern w:val="0"/>
          <w:szCs w:val="32"/>
        </w:rPr>
        <w:t>数据安全：数据对接需提供身份认证及数据加密；数据每日备份并做好异地备份；数据库系统只允许在局域网内运行；</w:t>
      </w:r>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网络安全：禁止远程桌面访问服务器,运维使用动态密码通过teamviewer等专用工具接入；控制服务器端口对外网开放；</w:t>
      </w:r>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管理制度：所有相关单位人员签订数据保密协议，需要对系统定期进行安全测评，制定安全应急预案，落实专人负责。</w:t>
      </w:r>
    </w:p>
    <w:p w:rsidR="00BE41C0" w:rsidRDefault="00B602D1" w:rsidP="00FF111D">
      <w:pPr>
        <w:pStyle w:val="2"/>
        <w:spacing w:beforeLines="50" w:afterLines="50" w:line="240" w:lineRule="auto"/>
        <w:ind w:firstLineChars="200" w:firstLine="643"/>
      </w:pPr>
      <w:bookmarkStart w:id="44" w:name="_Toc518032657"/>
      <w:r>
        <w:rPr>
          <w:rFonts w:hint="eastAsia"/>
        </w:rPr>
        <w:t>4.8</w:t>
      </w:r>
      <w:r w:rsidR="00ED6A12">
        <w:rPr>
          <w:rFonts w:hint="eastAsia"/>
        </w:rPr>
        <w:t>其他辅助设施和设备建设内容</w:t>
      </w:r>
      <w:bookmarkEnd w:id="44"/>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要求：逐一说明各辅助设施和设备建设内容、选型理由和配置要求。</w:t>
      </w:r>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签字板30台：用于办案工作人员动态签名。</w:t>
      </w:r>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执法记录仪3台：用于执法现场记录，具备拍照(最低800万像素)、录像(1080P)、录音等功能，最少32G存储空间。</w:t>
      </w:r>
    </w:p>
    <w:p w:rsidR="00BE41C0" w:rsidRDefault="00B602D1" w:rsidP="00FF111D">
      <w:pPr>
        <w:pStyle w:val="2"/>
        <w:spacing w:beforeLines="50" w:afterLines="50" w:line="240" w:lineRule="auto"/>
        <w:ind w:firstLineChars="200" w:firstLine="643"/>
      </w:pPr>
      <w:bookmarkStart w:id="45" w:name="_Toc518032658"/>
      <w:r>
        <w:rPr>
          <w:rFonts w:hint="eastAsia"/>
        </w:rPr>
        <w:lastRenderedPageBreak/>
        <w:t>4.9</w:t>
      </w:r>
      <w:r w:rsidR="00ED6A12">
        <w:rPr>
          <w:rFonts w:hint="eastAsia"/>
        </w:rPr>
        <w:t>土建及配套工程</w:t>
      </w:r>
      <w:bookmarkEnd w:id="45"/>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要求：说明机房建设在面积、配套设施和安全等方面的需求和配置。</w:t>
      </w:r>
    </w:p>
    <w:p w:rsidR="00BE41C0" w:rsidRDefault="00ED6A12" w:rsidP="00FF111D">
      <w:pPr>
        <w:autoSpaceDN w:val="0"/>
        <w:snapToGrid w:val="0"/>
        <w:spacing w:beforeLines="50" w:afterLines="50"/>
        <w:ind w:firstLine="660"/>
        <w:rPr>
          <w:rFonts w:ascii="仿宋_GB2312"/>
          <w:szCs w:val="32"/>
        </w:rPr>
      </w:pPr>
      <w:r>
        <w:rPr>
          <w:rFonts w:ascii="仿宋_GB2312" w:hint="eastAsia"/>
          <w:szCs w:val="32"/>
        </w:rPr>
        <w:t xml:space="preserve">无。    </w:t>
      </w:r>
    </w:p>
    <w:p w:rsidR="00BE41C0" w:rsidRDefault="00ED6A12" w:rsidP="00FF111D">
      <w:pPr>
        <w:pStyle w:val="1"/>
        <w:spacing w:beforeLines="50" w:afterLines="50" w:line="240" w:lineRule="auto"/>
      </w:pPr>
      <w:bookmarkStart w:id="46" w:name="_Toc518032659"/>
      <w:r>
        <w:rPr>
          <w:rFonts w:hint="eastAsia"/>
        </w:rPr>
        <w:t>第五章</w:t>
      </w:r>
      <w:r>
        <w:rPr>
          <w:rFonts w:hint="eastAsia"/>
        </w:rPr>
        <w:t xml:space="preserve">  </w:t>
      </w:r>
      <w:r>
        <w:rPr>
          <w:rFonts w:hint="eastAsia"/>
        </w:rPr>
        <w:t>项目实施进度和组织安排</w:t>
      </w:r>
      <w:bookmarkEnd w:id="46"/>
    </w:p>
    <w:p w:rsidR="00BE41C0" w:rsidRDefault="00952CEE" w:rsidP="00FF111D">
      <w:pPr>
        <w:pStyle w:val="2"/>
        <w:spacing w:beforeLines="50" w:afterLines="50" w:line="240" w:lineRule="auto"/>
        <w:ind w:firstLineChars="200" w:firstLine="643"/>
      </w:pPr>
      <w:bookmarkStart w:id="47" w:name="_Toc518032660"/>
      <w:r>
        <w:rPr>
          <w:rFonts w:hint="eastAsia"/>
        </w:rPr>
        <w:t>5.1</w:t>
      </w:r>
      <w:r w:rsidR="00ED6A12">
        <w:rPr>
          <w:rFonts w:hint="eastAsia"/>
        </w:rPr>
        <w:t>项目建设周期</w:t>
      </w:r>
      <w:bookmarkEnd w:id="47"/>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计划从2018年8月开始实施，2018年9月底前上线试运行，2018年12月底前正式上线。</w:t>
      </w:r>
    </w:p>
    <w:p w:rsidR="00BE41C0" w:rsidRDefault="00952CEE" w:rsidP="00FF111D">
      <w:pPr>
        <w:pStyle w:val="2"/>
        <w:spacing w:beforeLines="50" w:afterLines="50" w:line="240" w:lineRule="auto"/>
        <w:ind w:firstLineChars="200" w:firstLine="643"/>
      </w:pPr>
      <w:bookmarkStart w:id="48" w:name="_Toc518032661"/>
      <w:r>
        <w:rPr>
          <w:rFonts w:hint="eastAsia"/>
        </w:rPr>
        <w:t>5.2</w:t>
      </w:r>
      <w:r w:rsidR="00ED6A12">
        <w:rPr>
          <w:rFonts w:hint="eastAsia"/>
        </w:rPr>
        <w:t>项目实施计划</w:t>
      </w:r>
      <w:bookmarkEnd w:id="48"/>
    </w:p>
    <w:tbl>
      <w:tblPr>
        <w:tblStyle w:val="a8"/>
        <w:tblW w:w="9060" w:type="dxa"/>
        <w:tblLayout w:type="fixed"/>
        <w:tblLook w:val="04A0"/>
      </w:tblPr>
      <w:tblGrid>
        <w:gridCol w:w="3020"/>
        <w:gridCol w:w="3020"/>
        <w:gridCol w:w="3020"/>
      </w:tblGrid>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时间</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实施内容</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备注</w:t>
            </w: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年7月16日至</w:t>
            </w:r>
          </w:p>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年7月31日</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落实系统实施单位</w:t>
            </w:r>
          </w:p>
        </w:tc>
        <w:tc>
          <w:tcPr>
            <w:tcW w:w="3020" w:type="dxa"/>
          </w:tcPr>
          <w:p w:rsidR="00BE41C0" w:rsidRDefault="00BE41C0" w:rsidP="00FF111D">
            <w:pPr>
              <w:widowControl/>
              <w:autoSpaceDN w:val="0"/>
              <w:adjustRightInd w:val="0"/>
              <w:snapToGrid w:val="0"/>
              <w:spacing w:beforeLines="50" w:afterLines="50"/>
              <w:rPr>
                <w:rFonts w:ascii="仿宋_GB2312" w:cs="宋体"/>
                <w:kern w:val="0"/>
                <w:szCs w:val="32"/>
              </w:rPr>
            </w:pP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年8月1日至</w:t>
            </w:r>
          </w:p>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年8月7日</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需求分析</w:t>
            </w:r>
          </w:p>
        </w:tc>
        <w:tc>
          <w:tcPr>
            <w:tcW w:w="3020" w:type="dxa"/>
          </w:tcPr>
          <w:p w:rsidR="00BE41C0" w:rsidRDefault="00BE41C0" w:rsidP="00FF111D">
            <w:pPr>
              <w:widowControl/>
              <w:autoSpaceDN w:val="0"/>
              <w:adjustRightInd w:val="0"/>
              <w:snapToGrid w:val="0"/>
              <w:spacing w:beforeLines="50" w:afterLines="50"/>
              <w:rPr>
                <w:rFonts w:ascii="仿宋_GB2312" w:cs="宋体"/>
                <w:kern w:val="0"/>
                <w:szCs w:val="32"/>
              </w:rPr>
            </w:pP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年8月8日至</w:t>
            </w:r>
          </w:p>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2018年8月15日</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系统设计</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包括系统原型，数据库设计等</w:t>
            </w: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年8月16日至</w:t>
            </w:r>
          </w:p>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kern w:val="0"/>
                <w:szCs w:val="32"/>
              </w:rPr>
              <w:t>2018</w:t>
            </w:r>
            <w:r>
              <w:rPr>
                <w:rFonts w:ascii="仿宋_GB2312" w:cs="宋体" w:hint="eastAsia"/>
                <w:kern w:val="0"/>
                <w:szCs w:val="32"/>
              </w:rPr>
              <w:t>年9月15日</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软件开发</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每周提供一个里程碑演示</w:t>
            </w: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lastRenderedPageBreak/>
              <w:t>2018年9月16日至</w:t>
            </w:r>
          </w:p>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2018年9月29日</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整合测试</w:t>
            </w:r>
          </w:p>
          <w:p w:rsidR="00BE41C0" w:rsidRDefault="00BE41C0" w:rsidP="00FF111D">
            <w:pPr>
              <w:widowControl/>
              <w:autoSpaceDN w:val="0"/>
              <w:adjustRightInd w:val="0"/>
              <w:snapToGrid w:val="0"/>
              <w:spacing w:beforeLines="50" w:afterLines="50"/>
              <w:rPr>
                <w:rFonts w:ascii="仿宋_GB2312" w:cs="宋体"/>
                <w:kern w:val="0"/>
                <w:szCs w:val="32"/>
              </w:rPr>
            </w:pPr>
          </w:p>
        </w:tc>
        <w:tc>
          <w:tcPr>
            <w:tcW w:w="3020" w:type="dxa"/>
          </w:tcPr>
          <w:p w:rsidR="00BE41C0" w:rsidRDefault="00BE41C0" w:rsidP="00FF111D">
            <w:pPr>
              <w:widowControl/>
              <w:autoSpaceDN w:val="0"/>
              <w:adjustRightInd w:val="0"/>
              <w:snapToGrid w:val="0"/>
              <w:spacing w:beforeLines="50" w:afterLines="50"/>
              <w:rPr>
                <w:rFonts w:ascii="仿宋_GB2312" w:cs="宋体"/>
                <w:kern w:val="0"/>
                <w:szCs w:val="32"/>
              </w:rPr>
            </w:pP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2018年10月1日至</w:t>
            </w:r>
          </w:p>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2018年11月30日</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部署上线试运行</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根据客户反馈迭代完善系统</w:t>
            </w: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2018年11月中旬</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组织系统验收</w:t>
            </w:r>
          </w:p>
        </w:tc>
        <w:tc>
          <w:tcPr>
            <w:tcW w:w="3020" w:type="dxa"/>
          </w:tcPr>
          <w:p w:rsidR="00BE41C0" w:rsidRDefault="00BE41C0" w:rsidP="00FF111D">
            <w:pPr>
              <w:widowControl/>
              <w:autoSpaceDN w:val="0"/>
              <w:adjustRightInd w:val="0"/>
              <w:snapToGrid w:val="0"/>
              <w:spacing w:beforeLines="50" w:afterLines="50"/>
              <w:rPr>
                <w:rFonts w:ascii="仿宋_GB2312" w:cs="宋体"/>
                <w:kern w:val="0"/>
                <w:szCs w:val="32"/>
              </w:rPr>
            </w:pPr>
          </w:p>
        </w:tc>
      </w:tr>
      <w:tr w:rsidR="00BE41C0">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2018年11月下旬</w:t>
            </w:r>
          </w:p>
        </w:tc>
        <w:tc>
          <w:tcPr>
            <w:tcW w:w="3020" w:type="dxa"/>
          </w:tcPr>
          <w:p w:rsidR="00BE41C0" w:rsidRDefault="00ED6A12" w:rsidP="00FF111D">
            <w:pPr>
              <w:widowControl/>
              <w:autoSpaceDN w:val="0"/>
              <w:adjustRightInd w:val="0"/>
              <w:snapToGrid w:val="0"/>
              <w:spacing w:beforeLines="50" w:afterLines="50"/>
              <w:rPr>
                <w:rFonts w:ascii="仿宋_GB2312" w:cs="宋体"/>
                <w:kern w:val="0"/>
                <w:szCs w:val="32"/>
              </w:rPr>
            </w:pPr>
            <w:r>
              <w:rPr>
                <w:rFonts w:ascii="仿宋_GB2312" w:cs="宋体" w:hint="eastAsia"/>
                <w:kern w:val="0"/>
                <w:szCs w:val="32"/>
              </w:rPr>
              <w:t>系统正式上线</w:t>
            </w:r>
          </w:p>
        </w:tc>
        <w:tc>
          <w:tcPr>
            <w:tcW w:w="3020" w:type="dxa"/>
          </w:tcPr>
          <w:p w:rsidR="00BE41C0" w:rsidRDefault="00BE41C0" w:rsidP="00FF111D">
            <w:pPr>
              <w:widowControl/>
              <w:autoSpaceDN w:val="0"/>
              <w:adjustRightInd w:val="0"/>
              <w:snapToGrid w:val="0"/>
              <w:spacing w:beforeLines="50" w:afterLines="50"/>
              <w:rPr>
                <w:rFonts w:ascii="仿宋_GB2312" w:cs="宋体"/>
                <w:kern w:val="0"/>
                <w:szCs w:val="32"/>
              </w:rPr>
            </w:pPr>
          </w:p>
        </w:tc>
      </w:tr>
    </w:tbl>
    <w:p w:rsidR="00BE41C0" w:rsidRDefault="00952CEE" w:rsidP="00FF111D">
      <w:pPr>
        <w:pStyle w:val="2"/>
        <w:spacing w:beforeLines="50" w:afterLines="50" w:line="240" w:lineRule="auto"/>
        <w:ind w:firstLineChars="200" w:firstLine="643"/>
      </w:pPr>
      <w:bookmarkStart w:id="49" w:name="_Toc518032662"/>
      <w:r>
        <w:rPr>
          <w:rFonts w:hint="eastAsia"/>
        </w:rPr>
        <w:t>5.3</w:t>
      </w:r>
      <w:r w:rsidR="00ED6A12">
        <w:rPr>
          <w:rFonts w:hint="eastAsia"/>
        </w:rPr>
        <w:t>责任人和组织保障</w:t>
      </w:r>
      <w:bookmarkEnd w:id="49"/>
    </w:p>
    <w:p w:rsidR="00BE41C0" w:rsidRDefault="00ED6A12" w:rsidP="00FF111D">
      <w:pPr>
        <w:widowControl/>
        <w:autoSpaceDN w:val="0"/>
        <w:adjustRightInd w:val="0"/>
        <w:snapToGrid w:val="0"/>
        <w:spacing w:beforeLines="50" w:afterLines="50"/>
        <w:ind w:firstLineChars="192" w:firstLine="614"/>
        <w:rPr>
          <w:rFonts w:ascii="仿宋_GB2312" w:cs="宋体"/>
          <w:kern w:val="0"/>
          <w:szCs w:val="32"/>
        </w:rPr>
      </w:pPr>
      <w:r>
        <w:rPr>
          <w:rFonts w:ascii="仿宋_GB2312" w:cs="宋体" w:hint="eastAsia"/>
          <w:kern w:val="0"/>
          <w:szCs w:val="32"/>
        </w:rPr>
        <w:t>本项目由建设单位和监理单位组织项目组，成员如下：</w:t>
      </w:r>
    </w:p>
    <w:p w:rsidR="00BE41C0" w:rsidRDefault="00ED6A12" w:rsidP="00FF111D">
      <w:pPr>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项目单位：无锡市工程建设监察支队</w:t>
      </w:r>
    </w:p>
    <w:p w:rsidR="00BE41C0" w:rsidRDefault="00ED6A12" w:rsidP="00FF111D">
      <w:pPr>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负责人：蒋晓华</w:t>
      </w:r>
    </w:p>
    <w:p w:rsidR="00BE41C0" w:rsidRDefault="00ED6A12" w:rsidP="00FF111D">
      <w:pPr>
        <w:tabs>
          <w:tab w:val="left" w:pos="3045"/>
        </w:tabs>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项目负责人：朱春</w:t>
      </w:r>
    </w:p>
    <w:p w:rsidR="00BE41C0" w:rsidRDefault="00ED6A12" w:rsidP="00FF111D">
      <w:pPr>
        <w:tabs>
          <w:tab w:val="left" w:pos="3045"/>
        </w:tabs>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监理单位：无锡市建设信息中心</w:t>
      </w:r>
    </w:p>
    <w:p w:rsidR="00BE41C0" w:rsidRDefault="00ED6A12" w:rsidP="00FF111D">
      <w:pPr>
        <w:tabs>
          <w:tab w:val="left" w:pos="3045"/>
        </w:tabs>
        <w:adjustRightInd w:val="0"/>
        <w:snapToGrid w:val="0"/>
        <w:spacing w:beforeLines="50" w:afterLines="50"/>
        <w:ind w:firstLine="640"/>
        <w:jc w:val="left"/>
        <w:rPr>
          <w:rFonts w:ascii="仿宋_GB2312"/>
          <w:color w:val="000000"/>
          <w:sz w:val="28"/>
          <w:szCs w:val="28"/>
        </w:rPr>
      </w:pPr>
      <w:r>
        <w:rPr>
          <w:rFonts w:ascii="仿宋_GB2312" w:hint="eastAsia"/>
          <w:color w:val="000000"/>
          <w:sz w:val="28"/>
          <w:szCs w:val="28"/>
        </w:rPr>
        <w:t>负责人：张振强</w:t>
      </w:r>
    </w:p>
    <w:p w:rsidR="00BE41C0" w:rsidRDefault="00ED6A12" w:rsidP="00FF111D">
      <w:pPr>
        <w:tabs>
          <w:tab w:val="left" w:pos="3045"/>
        </w:tabs>
        <w:adjustRightInd w:val="0"/>
        <w:snapToGrid w:val="0"/>
        <w:spacing w:beforeLines="50" w:afterLines="50"/>
        <w:ind w:firstLine="640"/>
        <w:jc w:val="left"/>
        <w:rPr>
          <w:rFonts w:ascii="仿宋_GB2312" w:cs="宋体"/>
          <w:kern w:val="0"/>
          <w:szCs w:val="32"/>
        </w:rPr>
      </w:pPr>
      <w:r>
        <w:rPr>
          <w:rFonts w:ascii="仿宋_GB2312" w:hint="eastAsia"/>
          <w:color w:val="000000"/>
          <w:sz w:val="28"/>
          <w:szCs w:val="28"/>
        </w:rPr>
        <w:t>项目负责人：王旭平</w:t>
      </w:r>
    </w:p>
    <w:p w:rsidR="00BE41C0" w:rsidRDefault="00ED6A12" w:rsidP="00FF111D">
      <w:pPr>
        <w:pStyle w:val="1"/>
        <w:spacing w:beforeLines="50" w:afterLines="50" w:line="240" w:lineRule="auto"/>
      </w:pPr>
      <w:bookmarkStart w:id="50" w:name="_Toc518032663"/>
      <w:r>
        <w:rPr>
          <w:rFonts w:hint="eastAsia"/>
        </w:rPr>
        <w:t>第六章</w:t>
      </w:r>
      <w:r>
        <w:rPr>
          <w:rFonts w:hint="eastAsia"/>
        </w:rPr>
        <w:t xml:space="preserve">  </w:t>
      </w:r>
      <w:r>
        <w:rPr>
          <w:rFonts w:hint="eastAsia"/>
        </w:rPr>
        <w:t>项目风险及控制措施</w:t>
      </w:r>
      <w:bookmarkEnd w:id="50"/>
    </w:p>
    <w:p w:rsidR="00BE41C0" w:rsidRDefault="00ED6A12" w:rsidP="00FF111D">
      <w:pPr>
        <w:autoSpaceDN w:val="0"/>
        <w:snapToGrid w:val="0"/>
        <w:spacing w:beforeLines="50" w:afterLines="50"/>
        <w:rPr>
          <w:rFonts w:ascii="仿宋_GB2312"/>
          <w:szCs w:val="32"/>
        </w:rPr>
      </w:pPr>
      <w:r>
        <w:rPr>
          <w:rFonts w:ascii="仿宋_GB2312" w:hint="eastAsia"/>
          <w:szCs w:val="32"/>
        </w:rPr>
        <w:t>要求：说明维护机构和维护机制。</w:t>
      </w:r>
    </w:p>
    <w:p w:rsidR="00BE41C0" w:rsidRDefault="00ED6A12" w:rsidP="00FF111D">
      <w:pPr>
        <w:autoSpaceDN w:val="0"/>
        <w:snapToGrid w:val="0"/>
        <w:spacing w:beforeLines="50" w:afterLines="50"/>
        <w:rPr>
          <w:rFonts w:ascii="仿宋_GB2312"/>
          <w:szCs w:val="32"/>
        </w:rPr>
      </w:pPr>
      <w:r>
        <w:rPr>
          <w:rFonts w:ascii="仿宋_GB2312" w:hint="eastAsia"/>
          <w:szCs w:val="32"/>
        </w:rPr>
        <w:t xml:space="preserve">    项目实施风险主要由监理单位无锡市建设信息中心进行规划、识别、分析和监控，并动态更新风险清单，前期能厘清的清单如下：</w:t>
      </w:r>
    </w:p>
    <w:tbl>
      <w:tblPr>
        <w:tblStyle w:val="a8"/>
        <w:tblW w:w="9060" w:type="dxa"/>
        <w:tblLayout w:type="fixed"/>
        <w:tblLook w:val="04A0"/>
      </w:tblPr>
      <w:tblGrid>
        <w:gridCol w:w="880"/>
        <w:gridCol w:w="3339"/>
        <w:gridCol w:w="1813"/>
        <w:gridCol w:w="3028"/>
      </w:tblGrid>
      <w:tr w:rsidR="00BE41C0">
        <w:tc>
          <w:tcPr>
            <w:tcW w:w="880" w:type="dxa"/>
          </w:tcPr>
          <w:p w:rsidR="00BE41C0" w:rsidRDefault="00ED6A12" w:rsidP="00FF111D">
            <w:pPr>
              <w:autoSpaceDN w:val="0"/>
              <w:snapToGrid w:val="0"/>
              <w:spacing w:beforeLines="50" w:afterLines="50"/>
              <w:rPr>
                <w:rFonts w:ascii="仿宋_GB2312"/>
                <w:szCs w:val="32"/>
              </w:rPr>
            </w:pPr>
            <w:r>
              <w:rPr>
                <w:rFonts w:ascii="仿宋_GB2312" w:hint="eastAsia"/>
                <w:szCs w:val="32"/>
              </w:rPr>
              <w:lastRenderedPageBreak/>
              <w:t>序号</w:t>
            </w:r>
          </w:p>
        </w:tc>
        <w:tc>
          <w:tcPr>
            <w:tcW w:w="3339" w:type="dxa"/>
          </w:tcPr>
          <w:p w:rsidR="00BE41C0" w:rsidRDefault="00ED6A12" w:rsidP="00FF111D">
            <w:pPr>
              <w:autoSpaceDN w:val="0"/>
              <w:snapToGrid w:val="0"/>
              <w:spacing w:beforeLines="50" w:afterLines="50"/>
              <w:rPr>
                <w:rFonts w:ascii="仿宋_GB2312"/>
                <w:szCs w:val="32"/>
              </w:rPr>
            </w:pPr>
            <w:r>
              <w:rPr>
                <w:rFonts w:ascii="仿宋_GB2312" w:hint="eastAsia"/>
                <w:szCs w:val="32"/>
              </w:rPr>
              <w:t>风险</w:t>
            </w:r>
          </w:p>
        </w:tc>
        <w:tc>
          <w:tcPr>
            <w:tcW w:w="1813" w:type="dxa"/>
          </w:tcPr>
          <w:p w:rsidR="00BE41C0" w:rsidRDefault="00ED6A12" w:rsidP="00FF111D">
            <w:pPr>
              <w:autoSpaceDN w:val="0"/>
              <w:snapToGrid w:val="0"/>
              <w:spacing w:beforeLines="50" w:afterLines="50"/>
              <w:rPr>
                <w:rFonts w:ascii="仿宋_GB2312"/>
                <w:szCs w:val="32"/>
              </w:rPr>
            </w:pPr>
            <w:r>
              <w:rPr>
                <w:rFonts w:ascii="仿宋_GB2312" w:hint="eastAsia"/>
                <w:szCs w:val="32"/>
              </w:rPr>
              <w:t>风险等级</w:t>
            </w:r>
          </w:p>
        </w:tc>
        <w:tc>
          <w:tcPr>
            <w:tcW w:w="3028" w:type="dxa"/>
          </w:tcPr>
          <w:p w:rsidR="00BE41C0" w:rsidRDefault="00ED6A12" w:rsidP="00FF111D">
            <w:pPr>
              <w:autoSpaceDN w:val="0"/>
              <w:snapToGrid w:val="0"/>
              <w:spacing w:beforeLines="50" w:afterLines="50"/>
              <w:rPr>
                <w:rFonts w:ascii="仿宋_GB2312"/>
                <w:szCs w:val="32"/>
              </w:rPr>
            </w:pPr>
            <w:r>
              <w:rPr>
                <w:rFonts w:ascii="仿宋_GB2312" w:hint="eastAsia"/>
                <w:szCs w:val="32"/>
              </w:rPr>
              <w:t>控制措施</w:t>
            </w:r>
          </w:p>
        </w:tc>
      </w:tr>
      <w:tr w:rsidR="00BE41C0">
        <w:tc>
          <w:tcPr>
            <w:tcW w:w="880" w:type="dxa"/>
          </w:tcPr>
          <w:p w:rsidR="00BE41C0" w:rsidRDefault="00ED6A12" w:rsidP="00FF111D">
            <w:pPr>
              <w:autoSpaceDN w:val="0"/>
              <w:snapToGrid w:val="0"/>
              <w:spacing w:beforeLines="50" w:afterLines="50"/>
              <w:rPr>
                <w:rFonts w:ascii="仿宋_GB2312"/>
                <w:szCs w:val="32"/>
              </w:rPr>
            </w:pPr>
            <w:r>
              <w:rPr>
                <w:rFonts w:ascii="仿宋_GB2312"/>
                <w:szCs w:val="32"/>
              </w:rPr>
              <w:t>1</w:t>
            </w:r>
          </w:p>
        </w:tc>
        <w:tc>
          <w:tcPr>
            <w:tcW w:w="3339" w:type="dxa"/>
          </w:tcPr>
          <w:p w:rsidR="00BE41C0" w:rsidRDefault="00ED6A12" w:rsidP="00FF111D">
            <w:pPr>
              <w:autoSpaceDN w:val="0"/>
              <w:snapToGrid w:val="0"/>
              <w:spacing w:beforeLines="50" w:afterLines="50"/>
              <w:rPr>
                <w:rFonts w:ascii="仿宋_GB2312"/>
                <w:szCs w:val="32"/>
              </w:rPr>
            </w:pPr>
            <w:r>
              <w:rPr>
                <w:rFonts w:ascii="仿宋_GB2312" w:hint="eastAsia"/>
                <w:szCs w:val="32"/>
              </w:rPr>
              <w:t>需求调研不透彻</w:t>
            </w:r>
          </w:p>
        </w:tc>
        <w:tc>
          <w:tcPr>
            <w:tcW w:w="1813" w:type="dxa"/>
          </w:tcPr>
          <w:p w:rsidR="00BE41C0" w:rsidRDefault="00ED6A12" w:rsidP="00FF111D">
            <w:pPr>
              <w:autoSpaceDN w:val="0"/>
              <w:snapToGrid w:val="0"/>
              <w:spacing w:beforeLines="50" w:afterLines="50"/>
              <w:rPr>
                <w:rFonts w:ascii="仿宋_GB2312"/>
                <w:szCs w:val="32"/>
              </w:rPr>
            </w:pPr>
            <w:r>
              <w:rPr>
                <w:rFonts w:ascii="仿宋_GB2312" w:hint="eastAsia"/>
                <w:szCs w:val="32"/>
              </w:rPr>
              <w:t>高</w:t>
            </w:r>
          </w:p>
        </w:tc>
        <w:tc>
          <w:tcPr>
            <w:tcW w:w="3028" w:type="dxa"/>
          </w:tcPr>
          <w:p w:rsidR="00BE41C0" w:rsidRDefault="00ED6A12" w:rsidP="00FF111D">
            <w:pPr>
              <w:autoSpaceDN w:val="0"/>
              <w:snapToGrid w:val="0"/>
              <w:spacing w:beforeLines="50" w:afterLines="50"/>
              <w:rPr>
                <w:rFonts w:ascii="仿宋_GB2312"/>
                <w:szCs w:val="32"/>
              </w:rPr>
            </w:pPr>
            <w:r>
              <w:rPr>
                <w:rFonts w:ascii="仿宋_GB2312" w:hint="eastAsia"/>
                <w:szCs w:val="32"/>
              </w:rPr>
              <w:t>通过与建设单位和开发单位逐一确认需求来规避风险</w:t>
            </w:r>
          </w:p>
        </w:tc>
      </w:tr>
      <w:tr w:rsidR="00BE41C0">
        <w:tc>
          <w:tcPr>
            <w:tcW w:w="880" w:type="dxa"/>
          </w:tcPr>
          <w:p w:rsidR="00BE41C0" w:rsidRDefault="00ED6A12" w:rsidP="00FF111D">
            <w:pPr>
              <w:autoSpaceDN w:val="0"/>
              <w:snapToGrid w:val="0"/>
              <w:spacing w:beforeLines="50" w:afterLines="50"/>
              <w:rPr>
                <w:rFonts w:ascii="仿宋_GB2312"/>
                <w:szCs w:val="32"/>
              </w:rPr>
            </w:pPr>
            <w:r>
              <w:rPr>
                <w:rFonts w:ascii="仿宋_GB2312"/>
                <w:szCs w:val="32"/>
              </w:rPr>
              <w:t>2</w:t>
            </w:r>
          </w:p>
        </w:tc>
        <w:tc>
          <w:tcPr>
            <w:tcW w:w="3339" w:type="dxa"/>
          </w:tcPr>
          <w:p w:rsidR="00BE41C0" w:rsidRDefault="00ED6A12" w:rsidP="00FF111D">
            <w:pPr>
              <w:autoSpaceDN w:val="0"/>
              <w:snapToGrid w:val="0"/>
              <w:spacing w:beforeLines="50" w:afterLines="50"/>
              <w:rPr>
                <w:rFonts w:ascii="仿宋_GB2312"/>
                <w:szCs w:val="32"/>
              </w:rPr>
            </w:pPr>
            <w:r>
              <w:rPr>
                <w:rFonts w:ascii="仿宋_GB2312" w:hint="eastAsia"/>
                <w:szCs w:val="32"/>
              </w:rPr>
              <w:t>进度慢于计划</w:t>
            </w:r>
          </w:p>
        </w:tc>
        <w:tc>
          <w:tcPr>
            <w:tcW w:w="1813" w:type="dxa"/>
          </w:tcPr>
          <w:p w:rsidR="00BE41C0" w:rsidRDefault="00ED6A12" w:rsidP="00FF111D">
            <w:pPr>
              <w:autoSpaceDN w:val="0"/>
              <w:snapToGrid w:val="0"/>
              <w:spacing w:beforeLines="50" w:afterLines="50"/>
              <w:rPr>
                <w:rFonts w:ascii="仿宋_GB2312"/>
                <w:szCs w:val="32"/>
              </w:rPr>
            </w:pPr>
            <w:r>
              <w:rPr>
                <w:rFonts w:ascii="仿宋_GB2312" w:hint="eastAsia"/>
                <w:szCs w:val="32"/>
              </w:rPr>
              <w:t>高</w:t>
            </w:r>
          </w:p>
        </w:tc>
        <w:tc>
          <w:tcPr>
            <w:tcW w:w="3028" w:type="dxa"/>
          </w:tcPr>
          <w:p w:rsidR="00BE41C0" w:rsidRDefault="00ED6A12" w:rsidP="00FF111D">
            <w:pPr>
              <w:autoSpaceDN w:val="0"/>
              <w:snapToGrid w:val="0"/>
              <w:spacing w:beforeLines="50" w:afterLines="50"/>
              <w:rPr>
                <w:rFonts w:ascii="仿宋_GB2312"/>
                <w:szCs w:val="32"/>
              </w:rPr>
            </w:pPr>
            <w:r>
              <w:rPr>
                <w:rFonts w:ascii="仿宋_GB2312" w:hint="eastAsia"/>
                <w:szCs w:val="32"/>
              </w:rPr>
              <w:t>控制需求蔓延以及需求变更</w:t>
            </w:r>
          </w:p>
          <w:p w:rsidR="00BE41C0" w:rsidRDefault="00ED6A12" w:rsidP="00FF111D">
            <w:pPr>
              <w:autoSpaceDN w:val="0"/>
              <w:snapToGrid w:val="0"/>
              <w:spacing w:beforeLines="50" w:afterLines="50"/>
              <w:rPr>
                <w:rFonts w:ascii="仿宋_GB2312"/>
                <w:szCs w:val="32"/>
              </w:rPr>
            </w:pPr>
            <w:r>
              <w:rPr>
                <w:rFonts w:ascii="仿宋_GB2312" w:hint="eastAsia"/>
                <w:szCs w:val="32"/>
              </w:rPr>
              <w:t>提供里程碑交付，及时沟通</w:t>
            </w:r>
          </w:p>
        </w:tc>
      </w:tr>
      <w:tr w:rsidR="00BE41C0">
        <w:tc>
          <w:tcPr>
            <w:tcW w:w="880" w:type="dxa"/>
          </w:tcPr>
          <w:p w:rsidR="00BE41C0" w:rsidRDefault="00ED6A12" w:rsidP="00FF111D">
            <w:pPr>
              <w:autoSpaceDN w:val="0"/>
              <w:snapToGrid w:val="0"/>
              <w:spacing w:beforeLines="50" w:afterLines="50"/>
              <w:rPr>
                <w:rFonts w:ascii="仿宋_GB2312"/>
                <w:szCs w:val="32"/>
              </w:rPr>
            </w:pPr>
            <w:r>
              <w:rPr>
                <w:rFonts w:ascii="仿宋_GB2312"/>
                <w:szCs w:val="32"/>
              </w:rPr>
              <w:t>3</w:t>
            </w:r>
          </w:p>
        </w:tc>
        <w:tc>
          <w:tcPr>
            <w:tcW w:w="3339" w:type="dxa"/>
          </w:tcPr>
          <w:p w:rsidR="00BE41C0" w:rsidRDefault="00ED6A12" w:rsidP="00FF111D">
            <w:pPr>
              <w:autoSpaceDN w:val="0"/>
              <w:snapToGrid w:val="0"/>
              <w:spacing w:beforeLines="50" w:afterLines="50"/>
              <w:rPr>
                <w:rFonts w:ascii="仿宋_GB2312"/>
                <w:szCs w:val="32"/>
              </w:rPr>
            </w:pPr>
            <w:r>
              <w:rPr>
                <w:rFonts w:ascii="仿宋_GB2312" w:hint="eastAsia"/>
                <w:szCs w:val="32"/>
              </w:rPr>
              <w:t>预算超支</w:t>
            </w:r>
          </w:p>
        </w:tc>
        <w:tc>
          <w:tcPr>
            <w:tcW w:w="1813" w:type="dxa"/>
          </w:tcPr>
          <w:p w:rsidR="00BE41C0" w:rsidRDefault="00ED6A12" w:rsidP="00FF111D">
            <w:pPr>
              <w:autoSpaceDN w:val="0"/>
              <w:snapToGrid w:val="0"/>
              <w:spacing w:beforeLines="50" w:afterLines="50"/>
              <w:rPr>
                <w:rFonts w:ascii="仿宋_GB2312"/>
                <w:szCs w:val="32"/>
              </w:rPr>
            </w:pPr>
            <w:r>
              <w:rPr>
                <w:rFonts w:ascii="仿宋_GB2312" w:hint="eastAsia"/>
                <w:szCs w:val="32"/>
              </w:rPr>
              <w:t>中</w:t>
            </w:r>
          </w:p>
        </w:tc>
        <w:tc>
          <w:tcPr>
            <w:tcW w:w="3028" w:type="dxa"/>
          </w:tcPr>
          <w:p w:rsidR="00BE41C0" w:rsidRDefault="00ED6A12" w:rsidP="00FF111D">
            <w:pPr>
              <w:autoSpaceDN w:val="0"/>
              <w:snapToGrid w:val="0"/>
              <w:spacing w:beforeLines="50" w:afterLines="50"/>
              <w:rPr>
                <w:rFonts w:ascii="仿宋_GB2312"/>
                <w:szCs w:val="32"/>
              </w:rPr>
            </w:pPr>
            <w:r>
              <w:rPr>
                <w:rFonts w:ascii="仿宋_GB2312" w:hint="eastAsia"/>
                <w:szCs w:val="32"/>
              </w:rPr>
              <w:t>在预算范围内控制功能范围</w:t>
            </w:r>
          </w:p>
        </w:tc>
      </w:tr>
      <w:tr w:rsidR="00BE41C0">
        <w:tc>
          <w:tcPr>
            <w:tcW w:w="880" w:type="dxa"/>
          </w:tcPr>
          <w:p w:rsidR="00BE41C0" w:rsidRDefault="00ED6A12" w:rsidP="00FF111D">
            <w:pPr>
              <w:autoSpaceDN w:val="0"/>
              <w:snapToGrid w:val="0"/>
              <w:spacing w:beforeLines="50" w:afterLines="50"/>
              <w:rPr>
                <w:rFonts w:ascii="仿宋_GB2312"/>
                <w:szCs w:val="32"/>
              </w:rPr>
            </w:pPr>
            <w:r>
              <w:rPr>
                <w:rFonts w:ascii="仿宋_GB2312"/>
                <w:szCs w:val="32"/>
              </w:rPr>
              <w:t>4</w:t>
            </w:r>
          </w:p>
        </w:tc>
        <w:tc>
          <w:tcPr>
            <w:tcW w:w="3339" w:type="dxa"/>
          </w:tcPr>
          <w:p w:rsidR="00BE41C0" w:rsidRDefault="00ED6A12" w:rsidP="00FF111D">
            <w:pPr>
              <w:autoSpaceDN w:val="0"/>
              <w:snapToGrid w:val="0"/>
              <w:spacing w:beforeLines="50" w:afterLines="50"/>
              <w:rPr>
                <w:rFonts w:ascii="仿宋_GB2312"/>
                <w:szCs w:val="32"/>
              </w:rPr>
            </w:pPr>
            <w:r>
              <w:rPr>
                <w:rFonts w:ascii="仿宋_GB2312" w:hint="eastAsia"/>
                <w:szCs w:val="32"/>
              </w:rPr>
              <w:t>非功能性需求无法满足要求</w:t>
            </w:r>
          </w:p>
        </w:tc>
        <w:tc>
          <w:tcPr>
            <w:tcW w:w="1813" w:type="dxa"/>
          </w:tcPr>
          <w:p w:rsidR="00BE41C0" w:rsidRDefault="00ED6A12" w:rsidP="00FF111D">
            <w:pPr>
              <w:autoSpaceDN w:val="0"/>
              <w:snapToGrid w:val="0"/>
              <w:spacing w:beforeLines="50" w:afterLines="50"/>
              <w:rPr>
                <w:rFonts w:ascii="仿宋_GB2312"/>
                <w:szCs w:val="32"/>
              </w:rPr>
            </w:pPr>
            <w:r>
              <w:rPr>
                <w:rFonts w:ascii="仿宋_GB2312" w:hint="eastAsia"/>
                <w:szCs w:val="32"/>
              </w:rPr>
              <w:t>中</w:t>
            </w:r>
          </w:p>
        </w:tc>
        <w:tc>
          <w:tcPr>
            <w:tcW w:w="3028" w:type="dxa"/>
          </w:tcPr>
          <w:p w:rsidR="00BE41C0" w:rsidRDefault="00ED6A12" w:rsidP="00FF111D">
            <w:pPr>
              <w:autoSpaceDN w:val="0"/>
              <w:snapToGrid w:val="0"/>
              <w:spacing w:beforeLines="50" w:afterLines="50"/>
              <w:rPr>
                <w:rFonts w:ascii="仿宋_GB2312"/>
                <w:szCs w:val="32"/>
              </w:rPr>
            </w:pPr>
            <w:r>
              <w:rPr>
                <w:rFonts w:ascii="仿宋_GB2312" w:hint="eastAsia"/>
                <w:szCs w:val="32"/>
              </w:rPr>
              <w:t>在系统试运行时，需要软件开发单位提供完整的测试报告</w:t>
            </w:r>
          </w:p>
        </w:tc>
      </w:tr>
      <w:tr w:rsidR="00BE41C0">
        <w:tc>
          <w:tcPr>
            <w:tcW w:w="880" w:type="dxa"/>
          </w:tcPr>
          <w:p w:rsidR="00BE41C0" w:rsidRDefault="00BE41C0" w:rsidP="00FF111D">
            <w:pPr>
              <w:autoSpaceDN w:val="0"/>
              <w:snapToGrid w:val="0"/>
              <w:spacing w:beforeLines="50" w:afterLines="50"/>
              <w:rPr>
                <w:rFonts w:ascii="仿宋_GB2312"/>
                <w:color w:val="FF0000"/>
                <w:szCs w:val="32"/>
              </w:rPr>
            </w:pPr>
          </w:p>
        </w:tc>
        <w:tc>
          <w:tcPr>
            <w:tcW w:w="3339" w:type="dxa"/>
          </w:tcPr>
          <w:p w:rsidR="00BE41C0" w:rsidRDefault="00BE41C0" w:rsidP="00FF111D">
            <w:pPr>
              <w:autoSpaceDN w:val="0"/>
              <w:snapToGrid w:val="0"/>
              <w:spacing w:beforeLines="50" w:afterLines="50"/>
              <w:rPr>
                <w:rFonts w:ascii="仿宋_GB2312"/>
                <w:color w:val="FF0000"/>
                <w:szCs w:val="32"/>
              </w:rPr>
            </w:pPr>
          </w:p>
        </w:tc>
        <w:tc>
          <w:tcPr>
            <w:tcW w:w="1813" w:type="dxa"/>
          </w:tcPr>
          <w:p w:rsidR="00BE41C0" w:rsidRDefault="00BE41C0" w:rsidP="00FF111D">
            <w:pPr>
              <w:autoSpaceDN w:val="0"/>
              <w:snapToGrid w:val="0"/>
              <w:spacing w:beforeLines="50" w:afterLines="50"/>
              <w:rPr>
                <w:rFonts w:ascii="仿宋_GB2312"/>
                <w:color w:val="FF0000"/>
                <w:szCs w:val="32"/>
              </w:rPr>
            </w:pPr>
          </w:p>
        </w:tc>
        <w:tc>
          <w:tcPr>
            <w:tcW w:w="3028" w:type="dxa"/>
          </w:tcPr>
          <w:p w:rsidR="00BE41C0" w:rsidRDefault="00BE41C0" w:rsidP="00FF111D">
            <w:pPr>
              <w:autoSpaceDN w:val="0"/>
              <w:snapToGrid w:val="0"/>
              <w:spacing w:beforeLines="50" w:afterLines="50"/>
              <w:rPr>
                <w:rFonts w:ascii="仿宋_GB2312"/>
                <w:color w:val="FF0000"/>
                <w:szCs w:val="32"/>
              </w:rPr>
            </w:pPr>
          </w:p>
        </w:tc>
      </w:tr>
    </w:tbl>
    <w:p w:rsidR="00BE41C0" w:rsidRDefault="00BE41C0" w:rsidP="00FF111D">
      <w:pPr>
        <w:autoSpaceDN w:val="0"/>
        <w:snapToGrid w:val="0"/>
        <w:spacing w:beforeLines="50" w:afterLines="50"/>
        <w:rPr>
          <w:rFonts w:ascii="仿宋_GB2312"/>
          <w:color w:val="FF0000"/>
          <w:szCs w:val="32"/>
        </w:rPr>
      </w:pPr>
    </w:p>
    <w:p w:rsidR="00BE41C0" w:rsidRDefault="00ED6A12" w:rsidP="00FF111D">
      <w:pPr>
        <w:pStyle w:val="1"/>
        <w:spacing w:beforeLines="50" w:afterLines="50" w:line="240" w:lineRule="auto"/>
      </w:pPr>
      <w:bookmarkStart w:id="51" w:name="_Toc518032664"/>
      <w:r>
        <w:rPr>
          <w:rFonts w:hint="eastAsia"/>
        </w:rPr>
        <w:t>第七章</w:t>
      </w:r>
      <w:r>
        <w:rPr>
          <w:rFonts w:hint="eastAsia"/>
        </w:rPr>
        <w:t xml:space="preserve">  </w:t>
      </w:r>
      <w:r>
        <w:rPr>
          <w:rFonts w:hint="eastAsia"/>
        </w:rPr>
        <w:t>总投资详细估算和资金来源</w:t>
      </w:r>
      <w:bookmarkEnd w:id="51"/>
    </w:p>
    <w:p w:rsidR="00BE41C0" w:rsidRDefault="00ED6A12" w:rsidP="00FF111D">
      <w:pPr>
        <w:autoSpaceDN w:val="0"/>
        <w:snapToGrid w:val="0"/>
        <w:spacing w:beforeLines="50" w:afterLines="50"/>
        <w:ind w:firstLine="555"/>
        <w:rPr>
          <w:rFonts w:ascii="仿宋_GB2312"/>
          <w:szCs w:val="32"/>
        </w:rPr>
      </w:pPr>
      <w:r>
        <w:rPr>
          <w:rFonts w:ascii="仿宋_GB2312" w:hint="eastAsia"/>
          <w:szCs w:val="32"/>
        </w:rPr>
        <w:t>要求：所有的投资构成有详细的列表和说明，并与建设内容一一对应。</w:t>
      </w:r>
    </w:p>
    <w:p w:rsidR="00BE41C0" w:rsidRDefault="00ED6A12" w:rsidP="00FF111D">
      <w:pPr>
        <w:autoSpaceDN w:val="0"/>
        <w:snapToGrid w:val="0"/>
        <w:spacing w:beforeLines="50" w:afterLines="50"/>
        <w:ind w:firstLine="555"/>
        <w:rPr>
          <w:rFonts w:ascii="仿宋_GB2312"/>
          <w:szCs w:val="32"/>
        </w:rPr>
      </w:pPr>
      <w:r>
        <w:rPr>
          <w:rFonts w:ascii="仿宋_GB2312" w:hint="eastAsia"/>
          <w:szCs w:val="32"/>
        </w:rPr>
        <w:t>投资估算可以参照某品牌估计费用，但不得指定品牌。投资估算应当逐一分解和细化。对各类设备和产品软件的主要功能、</w:t>
      </w:r>
      <w:r>
        <w:rPr>
          <w:rFonts w:ascii="仿宋_GB2312" w:hint="eastAsia"/>
          <w:szCs w:val="32"/>
        </w:rPr>
        <w:lastRenderedPageBreak/>
        <w:t>性能指标、数量、单价和用途，应当详细说明。对拟开发的应用系统，应当根据应用系统各子系统计其功能模块的具体功能和性质等，逐一详细估算工作量。</w:t>
      </w:r>
    </w:p>
    <w:tbl>
      <w:tblPr>
        <w:tblStyle w:val="a8"/>
        <w:tblW w:w="8869" w:type="dxa"/>
        <w:tblLayout w:type="fixed"/>
        <w:tblLook w:val="04A0"/>
      </w:tblPr>
      <w:tblGrid>
        <w:gridCol w:w="1073"/>
        <w:gridCol w:w="3260"/>
        <w:gridCol w:w="1701"/>
        <w:gridCol w:w="1418"/>
        <w:gridCol w:w="1417"/>
      </w:tblGrid>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hint="eastAsia"/>
                <w:szCs w:val="32"/>
              </w:rPr>
              <w:t>序号</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内容</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数量</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单价</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价格(万)</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hint="eastAsia"/>
                <w:szCs w:val="32"/>
              </w:rPr>
              <w:t>1</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案源移交模块</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10工作日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hint="eastAsia"/>
                <w:szCs w:val="32"/>
              </w:rPr>
              <w:t>2</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行政处罚模块</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50工作日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60000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hint="eastAsia"/>
                <w:szCs w:val="32"/>
              </w:rPr>
              <w:t>3</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现场探勘模块(离线)</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10工作日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4</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笔录制作模块(离线)</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10工作日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5</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统计分析模块</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30工作日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36000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6</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数据接口模块</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40工作日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48000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7</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后台管理模块</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30工作日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1200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36000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8</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整合测试</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36工作日</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1000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36000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8</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签字板</w:t>
            </w:r>
          </w:p>
        </w:tc>
        <w:tc>
          <w:tcPr>
            <w:tcW w:w="1701" w:type="dxa"/>
          </w:tcPr>
          <w:p w:rsidR="00BE41C0" w:rsidRDefault="00ED6A12" w:rsidP="00FF111D">
            <w:pPr>
              <w:autoSpaceDN w:val="0"/>
              <w:snapToGrid w:val="0"/>
              <w:spacing w:beforeLines="50" w:afterLines="50"/>
              <w:rPr>
                <w:rFonts w:ascii="仿宋_GB2312"/>
                <w:szCs w:val="32"/>
              </w:rPr>
            </w:pPr>
            <w:r>
              <w:rPr>
                <w:rFonts w:ascii="仿宋_GB2312" w:hint="eastAsia"/>
                <w:szCs w:val="32"/>
              </w:rPr>
              <w:t>30台</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300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9000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9</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执法记录仪</w:t>
            </w:r>
          </w:p>
        </w:tc>
        <w:tc>
          <w:tcPr>
            <w:tcW w:w="1701" w:type="dxa"/>
          </w:tcPr>
          <w:p w:rsidR="00BE41C0" w:rsidRDefault="00ED6A12" w:rsidP="00FF111D">
            <w:pPr>
              <w:autoSpaceDN w:val="0"/>
              <w:snapToGrid w:val="0"/>
              <w:spacing w:beforeLines="50" w:afterLines="50"/>
              <w:rPr>
                <w:rFonts w:ascii="仿宋_GB2312"/>
                <w:szCs w:val="32"/>
              </w:rPr>
            </w:pPr>
            <w:r>
              <w:rPr>
                <w:rFonts w:ascii="仿宋_GB2312"/>
                <w:szCs w:val="32"/>
              </w:rPr>
              <w:t>3</w:t>
            </w:r>
            <w:r>
              <w:rPr>
                <w:rFonts w:ascii="仿宋_GB2312" w:hint="eastAsia"/>
                <w:szCs w:val="32"/>
              </w:rPr>
              <w:t>台</w:t>
            </w:r>
          </w:p>
        </w:tc>
        <w:tc>
          <w:tcPr>
            <w:tcW w:w="1418" w:type="dxa"/>
          </w:tcPr>
          <w:p w:rsidR="00BE41C0" w:rsidRDefault="00ED6A12" w:rsidP="00FF111D">
            <w:pPr>
              <w:autoSpaceDN w:val="0"/>
              <w:snapToGrid w:val="0"/>
              <w:spacing w:beforeLines="50" w:afterLines="50"/>
              <w:rPr>
                <w:rFonts w:ascii="仿宋_GB2312"/>
                <w:szCs w:val="32"/>
              </w:rPr>
            </w:pPr>
            <w:r>
              <w:rPr>
                <w:rFonts w:ascii="仿宋_GB2312" w:hint="eastAsia"/>
                <w:szCs w:val="32"/>
              </w:rPr>
              <w:t>2000</w:t>
            </w: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6000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szCs w:val="32"/>
              </w:rPr>
              <w:t>10</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其他(采购、验收、资料、</w:t>
            </w:r>
            <w:r w:rsidR="006F0B60">
              <w:rPr>
                <w:rFonts w:ascii="仿宋_GB2312" w:hint="eastAsia"/>
                <w:szCs w:val="32"/>
              </w:rPr>
              <w:t>培训、</w:t>
            </w:r>
            <w:r>
              <w:rPr>
                <w:rFonts w:ascii="仿宋_GB2312" w:hint="eastAsia"/>
                <w:szCs w:val="32"/>
              </w:rPr>
              <w:t>会议等费用)</w:t>
            </w:r>
          </w:p>
        </w:tc>
        <w:tc>
          <w:tcPr>
            <w:tcW w:w="1701" w:type="dxa"/>
          </w:tcPr>
          <w:p w:rsidR="00BE41C0" w:rsidRDefault="00BE41C0" w:rsidP="00FF111D">
            <w:pPr>
              <w:autoSpaceDN w:val="0"/>
              <w:snapToGrid w:val="0"/>
              <w:spacing w:beforeLines="50" w:afterLines="50"/>
              <w:rPr>
                <w:rFonts w:ascii="仿宋_GB2312"/>
                <w:szCs w:val="32"/>
              </w:rPr>
            </w:pPr>
          </w:p>
        </w:tc>
        <w:tc>
          <w:tcPr>
            <w:tcW w:w="1418" w:type="dxa"/>
          </w:tcPr>
          <w:p w:rsidR="00BE41C0" w:rsidRDefault="00BE41C0" w:rsidP="00FF111D">
            <w:pPr>
              <w:autoSpaceDN w:val="0"/>
              <w:snapToGrid w:val="0"/>
              <w:spacing w:beforeLines="50" w:afterLines="50"/>
              <w:rPr>
                <w:rFonts w:ascii="仿宋_GB2312"/>
                <w:szCs w:val="32"/>
              </w:rPr>
            </w:pP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10000</w:t>
            </w:r>
          </w:p>
        </w:tc>
      </w:tr>
      <w:tr w:rsidR="00BE41C0">
        <w:tc>
          <w:tcPr>
            <w:tcW w:w="1073" w:type="dxa"/>
          </w:tcPr>
          <w:p w:rsidR="00BE41C0" w:rsidRDefault="00ED6A12" w:rsidP="00FF111D">
            <w:pPr>
              <w:autoSpaceDN w:val="0"/>
              <w:snapToGrid w:val="0"/>
              <w:spacing w:beforeLines="50" w:afterLines="50"/>
              <w:rPr>
                <w:rFonts w:ascii="仿宋_GB2312"/>
                <w:szCs w:val="32"/>
              </w:rPr>
            </w:pPr>
            <w:r>
              <w:rPr>
                <w:rFonts w:ascii="仿宋_GB2312" w:hint="eastAsia"/>
                <w:szCs w:val="32"/>
              </w:rPr>
              <w:lastRenderedPageBreak/>
              <w:t>11</w:t>
            </w:r>
          </w:p>
        </w:tc>
        <w:tc>
          <w:tcPr>
            <w:tcW w:w="3260" w:type="dxa"/>
          </w:tcPr>
          <w:p w:rsidR="00BE41C0" w:rsidRDefault="00ED6A12" w:rsidP="00FF111D">
            <w:pPr>
              <w:autoSpaceDN w:val="0"/>
              <w:snapToGrid w:val="0"/>
              <w:spacing w:beforeLines="50" w:afterLines="50"/>
              <w:rPr>
                <w:rFonts w:ascii="仿宋_GB2312"/>
                <w:szCs w:val="32"/>
              </w:rPr>
            </w:pPr>
            <w:r>
              <w:rPr>
                <w:rFonts w:ascii="仿宋_GB2312" w:hint="eastAsia"/>
                <w:szCs w:val="32"/>
              </w:rPr>
              <w:t>总计</w:t>
            </w:r>
          </w:p>
        </w:tc>
        <w:tc>
          <w:tcPr>
            <w:tcW w:w="1701" w:type="dxa"/>
          </w:tcPr>
          <w:p w:rsidR="00BE41C0" w:rsidRDefault="00BE41C0" w:rsidP="00FF111D">
            <w:pPr>
              <w:autoSpaceDN w:val="0"/>
              <w:snapToGrid w:val="0"/>
              <w:spacing w:beforeLines="50" w:afterLines="50"/>
              <w:rPr>
                <w:rFonts w:ascii="仿宋_GB2312"/>
                <w:szCs w:val="32"/>
              </w:rPr>
            </w:pPr>
          </w:p>
        </w:tc>
        <w:tc>
          <w:tcPr>
            <w:tcW w:w="1418" w:type="dxa"/>
          </w:tcPr>
          <w:p w:rsidR="00BE41C0" w:rsidRDefault="00BE41C0" w:rsidP="00FF111D">
            <w:pPr>
              <w:autoSpaceDN w:val="0"/>
              <w:snapToGrid w:val="0"/>
              <w:spacing w:beforeLines="50" w:afterLines="50"/>
              <w:rPr>
                <w:rFonts w:ascii="仿宋_GB2312"/>
                <w:szCs w:val="32"/>
              </w:rPr>
            </w:pPr>
          </w:p>
        </w:tc>
        <w:tc>
          <w:tcPr>
            <w:tcW w:w="1417" w:type="dxa"/>
          </w:tcPr>
          <w:p w:rsidR="00BE41C0" w:rsidRDefault="00ED6A12" w:rsidP="00FF111D">
            <w:pPr>
              <w:autoSpaceDN w:val="0"/>
              <w:snapToGrid w:val="0"/>
              <w:spacing w:beforeLines="50" w:afterLines="50"/>
              <w:rPr>
                <w:rFonts w:ascii="仿宋_GB2312"/>
                <w:szCs w:val="32"/>
              </w:rPr>
            </w:pPr>
            <w:r>
              <w:rPr>
                <w:rFonts w:ascii="仿宋_GB2312" w:hint="eastAsia"/>
                <w:szCs w:val="32"/>
              </w:rPr>
              <w:t>277000</w:t>
            </w:r>
          </w:p>
        </w:tc>
      </w:tr>
    </w:tbl>
    <w:p w:rsidR="00BE41C0" w:rsidRDefault="00ED6A12" w:rsidP="00FF111D">
      <w:pPr>
        <w:autoSpaceDN w:val="0"/>
        <w:snapToGrid w:val="0"/>
        <w:spacing w:beforeLines="50" w:afterLines="50"/>
        <w:ind w:firstLine="555"/>
        <w:rPr>
          <w:rFonts w:ascii="仿宋_GB2312"/>
          <w:szCs w:val="32"/>
        </w:rPr>
      </w:pPr>
      <w:r>
        <w:rPr>
          <w:rFonts w:ascii="仿宋_GB2312" w:hint="eastAsia"/>
          <w:szCs w:val="32"/>
        </w:rPr>
        <w:t>备注：整合测试按照开发工作量的20%时间进行估算。</w:t>
      </w:r>
    </w:p>
    <w:p w:rsidR="00BE41C0" w:rsidRDefault="00ED6A12" w:rsidP="00FF111D">
      <w:pPr>
        <w:pStyle w:val="1"/>
        <w:spacing w:beforeLines="50" w:afterLines="50" w:line="240" w:lineRule="auto"/>
      </w:pPr>
      <w:bookmarkStart w:id="52" w:name="_Toc518032665"/>
      <w:r>
        <w:rPr>
          <w:rFonts w:hint="eastAsia"/>
        </w:rPr>
        <w:t>第八章</w:t>
      </w:r>
      <w:r>
        <w:rPr>
          <w:rFonts w:hint="eastAsia"/>
        </w:rPr>
        <w:t xml:space="preserve">  </w:t>
      </w:r>
      <w:r>
        <w:rPr>
          <w:rFonts w:hint="eastAsia"/>
        </w:rPr>
        <w:t>经济和社会效益</w:t>
      </w:r>
      <w:bookmarkEnd w:id="52"/>
    </w:p>
    <w:p w:rsidR="00BE41C0" w:rsidRDefault="00952CEE" w:rsidP="00FF111D">
      <w:pPr>
        <w:autoSpaceDN w:val="0"/>
        <w:snapToGrid w:val="0"/>
        <w:spacing w:beforeLines="50" w:afterLines="50"/>
        <w:ind w:firstLineChars="200" w:firstLine="643"/>
        <w:rPr>
          <w:rStyle w:val="2Char"/>
        </w:rPr>
      </w:pPr>
      <w:bookmarkStart w:id="53" w:name="_Toc518032666"/>
      <w:r>
        <w:rPr>
          <w:rStyle w:val="2Char"/>
          <w:rFonts w:hint="eastAsia"/>
        </w:rPr>
        <w:t>8.1</w:t>
      </w:r>
      <w:r w:rsidR="00ED6A12">
        <w:rPr>
          <w:rStyle w:val="2Char"/>
          <w:rFonts w:hint="eastAsia"/>
        </w:rPr>
        <w:t>项目经济效益</w:t>
      </w:r>
      <w:bookmarkEnd w:id="53"/>
    </w:p>
    <w:p w:rsidR="00BE41C0" w:rsidRDefault="00ED6A12" w:rsidP="00FF111D">
      <w:pPr>
        <w:autoSpaceDN w:val="0"/>
        <w:snapToGrid w:val="0"/>
        <w:spacing w:beforeLines="50" w:afterLines="50"/>
        <w:rPr>
          <w:rFonts w:ascii="仿宋_GB2312"/>
          <w:szCs w:val="32"/>
        </w:rPr>
      </w:pPr>
      <w:r>
        <w:rPr>
          <w:rFonts w:ascii="仿宋_GB2312" w:hint="eastAsia"/>
          <w:szCs w:val="32"/>
        </w:rPr>
        <w:t xml:space="preserve">    要求：定量和定性分析直接和间接经济效益。</w:t>
      </w:r>
    </w:p>
    <w:p w:rsidR="00BE41C0" w:rsidRDefault="00952CEE" w:rsidP="00FF111D">
      <w:pPr>
        <w:autoSpaceDN w:val="0"/>
        <w:snapToGrid w:val="0"/>
        <w:spacing w:beforeLines="50" w:afterLines="50"/>
        <w:ind w:firstLineChars="200" w:firstLine="643"/>
        <w:rPr>
          <w:rStyle w:val="2Char"/>
        </w:rPr>
      </w:pPr>
      <w:bookmarkStart w:id="54" w:name="_Toc518032667"/>
      <w:r>
        <w:rPr>
          <w:rStyle w:val="2Char"/>
          <w:rFonts w:hint="eastAsia"/>
        </w:rPr>
        <w:t>8.2</w:t>
      </w:r>
      <w:r w:rsidR="00ED6A12">
        <w:rPr>
          <w:rStyle w:val="2Char"/>
          <w:rFonts w:hint="eastAsia"/>
        </w:rPr>
        <w:t>项目社会效益</w:t>
      </w:r>
      <w:bookmarkEnd w:id="54"/>
    </w:p>
    <w:p w:rsidR="00BE41C0" w:rsidRDefault="00ED6A12" w:rsidP="00FF111D">
      <w:pPr>
        <w:autoSpaceDN w:val="0"/>
        <w:snapToGrid w:val="0"/>
        <w:spacing w:beforeLines="50" w:afterLines="50"/>
        <w:rPr>
          <w:rFonts w:ascii="仿宋_GB2312"/>
          <w:szCs w:val="32"/>
        </w:rPr>
      </w:pPr>
      <w:r>
        <w:rPr>
          <w:rFonts w:ascii="仿宋_GB2312" w:hint="eastAsia"/>
          <w:szCs w:val="32"/>
        </w:rPr>
        <w:t xml:space="preserve">    要求：分析项目建成后可公开、共享、交换的信息及其效益；在业务、服务、管理等方面的效益</w:t>
      </w:r>
    </w:p>
    <w:p w:rsidR="00BE41C0" w:rsidRDefault="00BE41C0" w:rsidP="00FF111D">
      <w:pPr>
        <w:autoSpaceDN w:val="0"/>
        <w:snapToGrid w:val="0"/>
        <w:spacing w:beforeLines="50" w:afterLines="50"/>
        <w:rPr>
          <w:rFonts w:ascii="仿宋_GB2312"/>
          <w:szCs w:val="32"/>
        </w:rPr>
      </w:pPr>
    </w:p>
    <w:p w:rsidR="00BE41C0" w:rsidRDefault="00ED6A12" w:rsidP="00FF111D">
      <w:pPr>
        <w:spacing w:beforeLines="50" w:afterLines="50"/>
        <w:ind w:left="2240" w:hangingChars="700" w:hanging="2240"/>
        <w:rPr>
          <w:rFonts w:ascii="仿宋_GB2312"/>
          <w:szCs w:val="32"/>
        </w:rPr>
      </w:pPr>
      <w:r>
        <w:rPr>
          <w:rFonts w:ascii="仿宋_GB2312" w:hint="eastAsia"/>
          <w:szCs w:val="32"/>
        </w:rPr>
        <w:t>注：本编制大纲可根据项目的具体情况做适当调整。</w:t>
      </w:r>
    </w:p>
    <w:p w:rsidR="00BE41C0" w:rsidRDefault="00BE41C0">
      <w:pPr>
        <w:spacing w:line="360" w:lineRule="auto"/>
        <w:ind w:left="2240" w:hangingChars="700" w:hanging="2240"/>
        <w:rPr>
          <w:rFonts w:ascii="仿宋_GB2312"/>
          <w:szCs w:val="32"/>
        </w:rPr>
      </w:pPr>
    </w:p>
    <w:p w:rsidR="00BE41C0" w:rsidRDefault="00ED6A12">
      <w:pPr>
        <w:spacing w:line="360" w:lineRule="auto"/>
        <w:ind w:left="2240" w:hangingChars="700" w:hanging="2240"/>
        <w:rPr>
          <w:rFonts w:ascii="仿宋_GB2312"/>
          <w:szCs w:val="32"/>
        </w:rPr>
      </w:pPr>
      <w:r>
        <w:rPr>
          <w:rFonts w:ascii="仿宋_GB2312"/>
          <w:szCs w:val="32"/>
        </w:rPr>
        <w:t xml:space="preserve"> </w:t>
      </w:r>
    </w:p>
    <w:sectPr w:rsidR="00BE41C0" w:rsidSect="00BE41C0">
      <w:pgSz w:w="11906" w:h="16838"/>
      <w:pgMar w:top="2098" w:right="1474" w:bottom="1985" w:left="1588" w:header="851" w:footer="1077"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FE4" w:rsidRDefault="00714FE4" w:rsidP="00BE41C0">
      <w:r>
        <w:separator/>
      </w:r>
    </w:p>
  </w:endnote>
  <w:endnote w:type="continuationSeparator" w:id="1">
    <w:p w:rsidR="00714FE4" w:rsidRDefault="00714FE4" w:rsidP="00BE41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简体">
    <w:altName w:val="微软雅黑"/>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2D1" w:rsidRDefault="00B602D1">
    <w:pPr>
      <w:pStyle w:val="a4"/>
      <w:ind w:firstLineChars="100" w:firstLine="280"/>
    </w:pPr>
    <w:r>
      <w:rPr>
        <w:rFonts w:ascii="仿宋_GB2312" w:hint="eastAsia"/>
        <w:sz w:val="28"/>
        <w:szCs w:val="28"/>
      </w:rPr>
      <w:t>—</w:t>
    </w:r>
    <w:r w:rsidR="00CF466A">
      <w:rPr>
        <w:rFonts w:ascii="仿宋_GB2312" w:hint="eastAsia"/>
        <w:sz w:val="28"/>
        <w:szCs w:val="28"/>
      </w:rPr>
      <w:fldChar w:fldCharType="begin"/>
    </w:r>
    <w:r>
      <w:rPr>
        <w:rFonts w:ascii="仿宋_GB2312" w:hint="eastAsia"/>
        <w:sz w:val="28"/>
        <w:szCs w:val="28"/>
      </w:rPr>
      <w:instrText>PAGE   \* MERGEFORMAT</w:instrText>
    </w:r>
    <w:r w:rsidR="00CF466A">
      <w:rPr>
        <w:rFonts w:ascii="仿宋_GB2312" w:hint="eastAsia"/>
        <w:sz w:val="28"/>
        <w:szCs w:val="28"/>
      </w:rPr>
      <w:fldChar w:fldCharType="separate"/>
    </w:r>
    <w:r w:rsidR="00205453" w:rsidRPr="00205453">
      <w:rPr>
        <w:rFonts w:ascii="仿宋_GB2312"/>
        <w:noProof/>
        <w:sz w:val="28"/>
        <w:szCs w:val="28"/>
        <w:lang w:val="zh-CN"/>
      </w:rPr>
      <w:t>4</w:t>
    </w:r>
    <w:r w:rsidR="00CF466A">
      <w:rPr>
        <w:rFonts w:ascii="仿宋_GB2312" w:hint="eastAsia"/>
        <w:sz w:val="28"/>
        <w:szCs w:val="28"/>
      </w:rPr>
      <w:fldChar w:fldCharType="end"/>
    </w:r>
    <w:r>
      <w:rPr>
        <w:rFonts w:ascii="仿宋_GB2312"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2D1" w:rsidRDefault="00B602D1">
    <w:pPr>
      <w:pStyle w:val="a4"/>
      <w:ind w:right="360"/>
      <w:jc w:val="right"/>
    </w:pPr>
    <w:r>
      <w:rPr>
        <w:rFonts w:ascii="仿宋_GB2312" w:hint="eastAsia"/>
        <w:sz w:val="28"/>
        <w:szCs w:val="28"/>
      </w:rPr>
      <w:t>—</w:t>
    </w:r>
    <w:r w:rsidR="00CF466A">
      <w:rPr>
        <w:rFonts w:ascii="仿宋_GB2312" w:hint="eastAsia"/>
        <w:sz w:val="28"/>
        <w:szCs w:val="28"/>
      </w:rPr>
      <w:fldChar w:fldCharType="begin"/>
    </w:r>
    <w:r>
      <w:rPr>
        <w:rFonts w:ascii="仿宋_GB2312" w:hint="eastAsia"/>
        <w:sz w:val="28"/>
        <w:szCs w:val="28"/>
      </w:rPr>
      <w:instrText>PAGE   \* MERGEFORMAT</w:instrText>
    </w:r>
    <w:r w:rsidR="00CF466A">
      <w:rPr>
        <w:rFonts w:ascii="仿宋_GB2312" w:hint="eastAsia"/>
        <w:sz w:val="28"/>
        <w:szCs w:val="28"/>
      </w:rPr>
      <w:fldChar w:fldCharType="separate"/>
    </w:r>
    <w:r w:rsidR="00205453" w:rsidRPr="00205453">
      <w:rPr>
        <w:rFonts w:ascii="仿宋_GB2312"/>
        <w:noProof/>
        <w:sz w:val="28"/>
        <w:szCs w:val="28"/>
        <w:lang w:val="zh-CN"/>
      </w:rPr>
      <w:t>13</w:t>
    </w:r>
    <w:r w:rsidR="00CF466A">
      <w:rPr>
        <w:rFonts w:ascii="仿宋_GB2312" w:hint="eastAsia"/>
        <w:sz w:val="28"/>
        <w:szCs w:val="28"/>
      </w:rPr>
      <w:fldChar w:fldCharType="end"/>
    </w:r>
    <w:r>
      <w:rPr>
        <w:rFonts w:ascii="仿宋_GB2312"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FE4" w:rsidRDefault="00714FE4" w:rsidP="00BE41C0">
      <w:r>
        <w:separator/>
      </w:r>
    </w:p>
  </w:footnote>
  <w:footnote w:type="continuationSeparator" w:id="1">
    <w:p w:rsidR="00714FE4" w:rsidRDefault="00714FE4" w:rsidP="00BE41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318A"/>
    <w:multiLevelType w:val="hybridMultilevel"/>
    <w:tmpl w:val="66DC6556"/>
    <w:lvl w:ilvl="0" w:tplc="7AAC7D8A">
      <w:start w:val="1"/>
      <w:numFmt w:val="decimal"/>
      <w:lvlText w:val="%1、"/>
      <w:lvlJc w:val="center"/>
      <w:pPr>
        <w:ind w:left="-779" w:hanging="420"/>
      </w:pPr>
      <w:rPr>
        <w:rFonts w:hint="eastAsia"/>
      </w:rPr>
    </w:lvl>
    <w:lvl w:ilvl="1" w:tplc="04090019" w:tentative="1">
      <w:start w:val="1"/>
      <w:numFmt w:val="lowerLetter"/>
      <w:lvlText w:val="%2)"/>
      <w:lvlJc w:val="left"/>
      <w:pPr>
        <w:ind w:left="-359" w:hanging="420"/>
      </w:pPr>
    </w:lvl>
    <w:lvl w:ilvl="2" w:tplc="0409001B" w:tentative="1">
      <w:start w:val="1"/>
      <w:numFmt w:val="lowerRoman"/>
      <w:lvlText w:val="%3."/>
      <w:lvlJc w:val="right"/>
      <w:pPr>
        <w:ind w:left="61" w:hanging="420"/>
      </w:pPr>
    </w:lvl>
    <w:lvl w:ilvl="3" w:tplc="0409000F" w:tentative="1">
      <w:start w:val="1"/>
      <w:numFmt w:val="decimal"/>
      <w:lvlText w:val="%4."/>
      <w:lvlJc w:val="left"/>
      <w:pPr>
        <w:ind w:left="481" w:hanging="420"/>
      </w:pPr>
    </w:lvl>
    <w:lvl w:ilvl="4" w:tplc="04090019" w:tentative="1">
      <w:start w:val="1"/>
      <w:numFmt w:val="lowerLetter"/>
      <w:lvlText w:val="%5)"/>
      <w:lvlJc w:val="left"/>
      <w:pPr>
        <w:ind w:left="901" w:hanging="420"/>
      </w:pPr>
    </w:lvl>
    <w:lvl w:ilvl="5" w:tplc="0409001B" w:tentative="1">
      <w:start w:val="1"/>
      <w:numFmt w:val="lowerRoman"/>
      <w:lvlText w:val="%6."/>
      <w:lvlJc w:val="right"/>
      <w:pPr>
        <w:ind w:left="1321" w:hanging="420"/>
      </w:pPr>
    </w:lvl>
    <w:lvl w:ilvl="6" w:tplc="0409000F" w:tentative="1">
      <w:start w:val="1"/>
      <w:numFmt w:val="decimal"/>
      <w:lvlText w:val="%7."/>
      <w:lvlJc w:val="left"/>
      <w:pPr>
        <w:ind w:left="1741" w:hanging="420"/>
      </w:pPr>
    </w:lvl>
    <w:lvl w:ilvl="7" w:tplc="04090019" w:tentative="1">
      <w:start w:val="1"/>
      <w:numFmt w:val="lowerLetter"/>
      <w:lvlText w:val="%8)"/>
      <w:lvlJc w:val="left"/>
      <w:pPr>
        <w:ind w:left="2161" w:hanging="420"/>
      </w:pPr>
    </w:lvl>
    <w:lvl w:ilvl="8" w:tplc="0409001B" w:tentative="1">
      <w:start w:val="1"/>
      <w:numFmt w:val="lowerRoman"/>
      <w:lvlText w:val="%9."/>
      <w:lvlJc w:val="right"/>
      <w:pPr>
        <w:ind w:left="2581" w:hanging="420"/>
      </w:pPr>
    </w:lvl>
  </w:abstractNum>
  <w:abstractNum w:abstractNumId="1">
    <w:nsid w:val="21F67FAF"/>
    <w:multiLevelType w:val="hybridMultilevel"/>
    <w:tmpl w:val="704EC02A"/>
    <w:lvl w:ilvl="0" w:tplc="04090011">
      <w:start w:val="1"/>
      <w:numFmt w:val="decimal"/>
      <w:lvlText w:val="%1)"/>
      <w:lvlJc w:val="left"/>
      <w:pPr>
        <w:ind w:left="1034" w:hanging="420"/>
      </w:pPr>
    </w:lvl>
    <w:lvl w:ilvl="1" w:tplc="04090019" w:tentative="1">
      <w:start w:val="1"/>
      <w:numFmt w:val="lowerLetter"/>
      <w:lvlText w:val="%2)"/>
      <w:lvlJc w:val="left"/>
      <w:pPr>
        <w:ind w:left="1454" w:hanging="420"/>
      </w:pPr>
    </w:lvl>
    <w:lvl w:ilvl="2" w:tplc="0409001B" w:tentative="1">
      <w:start w:val="1"/>
      <w:numFmt w:val="lowerRoman"/>
      <w:lvlText w:val="%3."/>
      <w:lvlJc w:val="right"/>
      <w:pPr>
        <w:ind w:left="1874" w:hanging="420"/>
      </w:pPr>
    </w:lvl>
    <w:lvl w:ilvl="3" w:tplc="0409000F" w:tentative="1">
      <w:start w:val="1"/>
      <w:numFmt w:val="decimal"/>
      <w:lvlText w:val="%4."/>
      <w:lvlJc w:val="left"/>
      <w:pPr>
        <w:ind w:left="2294" w:hanging="420"/>
      </w:pPr>
    </w:lvl>
    <w:lvl w:ilvl="4" w:tplc="04090019" w:tentative="1">
      <w:start w:val="1"/>
      <w:numFmt w:val="lowerLetter"/>
      <w:lvlText w:val="%5)"/>
      <w:lvlJc w:val="left"/>
      <w:pPr>
        <w:ind w:left="2714" w:hanging="420"/>
      </w:pPr>
    </w:lvl>
    <w:lvl w:ilvl="5" w:tplc="0409001B" w:tentative="1">
      <w:start w:val="1"/>
      <w:numFmt w:val="lowerRoman"/>
      <w:lvlText w:val="%6."/>
      <w:lvlJc w:val="right"/>
      <w:pPr>
        <w:ind w:left="3134" w:hanging="420"/>
      </w:pPr>
    </w:lvl>
    <w:lvl w:ilvl="6" w:tplc="0409000F" w:tentative="1">
      <w:start w:val="1"/>
      <w:numFmt w:val="decimal"/>
      <w:lvlText w:val="%7."/>
      <w:lvlJc w:val="left"/>
      <w:pPr>
        <w:ind w:left="3554" w:hanging="420"/>
      </w:pPr>
    </w:lvl>
    <w:lvl w:ilvl="7" w:tplc="04090019" w:tentative="1">
      <w:start w:val="1"/>
      <w:numFmt w:val="lowerLetter"/>
      <w:lvlText w:val="%8)"/>
      <w:lvlJc w:val="left"/>
      <w:pPr>
        <w:ind w:left="3974" w:hanging="420"/>
      </w:pPr>
    </w:lvl>
    <w:lvl w:ilvl="8" w:tplc="0409001B" w:tentative="1">
      <w:start w:val="1"/>
      <w:numFmt w:val="lowerRoman"/>
      <w:lvlText w:val="%9."/>
      <w:lvlJc w:val="right"/>
      <w:pPr>
        <w:ind w:left="4394" w:hanging="420"/>
      </w:pPr>
    </w:lvl>
  </w:abstractNum>
  <w:abstractNum w:abstractNumId="2">
    <w:nsid w:val="2F160A40"/>
    <w:multiLevelType w:val="hybridMultilevel"/>
    <w:tmpl w:val="F3BAD80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2F1E59EF"/>
    <w:multiLevelType w:val="hybridMultilevel"/>
    <w:tmpl w:val="CE7AB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9E414B"/>
    <w:multiLevelType w:val="hybridMultilevel"/>
    <w:tmpl w:val="3B14B882"/>
    <w:lvl w:ilvl="0" w:tplc="04090011">
      <w:start w:val="1"/>
      <w:numFmt w:val="decimal"/>
      <w:lvlText w:val="%1)"/>
      <w:lvlJc w:val="left"/>
      <w:pPr>
        <w:ind w:left="420" w:hanging="420"/>
      </w:pPr>
    </w:lvl>
    <w:lvl w:ilvl="1" w:tplc="B55C08CE">
      <w:start w:val="1"/>
      <w:numFmt w:val="decimal"/>
      <w:lvlText w:val="%2)"/>
      <w:lvlJc w:val="righ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87F66"/>
    <w:multiLevelType w:val="hybridMultilevel"/>
    <w:tmpl w:val="875EA5F0"/>
    <w:lvl w:ilvl="0" w:tplc="B55C08C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726458"/>
    <w:multiLevelType w:val="hybridMultilevel"/>
    <w:tmpl w:val="B014980E"/>
    <w:lvl w:ilvl="0" w:tplc="7D9439B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AF74D2"/>
    <w:multiLevelType w:val="hybridMultilevel"/>
    <w:tmpl w:val="A656A4AE"/>
    <w:lvl w:ilvl="0" w:tplc="1F9043C0">
      <w:start w:val="1"/>
      <w:numFmt w:val="decimal"/>
      <w:suff w:val="nothing"/>
      <w:lvlText w:val="%1)"/>
      <w:lvlJc w:val="left"/>
      <w:pPr>
        <w:ind w:left="567" w:firstLine="0"/>
      </w:pPr>
      <w:rPr>
        <w:rFonts w:hint="default"/>
        <w:b/>
      </w:rPr>
    </w:lvl>
    <w:lvl w:ilvl="1" w:tplc="04090019" w:tentative="1">
      <w:start w:val="1"/>
      <w:numFmt w:val="lowerLetter"/>
      <w:lvlText w:val="%2)"/>
      <w:lvlJc w:val="left"/>
      <w:pPr>
        <w:ind w:left="1457" w:hanging="420"/>
      </w:pPr>
    </w:lvl>
    <w:lvl w:ilvl="2" w:tplc="0409001B" w:tentative="1">
      <w:start w:val="1"/>
      <w:numFmt w:val="lowerRoman"/>
      <w:lvlText w:val="%3."/>
      <w:lvlJc w:val="right"/>
      <w:pPr>
        <w:ind w:left="1877" w:hanging="420"/>
      </w:pPr>
    </w:lvl>
    <w:lvl w:ilvl="3" w:tplc="0409000F" w:tentative="1">
      <w:start w:val="1"/>
      <w:numFmt w:val="decimal"/>
      <w:lvlText w:val="%4."/>
      <w:lvlJc w:val="left"/>
      <w:pPr>
        <w:ind w:left="2297" w:hanging="420"/>
      </w:pPr>
    </w:lvl>
    <w:lvl w:ilvl="4" w:tplc="04090019" w:tentative="1">
      <w:start w:val="1"/>
      <w:numFmt w:val="lowerLetter"/>
      <w:lvlText w:val="%5)"/>
      <w:lvlJc w:val="left"/>
      <w:pPr>
        <w:ind w:left="2717" w:hanging="420"/>
      </w:pPr>
    </w:lvl>
    <w:lvl w:ilvl="5" w:tplc="0409001B" w:tentative="1">
      <w:start w:val="1"/>
      <w:numFmt w:val="lowerRoman"/>
      <w:lvlText w:val="%6."/>
      <w:lvlJc w:val="right"/>
      <w:pPr>
        <w:ind w:left="3137" w:hanging="420"/>
      </w:pPr>
    </w:lvl>
    <w:lvl w:ilvl="6" w:tplc="0409000F" w:tentative="1">
      <w:start w:val="1"/>
      <w:numFmt w:val="decimal"/>
      <w:lvlText w:val="%7."/>
      <w:lvlJc w:val="left"/>
      <w:pPr>
        <w:ind w:left="3557" w:hanging="420"/>
      </w:pPr>
    </w:lvl>
    <w:lvl w:ilvl="7" w:tplc="04090019" w:tentative="1">
      <w:start w:val="1"/>
      <w:numFmt w:val="lowerLetter"/>
      <w:lvlText w:val="%8)"/>
      <w:lvlJc w:val="left"/>
      <w:pPr>
        <w:ind w:left="3977" w:hanging="420"/>
      </w:pPr>
    </w:lvl>
    <w:lvl w:ilvl="8" w:tplc="0409001B" w:tentative="1">
      <w:start w:val="1"/>
      <w:numFmt w:val="lowerRoman"/>
      <w:lvlText w:val="%9."/>
      <w:lvlJc w:val="right"/>
      <w:pPr>
        <w:ind w:left="4397" w:hanging="420"/>
      </w:pPr>
    </w:lvl>
  </w:abstractNum>
  <w:abstractNum w:abstractNumId="8">
    <w:nsid w:val="5B337BF4"/>
    <w:multiLevelType w:val="singleLevel"/>
    <w:tmpl w:val="2688B180"/>
    <w:lvl w:ilvl="0">
      <w:start w:val="1"/>
      <w:numFmt w:val="decimal"/>
      <w:suff w:val="nothing"/>
      <w:lvlText w:val="%1、"/>
      <w:lvlJc w:val="left"/>
      <w:pPr>
        <w:ind w:left="0" w:firstLine="420"/>
      </w:pPr>
      <w:rPr>
        <w:rFonts w:hint="eastAsia"/>
      </w:rPr>
    </w:lvl>
  </w:abstractNum>
  <w:abstractNum w:abstractNumId="9">
    <w:nsid w:val="5B337C31"/>
    <w:multiLevelType w:val="singleLevel"/>
    <w:tmpl w:val="9A182DC6"/>
    <w:lvl w:ilvl="0">
      <w:start w:val="1"/>
      <w:numFmt w:val="decimal"/>
      <w:suff w:val="nothing"/>
      <w:lvlText w:val="%1)"/>
      <w:lvlJc w:val="left"/>
      <w:pPr>
        <w:ind w:left="567" w:firstLine="0"/>
      </w:pPr>
      <w:rPr>
        <w:rFonts w:hint="default"/>
      </w:rPr>
    </w:lvl>
  </w:abstractNum>
  <w:abstractNum w:abstractNumId="10">
    <w:nsid w:val="5B337C6A"/>
    <w:multiLevelType w:val="singleLevel"/>
    <w:tmpl w:val="03F4F2B6"/>
    <w:lvl w:ilvl="0">
      <w:start w:val="4"/>
      <w:numFmt w:val="decimal"/>
      <w:suff w:val="nothing"/>
      <w:lvlText w:val="%1、"/>
      <w:lvlJc w:val="left"/>
      <w:pPr>
        <w:ind w:left="0" w:firstLine="420"/>
      </w:pPr>
      <w:rPr>
        <w:rFonts w:hint="eastAsia"/>
      </w:rPr>
    </w:lvl>
  </w:abstractNum>
  <w:abstractNum w:abstractNumId="11">
    <w:nsid w:val="5B337C85"/>
    <w:multiLevelType w:val="singleLevel"/>
    <w:tmpl w:val="04090011"/>
    <w:lvl w:ilvl="0">
      <w:start w:val="1"/>
      <w:numFmt w:val="decimal"/>
      <w:lvlText w:val="%1)"/>
      <w:lvlJc w:val="left"/>
      <w:pPr>
        <w:ind w:left="820" w:hanging="420"/>
      </w:pPr>
      <w:rPr>
        <w:rFonts w:hint="default"/>
      </w:rPr>
    </w:lvl>
  </w:abstractNum>
  <w:abstractNum w:abstractNumId="12">
    <w:nsid w:val="5B337C9B"/>
    <w:multiLevelType w:val="singleLevel"/>
    <w:tmpl w:val="5B337C9B"/>
    <w:lvl w:ilvl="0">
      <w:start w:val="1"/>
      <w:numFmt w:val="decimalEnclosedCircleChinese"/>
      <w:suff w:val="nothing"/>
      <w:lvlText w:val="%1　"/>
      <w:lvlJc w:val="left"/>
      <w:pPr>
        <w:ind w:left="0" w:firstLine="400"/>
      </w:pPr>
      <w:rPr>
        <w:rFonts w:hint="eastAsia"/>
      </w:rPr>
    </w:lvl>
  </w:abstractNum>
  <w:abstractNum w:abstractNumId="13">
    <w:nsid w:val="5B337D43"/>
    <w:multiLevelType w:val="singleLevel"/>
    <w:tmpl w:val="FC76DB56"/>
    <w:lvl w:ilvl="0">
      <w:start w:val="1"/>
      <w:numFmt w:val="decimal"/>
      <w:lvlText w:val="%1、"/>
      <w:lvlJc w:val="right"/>
      <w:pPr>
        <w:ind w:left="420" w:hanging="132"/>
      </w:pPr>
      <w:rPr>
        <w:rFonts w:hint="eastAsia"/>
      </w:rPr>
    </w:lvl>
  </w:abstractNum>
  <w:abstractNum w:abstractNumId="14">
    <w:nsid w:val="5B337D55"/>
    <w:multiLevelType w:val="singleLevel"/>
    <w:tmpl w:val="5B337C9B"/>
    <w:lvl w:ilvl="0">
      <w:start w:val="1"/>
      <w:numFmt w:val="decimalEnclosedCircleChinese"/>
      <w:lvlText w:val="%1　"/>
      <w:lvlJc w:val="left"/>
      <w:pPr>
        <w:ind w:left="420" w:hanging="420"/>
      </w:pPr>
      <w:rPr>
        <w:rFonts w:hint="eastAsia"/>
      </w:rPr>
    </w:lvl>
  </w:abstractNum>
  <w:abstractNum w:abstractNumId="15">
    <w:nsid w:val="5B337D9D"/>
    <w:multiLevelType w:val="singleLevel"/>
    <w:tmpl w:val="2688B180"/>
    <w:lvl w:ilvl="0">
      <w:start w:val="1"/>
      <w:numFmt w:val="decimal"/>
      <w:lvlText w:val="%1、"/>
      <w:lvlJc w:val="left"/>
      <w:pPr>
        <w:ind w:left="420" w:hanging="420"/>
      </w:pPr>
      <w:rPr>
        <w:rFonts w:hint="eastAsia"/>
      </w:rPr>
    </w:lvl>
  </w:abstractNum>
  <w:abstractNum w:abstractNumId="16">
    <w:nsid w:val="5B337DC5"/>
    <w:multiLevelType w:val="singleLevel"/>
    <w:tmpl w:val="4844EC62"/>
    <w:lvl w:ilvl="0">
      <w:start w:val="5"/>
      <w:numFmt w:val="decimal"/>
      <w:suff w:val="nothing"/>
      <w:lvlText w:val="%1、"/>
      <w:lvlJc w:val="left"/>
      <w:pPr>
        <w:ind w:left="0" w:firstLine="420"/>
      </w:pPr>
      <w:rPr>
        <w:rFonts w:hint="eastAsia"/>
      </w:rPr>
    </w:lvl>
  </w:abstractNum>
  <w:abstractNum w:abstractNumId="17">
    <w:nsid w:val="5B337DDE"/>
    <w:multiLevelType w:val="singleLevel"/>
    <w:tmpl w:val="A318469A"/>
    <w:lvl w:ilvl="0">
      <w:start w:val="6"/>
      <w:numFmt w:val="decimal"/>
      <w:suff w:val="nothing"/>
      <w:lvlText w:val="%1、"/>
      <w:lvlJc w:val="left"/>
      <w:pPr>
        <w:ind w:left="0" w:firstLine="420"/>
      </w:pPr>
      <w:rPr>
        <w:rFonts w:hint="eastAsia"/>
      </w:rPr>
    </w:lvl>
  </w:abstractNum>
  <w:abstractNum w:abstractNumId="18">
    <w:nsid w:val="5B337E16"/>
    <w:multiLevelType w:val="singleLevel"/>
    <w:tmpl w:val="D5547CF2"/>
    <w:lvl w:ilvl="0">
      <w:start w:val="1"/>
      <w:numFmt w:val="decimal"/>
      <w:lvlText w:val="%1、"/>
      <w:lvlJc w:val="right"/>
      <w:pPr>
        <w:ind w:left="840" w:hanging="420"/>
      </w:pPr>
      <w:rPr>
        <w:rFonts w:hint="eastAsia"/>
      </w:rPr>
    </w:lvl>
  </w:abstractNum>
  <w:abstractNum w:abstractNumId="19">
    <w:nsid w:val="5B337E4E"/>
    <w:multiLevelType w:val="singleLevel"/>
    <w:tmpl w:val="2688B180"/>
    <w:lvl w:ilvl="0">
      <w:start w:val="1"/>
      <w:numFmt w:val="decimal"/>
      <w:lvlText w:val="%1、"/>
      <w:lvlJc w:val="left"/>
      <w:pPr>
        <w:ind w:left="420" w:hanging="420"/>
      </w:pPr>
      <w:rPr>
        <w:rFonts w:hint="eastAsia"/>
      </w:rPr>
    </w:lvl>
  </w:abstractNum>
  <w:abstractNum w:abstractNumId="20">
    <w:nsid w:val="5B337E60"/>
    <w:multiLevelType w:val="singleLevel"/>
    <w:tmpl w:val="D6B8F11C"/>
    <w:lvl w:ilvl="0">
      <w:start w:val="1"/>
      <w:numFmt w:val="decimal"/>
      <w:suff w:val="nothing"/>
      <w:lvlText w:val="%1)"/>
      <w:lvlJc w:val="right"/>
      <w:pPr>
        <w:ind w:left="567" w:firstLine="0"/>
      </w:pPr>
      <w:rPr>
        <w:rFonts w:hint="eastAsia"/>
      </w:rPr>
    </w:lvl>
  </w:abstractNum>
  <w:abstractNum w:abstractNumId="21">
    <w:nsid w:val="5B337E85"/>
    <w:multiLevelType w:val="singleLevel"/>
    <w:tmpl w:val="12FEF5BA"/>
    <w:lvl w:ilvl="0">
      <w:start w:val="1"/>
      <w:numFmt w:val="decimal"/>
      <w:suff w:val="nothing"/>
      <w:lvlText w:val="%1．"/>
      <w:lvlJc w:val="left"/>
      <w:pPr>
        <w:ind w:left="0" w:firstLine="400"/>
      </w:pPr>
      <w:rPr>
        <w:rFonts w:hint="default"/>
      </w:rPr>
    </w:lvl>
  </w:abstractNum>
  <w:abstractNum w:abstractNumId="22">
    <w:nsid w:val="5B337EA0"/>
    <w:multiLevelType w:val="singleLevel"/>
    <w:tmpl w:val="34B4465A"/>
    <w:lvl w:ilvl="0">
      <w:start w:val="4"/>
      <w:numFmt w:val="decimal"/>
      <w:lvlText w:val="%1、"/>
      <w:lvlJc w:val="right"/>
      <w:pPr>
        <w:ind w:left="846" w:hanging="420"/>
      </w:pPr>
      <w:rPr>
        <w:rFonts w:hint="eastAsia"/>
      </w:rPr>
    </w:lvl>
  </w:abstractNum>
  <w:abstractNum w:abstractNumId="23">
    <w:nsid w:val="5B337F18"/>
    <w:multiLevelType w:val="singleLevel"/>
    <w:tmpl w:val="584CC6D2"/>
    <w:lvl w:ilvl="0">
      <w:start w:val="1"/>
      <w:numFmt w:val="decimal"/>
      <w:lvlText w:val="%1、"/>
      <w:lvlJc w:val="left"/>
      <w:pPr>
        <w:ind w:left="420" w:hanging="420"/>
      </w:pPr>
      <w:rPr>
        <w:rFonts w:hint="eastAsia"/>
      </w:rPr>
    </w:lvl>
  </w:abstractNum>
  <w:abstractNum w:abstractNumId="24">
    <w:nsid w:val="5B337F90"/>
    <w:multiLevelType w:val="singleLevel"/>
    <w:tmpl w:val="A0CAE2F2"/>
    <w:lvl w:ilvl="0">
      <w:start w:val="1"/>
      <w:numFmt w:val="decimal"/>
      <w:lvlText w:val="%1)"/>
      <w:lvlJc w:val="left"/>
      <w:pPr>
        <w:ind w:left="567" w:firstLine="0"/>
      </w:pPr>
      <w:rPr>
        <w:rFonts w:hint="default"/>
      </w:rPr>
    </w:lvl>
  </w:abstractNum>
  <w:abstractNum w:abstractNumId="25">
    <w:nsid w:val="5B337FF0"/>
    <w:multiLevelType w:val="singleLevel"/>
    <w:tmpl w:val="3D0A11E4"/>
    <w:lvl w:ilvl="0">
      <w:start w:val="1"/>
      <w:numFmt w:val="decimal"/>
      <w:lvlText w:val="%1)"/>
      <w:lvlJc w:val="left"/>
      <w:pPr>
        <w:ind w:left="567" w:firstLine="0"/>
      </w:pPr>
      <w:rPr>
        <w:rFonts w:hint="default"/>
      </w:rPr>
    </w:lvl>
  </w:abstractNum>
  <w:abstractNum w:abstractNumId="26">
    <w:nsid w:val="5B33801D"/>
    <w:multiLevelType w:val="singleLevel"/>
    <w:tmpl w:val="5B33801D"/>
    <w:lvl w:ilvl="0">
      <w:start w:val="1"/>
      <w:numFmt w:val="decimal"/>
      <w:suff w:val="nothing"/>
      <w:lvlText w:val="%1．"/>
      <w:lvlJc w:val="left"/>
      <w:pPr>
        <w:ind w:left="0" w:firstLine="400"/>
      </w:pPr>
      <w:rPr>
        <w:rFonts w:hint="default"/>
      </w:rPr>
    </w:lvl>
  </w:abstractNum>
  <w:abstractNum w:abstractNumId="27">
    <w:nsid w:val="5B3380BC"/>
    <w:multiLevelType w:val="singleLevel"/>
    <w:tmpl w:val="4D5E8540"/>
    <w:lvl w:ilvl="0">
      <w:start w:val="1"/>
      <w:numFmt w:val="decimal"/>
      <w:lvlText w:val="%1)"/>
      <w:lvlJc w:val="left"/>
      <w:pPr>
        <w:ind w:left="567" w:firstLine="0"/>
      </w:pPr>
      <w:rPr>
        <w:rFonts w:hint="default"/>
      </w:rPr>
    </w:lvl>
  </w:abstractNum>
  <w:abstractNum w:abstractNumId="28">
    <w:nsid w:val="5B3380D8"/>
    <w:multiLevelType w:val="singleLevel"/>
    <w:tmpl w:val="2CC26300"/>
    <w:lvl w:ilvl="0">
      <w:start w:val="1"/>
      <w:numFmt w:val="decimal"/>
      <w:lvlText w:val="%1)"/>
      <w:lvlJc w:val="left"/>
      <w:pPr>
        <w:ind w:left="567" w:firstLine="0"/>
      </w:pPr>
      <w:rPr>
        <w:rFonts w:hint="default"/>
      </w:rPr>
    </w:lvl>
  </w:abstractNum>
  <w:abstractNum w:abstractNumId="29">
    <w:nsid w:val="5B338108"/>
    <w:multiLevelType w:val="singleLevel"/>
    <w:tmpl w:val="2688B180"/>
    <w:lvl w:ilvl="0">
      <w:start w:val="1"/>
      <w:numFmt w:val="decimal"/>
      <w:lvlText w:val="%1、"/>
      <w:lvlJc w:val="left"/>
      <w:pPr>
        <w:ind w:left="420" w:hanging="420"/>
      </w:pPr>
      <w:rPr>
        <w:rFonts w:hint="eastAsia"/>
      </w:rPr>
    </w:lvl>
  </w:abstractNum>
  <w:abstractNum w:abstractNumId="30">
    <w:nsid w:val="5B338141"/>
    <w:multiLevelType w:val="singleLevel"/>
    <w:tmpl w:val="2688B180"/>
    <w:lvl w:ilvl="0">
      <w:start w:val="1"/>
      <w:numFmt w:val="decimal"/>
      <w:lvlText w:val="%1、"/>
      <w:lvlJc w:val="left"/>
      <w:pPr>
        <w:ind w:left="420" w:hanging="420"/>
      </w:pPr>
      <w:rPr>
        <w:rFonts w:hint="eastAsia"/>
      </w:rPr>
    </w:lvl>
  </w:abstractNum>
  <w:abstractNum w:abstractNumId="31">
    <w:nsid w:val="5B338199"/>
    <w:multiLevelType w:val="singleLevel"/>
    <w:tmpl w:val="2688B180"/>
    <w:lvl w:ilvl="0">
      <w:start w:val="1"/>
      <w:numFmt w:val="decimal"/>
      <w:lvlText w:val="%1、"/>
      <w:lvlJc w:val="left"/>
      <w:pPr>
        <w:ind w:left="420" w:hanging="420"/>
      </w:pPr>
      <w:rPr>
        <w:rFonts w:hint="eastAsia"/>
      </w:rPr>
    </w:lvl>
  </w:abstractNum>
  <w:abstractNum w:abstractNumId="32">
    <w:nsid w:val="66730D70"/>
    <w:multiLevelType w:val="hybridMultilevel"/>
    <w:tmpl w:val="D83C2DD6"/>
    <w:lvl w:ilvl="0" w:tplc="54525172">
      <w:start w:val="1"/>
      <w:numFmt w:val="decimal"/>
      <w:suff w:val="nothing"/>
      <w:lvlText w:val="%1)"/>
      <w:lvlJc w:val="right"/>
      <w:pPr>
        <w:ind w:left="567" w:firstLine="0"/>
      </w:pPr>
      <w:rPr>
        <w:rFonts w:hint="eastAsia"/>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33">
    <w:nsid w:val="79550FF1"/>
    <w:multiLevelType w:val="hybridMultilevel"/>
    <w:tmpl w:val="64FA5596"/>
    <w:lvl w:ilvl="0" w:tplc="4352287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10"/>
  </w:num>
  <w:num w:numId="4">
    <w:abstractNumId w:val="11"/>
  </w:num>
  <w:num w:numId="5">
    <w:abstractNumId w:val="12"/>
  </w:num>
  <w:num w:numId="6">
    <w:abstractNumId w:val="16"/>
  </w:num>
  <w:num w:numId="7">
    <w:abstractNumId w:val="17"/>
  </w:num>
  <w:num w:numId="8">
    <w:abstractNumId w:val="13"/>
  </w:num>
  <w:num w:numId="9">
    <w:abstractNumId w:val="14"/>
  </w:num>
  <w:num w:numId="10">
    <w:abstractNumId w:val="15"/>
  </w:num>
  <w:num w:numId="11">
    <w:abstractNumId w:val="18"/>
  </w:num>
  <w:num w:numId="12">
    <w:abstractNumId w:val="20"/>
  </w:num>
  <w:num w:numId="13">
    <w:abstractNumId w:val="19"/>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4"/>
  </w:num>
  <w:num w:numId="27">
    <w:abstractNumId w:val="0"/>
  </w:num>
  <w:num w:numId="28">
    <w:abstractNumId w:val="1"/>
  </w:num>
  <w:num w:numId="29">
    <w:abstractNumId w:val="2"/>
  </w:num>
  <w:num w:numId="30">
    <w:abstractNumId w:val="33"/>
  </w:num>
  <w:num w:numId="31">
    <w:abstractNumId w:val="6"/>
  </w:num>
  <w:num w:numId="32">
    <w:abstractNumId w:val="7"/>
  </w:num>
  <w:num w:numId="33">
    <w:abstractNumId w:val="5"/>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320"/>
  <w:evenAndOddHeaders/>
  <w:drawingGridHorizontalSpacing w:val="160"/>
  <w:drawingGridVerticalSpacing w:val="435"/>
  <w:displayHorizontalDrawingGridEvery w:val="0"/>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ulTrailSpace/>
    <w:doNotExpandShiftReturn/>
    <w:adjustLineHeightInTable/>
    <w:growAutofit/>
    <w:useFELayout/>
    <w:useAltKinsokuLineBreakRules/>
    <w:splitPgBreakAndParaMark/>
  </w:compat>
  <w:rsids>
    <w:rsidRoot w:val="005A2E85"/>
    <w:rsid w:val="00003197"/>
    <w:rsid w:val="00010CD2"/>
    <w:rsid w:val="000124C7"/>
    <w:rsid w:val="00013BC8"/>
    <w:rsid w:val="0001610F"/>
    <w:rsid w:val="00021365"/>
    <w:rsid w:val="00027CF8"/>
    <w:rsid w:val="00044DEC"/>
    <w:rsid w:val="00072A40"/>
    <w:rsid w:val="00087FB4"/>
    <w:rsid w:val="00090517"/>
    <w:rsid w:val="000963BD"/>
    <w:rsid w:val="000A3D02"/>
    <w:rsid w:val="000A56B0"/>
    <w:rsid w:val="000B3B1F"/>
    <w:rsid w:val="000B469B"/>
    <w:rsid w:val="000C74E6"/>
    <w:rsid w:val="000D24A8"/>
    <w:rsid w:val="000D667F"/>
    <w:rsid w:val="000D6D72"/>
    <w:rsid w:val="000E163F"/>
    <w:rsid w:val="000F33A1"/>
    <w:rsid w:val="000F64A2"/>
    <w:rsid w:val="001024D3"/>
    <w:rsid w:val="001059A2"/>
    <w:rsid w:val="0011006E"/>
    <w:rsid w:val="0011243C"/>
    <w:rsid w:val="00121A79"/>
    <w:rsid w:val="00124E84"/>
    <w:rsid w:val="00136A92"/>
    <w:rsid w:val="00141910"/>
    <w:rsid w:val="001440AF"/>
    <w:rsid w:val="00163702"/>
    <w:rsid w:val="00164E51"/>
    <w:rsid w:val="00164F06"/>
    <w:rsid w:val="001701F2"/>
    <w:rsid w:val="00173EF6"/>
    <w:rsid w:val="00174B23"/>
    <w:rsid w:val="00181654"/>
    <w:rsid w:val="00186C58"/>
    <w:rsid w:val="001875D1"/>
    <w:rsid w:val="001A3C69"/>
    <w:rsid w:val="001A4B25"/>
    <w:rsid w:val="001B0090"/>
    <w:rsid w:val="001B0E47"/>
    <w:rsid w:val="001B2D1B"/>
    <w:rsid w:val="001C2F37"/>
    <w:rsid w:val="001D4365"/>
    <w:rsid w:val="001D68EE"/>
    <w:rsid w:val="001F0D58"/>
    <w:rsid w:val="001F26C5"/>
    <w:rsid w:val="002028E7"/>
    <w:rsid w:val="00205453"/>
    <w:rsid w:val="002074FF"/>
    <w:rsid w:val="002103FD"/>
    <w:rsid w:val="00213D3E"/>
    <w:rsid w:val="00214732"/>
    <w:rsid w:val="002214ED"/>
    <w:rsid w:val="0022543D"/>
    <w:rsid w:val="00227240"/>
    <w:rsid w:val="002337E3"/>
    <w:rsid w:val="00237723"/>
    <w:rsid w:val="00240D41"/>
    <w:rsid w:val="002423B3"/>
    <w:rsid w:val="0025055A"/>
    <w:rsid w:val="002602EB"/>
    <w:rsid w:val="002621B8"/>
    <w:rsid w:val="002652EF"/>
    <w:rsid w:val="002814EE"/>
    <w:rsid w:val="002853A5"/>
    <w:rsid w:val="002A2B56"/>
    <w:rsid w:val="002A672C"/>
    <w:rsid w:val="002D077E"/>
    <w:rsid w:val="002D0B88"/>
    <w:rsid w:val="002D1876"/>
    <w:rsid w:val="002E4FFC"/>
    <w:rsid w:val="002E5B20"/>
    <w:rsid w:val="002F078C"/>
    <w:rsid w:val="002F56C2"/>
    <w:rsid w:val="002F645A"/>
    <w:rsid w:val="0030786C"/>
    <w:rsid w:val="003403C1"/>
    <w:rsid w:val="00343221"/>
    <w:rsid w:val="00345F89"/>
    <w:rsid w:val="00346876"/>
    <w:rsid w:val="00347897"/>
    <w:rsid w:val="00352721"/>
    <w:rsid w:val="003639EB"/>
    <w:rsid w:val="00376F30"/>
    <w:rsid w:val="003845FA"/>
    <w:rsid w:val="0038548F"/>
    <w:rsid w:val="0039514D"/>
    <w:rsid w:val="003B23E1"/>
    <w:rsid w:val="003C4BE1"/>
    <w:rsid w:val="003D17F4"/>
    <w:rsid w:val="003D786D"/>
    <w:rsid w:val="003F0802"/>
    <w:rsid w:val="00402909"/>
    <w:rsid w:val="00404FBB"/>
    <w:rsid w:val="00406B10"/>
    <w:rsid w:val="00431666"/>
    <w:rsid w:val="00440B3B"/>
    <w:rsid w:val="0044229B"/>
    <w:rsid w:val="004479DD"/>
    <w:rsid w:val="004523AB"/>
    <w:rsid w:val="00452882"/>
    <w:rsid w:val="00454C0E"/>
    <w:rsid w:val="0046479C"/>
    <w:rsid w:val="00472900"/>
    <w:rsid w:val="00472C4E"/>
    <w:rsid w:val="00477C6D"/>
    <w:rsid w:val="004829EB"/>
    <w:rsid w:val="00484C19"/>
    <w:rsid w:val="00486337"/>
    <w:rsid w:val="004A0641"/>
    <w:rsid w:val="004A2FE4"/>
    <w:rsid w:val="004A3FBF"/>
    <w:rsid w:val="004A5A27"/>
    <w:rsid w:val="004A72EB"/>
    <w:rsid w:val="004B1D31"/>
    <w:rsid w:val="004B22D0"/>
    <w:rsid w:val="004C4DC6"/>
    <w:rsid w:val="004E28BE"/>
    <w:rsid w:val="004E4C6F"/>
    <w:rsid w:val="004F10D9"/>
    <w:rsid w:val="004F1187"/>
    <w:rsid w:val="004F30D3"/>
    <w:rsid w:val="004F42E4"/>
    <w:rsid w:val="00507AD5"/>
    <w:rsid w:val="00537D59"/>
    <w:rsid w:val="005439C4"/>
    <w:rsid w:val="005503D2"/>
    <w:rsid w:val="0055223C"/>
    <w:rsid w:val="00556537"/>
    <w:rsid w:val="005615BC"/>
    <w:rsid w:val="00561905"/>
    <w:rsid w:val="00573BB5"/>
    <w:rsid w:val="00573F3E"/>
    <w:rsid w:val="005837EF"/>
    <w:rsid w:val="00593A55"/>
    <w:rsid w:val="0059582D"/>
    <w:rsid w:val="005972CD"/>
    <w:rsid w:val="005A2E85"/>
    <w:rsid w:val="005B76C4"/>
    <w:rsid w:val="005B7984"/>
    <w:rsid w:val="005C3795"/>
    <w:rsid w:val="005C4F8B"/>
    <w:rsid w:val="005C7C5A"/>
    <w:rsid w:val="005D78BE"/>
    <w:rsid w:val="005E1971"/>
    <w:rsid w:val="005E77CA"/>
    <w:rsid w:val="005F2F47"/>
    <w:rsid w:val="005F715A"/>
    <w:rsid w:val="00613C45"/>
    <w:rsid w:val="00614D24"/>
    <w:rsid w:val="00631222"/>
    <w:rsid w:val="006321A7"/>
    <w:rsid w:val="0065742F"/>
    <w:rsid w:val="00664B0F"/>
    <w:rsid w:val="00667858"/>
    <w:rsid w:val="006D4655"/>
    <w:rsid w:val="006D5CBF"/>
    <w:rsid w:val="006F0A9E"/>
    <w:rsid w:val="006F0B60"/>
    <w:rsid w:val="006F0D7C"/>
    <w:rsid w:val="00702698"/>
    <w:rsid w:val="00711BF6"/>
    <w:rsid w:val="00714FE4"/>
    <w:rsid w:val="00720FAB"/>
    <w:rsid w:val="00722B90"/>
    <w:rsid w:val="00742B51"/>
    <w:rsid w:val="00747768"/>
    <w:rsid w:val="00754859"/>
    <w:rsid w:val="00755504"/>
    <w:rsid w:val="007679DC"/>
    <w:rsid w:val="00777281"/>
    <w:rsid w:val="0077764D"/>
    <w:rsid w:val="00791AB5"/>
    <w:rsid w:val="00793C79"/>
    <w:rsid w:val="00793EB9"/>
    <w:rsid w:val="00796EC5"/>
    <w:rsid w:val="007A1677"/>
    <w:rsid w:val="007B1105"/>
    <w:rsid w:val="007C4E56"/>
    <w:rsid w:val="007C4E65"/>
    <w:rsid w:val="007C58A5"/>
    <w:rsid w:val="007C68B9"/>
    <w:rsid w:val="007D61EC"/>
    <w:rsid w:val="007F4630"/>
    <w:rsid w:val="007F72F2"/>
    <w:rsid w:val="00821388"/>
    <w:rsid w:val="00825B8E"/>
    <w:rsid w:val="008362DF"/>
    <w:rsid w:val="00845EBB"/>
    <w:rsid w:val="00855FE9"/>
    <w:rsid w:val="00870CD7"/>
    <w:rsid w:val="00882102"/>
    <w:rsid w:val="008A71F2"/>
    <w:rsid w:val="008C73E6"/>
    <w:rsid w:val="008E01CD"/>
    <w:rsid w:val="008E6EF7"/>
    <w:rsid w:val="008F405D"/>
    <w:rsid w:val="0090778A"/>
    <w:rsid w:val="009102DF"/>
    <w:rsid w:val="0091354C"/>
    <w:rsid w:val="00921AA5"/>
    <w:rsid w:val="00921D91"/>
    <w:rsid w:val="00934881"/>
    <w:rsid w:val="00934B9C"/>
    <w:rsid w:val="00945825"/>
    <w:rsid w:val="00946FD8"/>
    <w:rsid w:val="00950DF1"/>
    <w:rsid w:val="00950F3C"/>
    <w:rsid w:val="00952AED"/>
    <w:rsid w:val="00952CEE"/>
    <w:rsid w:val="009621AD"/>
    <w:rsid w:val="009702BF"/>
    <w:rsid w:val="009759F3"/>
    <w:rsid w:val="00986AE9"/>
    <w:rsid w:val="00992DDF"/>
    <w:rsid w:val="009A0500"/>
    <w:rsid w:val="009B4B1F"/>
    <w:rsid w:val="009D38A2"/>
    <w:rsid w:val="009E6037"/>
    <w:rsid w:val="009F1093"/>
    <w:rsid w:val="009F15AA"/>
    <w:rsid w:val="00A041FC"/>
    <w:rsid w:val="00A05B27"/>
    <w:rsid w:val="00A35A6D"/>
    <w:rsid w:val="00A40724"/>
    <w:rsid w:val="00A42883"/>
    <w:rsid w:val="00A7580A"/>
    <w:rsid w:val="00A82B52"/>
    <w:rsid w:val="00A86205"/>
    <w:rsid w:val="00A97039"/>
    <w:rsid w:val="00AA31FE"/>
    <w:rsid w:val="00AC266A"/>
    <w:rsid w:val="00AC313C"/>
    <w:rsid w:val="00AD20CE"/>
    <w:rsid w:val="00AD2922"/>
    <w:rsid w:val="00AE09DF"/>
    <w:rsid w:val="00AE494C"/>
    <w:rsid w:val="00AF17B3"/>
    <w:rsid w:val="00AF205C"/>
    <w:rsid w:val="00B010F4"/>
    <w:rsid w:val="00B024D7"/>
    <w:rsid w:val="00B05FF6"/>
    <w:rsid w:val="00B14205"/>
    <w:rsid w:val="00B169B1"/>
    <w:rsid w:val="00B36D6E"/>
    <w:rsid w:val="00B47C6A"/>
    <w:rsid w:val="00B602D1"/>
    <w:rsid w:val="00B659C5"/>
    <w:rsid w:val="00B71793"/>
    <w:rsid w:val="00B83E2F"/>
    <w:rsid w:val="00B92213"/>
    <w:rsid w:val="00BA00CB"/>
    <w:rsid w:val="00BA0425"/>
    <w:rsid w:val="00BA0F47"/>
    <w:rsid w:val="00BA5EF2"/>
    <w:rsid w:val="00BB4D2E"/>
    <w:rsid w:val="00BC1DC1"/>
    <w:rsid w:val="00BD5CEA"/>
    <w:rsid w:val="00BE41C0"/>
    <w:rsid w:val="00BE6B4B"/>
    <w:rsid w:val="00C222EF"/>
    <w:rsid w:val="00C24B6C"/>
    <w:rsid w:val="00C24D96"/>
    <w:rsid w:val="00C25840"/>
    <w:rsid w:val="00C36B13"/>
    <w:rsid w:val="00C5036E"/>
    <w:rsid w:val="00C56648"/>
    <w:rsid w:val="00C60DBD"/>
    <w:rsid w:val="00C64FAA"/>
    <w:rsid w:val="00C76376"/>
    <w:rsid w:val="00C7744D"/>
    <w:rsid w:val="00C8452A"/>
    <w:rsid w:val="00C84CE9"/>
    <w:rsid w:val="00C9159E"/>
    <w:rsid w:val="00C96077"/>
    <w:rsid w:val="00CA1252"/>
    <w:rsid w:val="00CB07A9"/>
    <w:rsid w:val="00CC23E4"/>
    <w:rsid w:val="00CE3542"/>
    <w:rsid w:val="00CE75BB"/>
    <w:rsid w:val="00CE7DF0"/>
    <w:rsid w:val="00CF2B00"/>
    <w:rsid w:val="00CF466A"/>
    <w:rsid w:val="00CF588E"/>
    <w:rsid w:val="00CF6E4C"/>
    <w:rsid w:val="00D1197B"/>
    <w:rsid w:val="00D128B3"/>
    <w:rsid w:val="00D12D84"/>
    <w:rsid w:val="00D17CF7"/>
    <w:rsid w:val="00D220DD"/>
    <w:rsid w:val="00D24D55"/>
    <w:rsid w:val="00D2755D"/>
    <w:rsid w:val="00D40625"/>
    <w:rsid w:val="00D41443"/>
    <w:rsid w:val="00D5407E"/>
    <w:rsid w:val="00D657EB"/>
    <w:rsid w:val="00D76091"/>
    <w:rsid w:val="00D971A2"/>
    <w:rsid w:val="00DA72E5"/>
    <w:rsid w:val="00DC082A"/>
    <w:rsid w:val="00DC337A"/>
    <w:rsid w:val="00DC3EB1"/>
    <w:rsid w:val="00DC4FB3"/>
    <w:rsid w:val="00DC5540"/>
    <w:rsid w:val="00DD372E"/>
    <w:rsid w:val="00DE730C"/>
    <w:rsid w:val="00E014D2"/>
    <w:rsid w:val="00E062FF"/>
    <w:rsid w:val="00E075CA"/>
    <w:rsid w:val="00E14D5A"/>
    <w:rsid w:val="00E258DB"/>
    <w:rsid w:val="00E36E8E"/>
    <w:rsid w:val="00E40431"/>
    <w:rsid w:val="00E465AF"/>
    <w:rsid w:val="00E53281"/>
    <w:rsid w:val="00E562D4"/>
    <w:rsid w:val="00E62E10"/>
    <w:rsid w:val="00E65740"/>
    <w:rsid w:val="00E66FC2"/>
    <w:rsid w:val="00E75555"/>
    <w:rsid w:val="00E76225"/>
    <w:rsid w:val="00E84895"/>
    <w:rsid w:val="00E85420"/>
    <w:rsid w:val="00E912AC"/>
    <w:rsid w:val="00E92541"/>
    <w:rsid w:val="00E95B06"/>
    <w:rsid w:val="00E975BB"/>
    <w:rsid w:val="00EA12C9"/>
    <w:rsid w:val="00EA4200"/>
    <w:rsid w:val="00EC0B3E"/>
    <w:rsid w:val="00ED4080"/>
    <w:rsid w:val="00ED50A1"/>
    <w:rsid w:val="00ED6A12"/>
    <w:rsid w:val="00ED7D53"/>
    <w:rsid w:val="00EE065C"/>
    <w:rsid w:val="00EF0065"/>
    <w:rsid w:val="00EF26B3"/>
    <w:rsid w:val="00F078E9"/>
    <w:rsid w:val="00F201DC"/>
    <w:rsid w:val="00F529AA"/>
    <w:rsid w:val="00F70D8D"/>
    <w:rsid w:val="00F7138C"/>
    <w:rsid w:val="00F97249"/>
    <w:rsid w:val="00FC05A5"/>
    <w:rsid w:val="00FC17F4"/>
    <w:rsid w:val="00FD46EF"/>
    <w:rsid w:val="00FF111D"/>
    <w:rsid w:val="00FF460D"/>
    <w:rsid w:val="05C634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E41C0"/>
    <w:pPr>
      <w:widowControl w:val="0"/>
      <w:jc w:val="both"/>
    </w:pPr>
    <w:rPr>
      <w:rFonts w:ascii="等线" w:eastAsia="仿宋_GB2312" w:hAnsi="等线" w:cs="Arial"/>
      <w:kern w:val="2"/>
      <w:sz w:val="32"/>
      <w:szCs w:val="21"/>
    </w:rPr>
  </w:style>
  <w:style w:type="paragraph" w:styleId="1">
    <w:name w:val="heading 1"/>
    <w:basedOn w:val="a"/>
    <w:next w:val="a"/>
    <w:uiPriority w:val="9"/>
    <w:qFormat/>
    <w:rsid w:val="00BE41C0"/>
    <w:pPr>
      <w:keepNext/>
      <w:keepLines/>
      <w:spacing w:line="576" w:lineRule="auto"/>
      <w:outlineLvl w:val="0"/>
    </w:pPr>
    <w:rPr>
      <w:b/>
      <w:kern w:val="44"/>
      <w:sz w:val="44"/>
    </w:rPr>
  </w:style>
  <w:style w:type="paragraph" w:styleId="2">
    <w:name w:val="heading 2"/>
    <w:basedOn w:val="a"/>
    <w:next w:val="a"/>
    <w:link w:val="2Char"/>
    <w:uiPriority w:val="9"/>
    <w:unhideWhenUsed/>
    <w:qFormat/>
    <w:rsid w:val="00BE41C0"/>
    <w:pPr>
      <w:keepNext/>
      <w:keepLines/>
      <w:spacing w:line="413" w:lineRule="auto"/>
      <w:outlineLvl w:val="1"/>
    </w:pPr>
    <w:rPr>
      <w:rFonts w:ascii="Arial" w:eastAsia="黑体" w:hAnsi="Arial"/>
      <w:b/>
    </w:rPr>
  </w:style>
  <w:style w:type="paragraph" w:styleId="3">
    <w:name w:val="heading 3"/>
    <w:basedOn w:val="a"/>
    <w:next w:val="a"/>
    <w:link w:val="3Char"/>
    <w:uiPriority w:val="9"/>
    <w:unhideWhenUsed/>
    <w:qFormat/>
    <w:rsid w:val="0075550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BE41C0"/>
    <w:rPr>
      <w:sz w:val="18"/>
      <w:szCs w:val="18"/>
    </w:rPr>
  </w:style>
  <w:style w:type="paragraph" w:styleId="a4">
    <w:name w:val="footer"/>
    <w:basedOn w:val="a"/>
    <w:qFormat/>
    <w:rsid w:val="00BE41C0"/>
    <w:pPr>
      <w:tabs>
        <w:tab w:val="center" w:pos="4153"/>
        <w:tab w:val="right" w:pos="8306"/>
      </w:tabs>
      <w:snapToGrid w:val="0"/>
      <w:jc w:val="left"/>
    </w:pPr>
    <w:rPr>
      <w:sz w:val="18"/>
      <w:szCs w:val="18"/>
    </w:rPr>
  </w:style>
  <w:style w:type="paragraph" w:styleId="a5">
    <w:name w:val="header"/>
    <w:basedOn w:val="a"/>
    <w:rsid w:val="00BE41C0"/>
    <w:pPr>
      <w:tabs>
        <w:tab w:val="center" w:pos="4153"/>
        <w:tab w:val="right" w:pos="8306"/>
      </w:tabs>
      <w:snapToGrid w:val="0"/>
      <w:jc w:val="center"/>
    </w:pPr>
    <w:rPr>
      <w:sz w:val="18"/>
      <w:szCs w:val="18"/>
    </w:rPr>
  </w:style>
  <w:style w:type="paragraph" w:styleId="10">
    <w:name w:val="toc 1"/>
    <w:basedOn w:val="a"/>
    <w:next w:val="a"/>
    <w:uiPriority w:val="39"/>
    <w:unhideWhenUsed/>
    <w:rsid w:val="00BE41C0"/>
  </w:style>
  <w:style w:type="paragraph" w:styleId="20">
    <w:name w:val="toc 2"/>
    <w:basedOn w:val="a"/>
    <w:next w:val="a"/>
    <w:uiPriority w:val="39"/>
    <w:unhideWhenUsed/>
    <w:rsid w:val="00BE41C0"/>
    <w:pPr>
      <w:ind w:leftChars="200" w:left="420"/>
    </w:pPr>
  </w:style>
  <w:style w:type="paragraph" w:styleId="a6">
    <w:name w:val="Normal (Web)"/>
    <w:basedOn w:val="a"/>
    <w:rsid w:val="00BE41C0"/>
    <w:pPr>
      <w:widowControl/>
      <w:spacing w:before="100" w:beforeAutospacing="1" w:after="100" w:afterAutospacing="1"/>
      <w:jc w:val="left"/>
    </w:pPr>
    <w:rPr>
      <w:rFonts w:ascii="宋体" w:eastAsia="宋体" w:cs="宋体"/>
      <w:kern w:val="0"/>
      <w:sz w:val="24"/>
      <w:szCs w:val="24"/>
    </w:rPr>
  </w:style>
  <w:style w:type="character" w:styleId="a7">
    <w:name w:val="Hyperlink"/>
    <w:basedOn w:val="a0"/>
    <w:uiPriority w:val="99"/>
    <w:unhideWhenUsed/>
    <w:rsid w:val="00BE41C0"/>
    <w:rPr>
      <w:color w:val="0000FF"/>
      <w:u w:val="single"/>
    </w:rPr>
  </w:style>
  <w:style w:type="table" w:styleId="a8">
    <w:name w:val="Table Grid"/>
    <w:basedOn w:val="a1"/>
    <w:uiPriority w:val="59"/>
    <w:rsid w:val="00BE41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1">
    <w:name w:val="列出段落1"/>
    <w:basedOn w:val="a"/>
    <w:uiPriority w:val="34"/>
    <w:qFormat/>
    <w:rsid w:val="00BE41C0"/>
    <w:pPr>
      <w:ind w:firstLineChars="200" w:firstLine="420"/>
    </w:pPr>
  </w:style>
  <w:style w:type="character" w:customStyle="1" w:styleId="Char">
    <w:name w:val="批注框文本 Char"/>
    <w:basedOn w:val="a0"/>
    <w:link w:val="a3"/>
    <w:uiPriority w:val="99"/>
    <w:semiHidden/>
    <w:rsid w:val="00BE41C0"/>
    <w:rPr>
      <w:rFonts w:ascii="等线" w:eastAsia="仿宋_GB2312" w:hAnsi="等线" w:cs="Arial"/>
      <w:kern w:val="2"/>
      <w:sz w:val="18"/>
      <w:szCs w:val="18"/>
    </w:rPr>
  </w:style>
  <w:style w:type="character" w:customStyle="1" w:styleId="2Char">
    <w:name w:val="标题 2 Char"/>
    <w:link w:val="2"/>
    <w:rsid w:val="00BE41C0"/>
    <w:rPr>
      <w:rFonts w:ascii="Arial" w:eastAsia="黑体" w:hAnsi="Arial"/>
      <w:b/>
      <w:sz w:val="32"/>
    </w:rPr>
  </w:style>
  <w:style w:type="paragraph" w:styleId="a9">
    <w:name w:val="List Paragraph"/>
    <w:basedOn w:val="a"/>
    <w:uiPriority w:val="99"/>
    <w:unhideWhenUsed/>
    <w:rsid w:val="00E66FC2"/>
    <w:pPr>
      <w:ind w:firstLineChars="200" w:firstLine="420"/>
    </w:pPr>
  </w:style>
  <w:style w:type="character" w:customStyle="1" w:styleId="3Char">
    <w:name w:val="标题 3 Char"/>
    <w:basedOn w:val="a0"/>
    <w:link w:val="3"/>
    <w:uiPriority w:val="9"/>
    <w:rsid w:val="00755504"/>
    <w:rPr>
      <w:rFonts w:ascii="等线" w:eastAsia="仿宋_GB2312" w:hAnsi="等线" w:cs="Arial"/>
      <w:b/>
      <w:bCs/>
      <w:kern w:val="2"/>
      <w:sz w:val="32"/>
      <w:szCs w:val="32"/>
    </w:rPr>
  </w:style>
  <w:style w:type="paragraph" w:styleId="30">
    <w:name w:val="toc 3"/>
    <w:basedOn w:val="a"/>
    <w:next w:val="a"/>
    <w:autoRedefine/>
    <w:uiPriority w:val="39"/>
    <w:unhideWhenUsed/>
    <w:rsid w:val="002028E7"/>
    <w:pPr>
      <w:tabs>
        <w:tab w:val="left" w:pos="1470"/>
        <w:tab w:val="right" w:leader="dot" w:pos="8834"/>
      </w:tabs>
      <w:ind w:leftChars="400" w:left="1280"/>
    </w:pPr>
  </w:style>
  <w:style w:type="paragraph" w:styleId="TOC">
    <w:name w:val="TOC Heading"/>
    <w:basedOn w:val="1"/>
    <w:next w:val="a"/>
    <w:uiPriority w:val="39"/>
    <w:semiHidden/>
    <w:unhideWhenUsed/>
    <w:qFormat/>
    <w:rsid w:val="002028E7"/>
    <w:pPr>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gfw.wuxi.gov.cn/wx_portal/index/B1/outer_detail.jsp?serviceId=a45b7a049d5b47369f136efbfeb86813&amp;catalogId=84&amp;serviceType=1&amp;requestType=0&amp;colorType=1" TargetMode="External"/><Relationship Id="rId24" Type="http://schemas.openxmlformats.org/officeDocument/2006/relationships/hyperlink" Target="http://ggfw.wuxi.gov.cn/wx_portal/index/B1/outer_detail.jsp?serviceId=a45b7a049d5b47369f136efbfeb86813&amp;catalogId=84&amp;serviceType=1&amp;requestType=0&amp;colorType=1"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7D329-47D4-449F-BCC9-1CE46056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1808</Words>
  <Characters>10308</Characters>
  <Application>Microsoft Office Word</Application>
  <DocSecurity>0</DocSecurity>
  <Lines>85</Lines>
  <Paragraphs>24</Paragraphs>
  <ScaleCrop>false</ScaleCrop>
  <Company>P R C</Company>
  <LinksUpToDate>false</LinksUpToDate>
  <CharactersWithSpaces>12092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kaiwen Dai</dc:creator>
  <cp:lastModifiedBy>Windows User</cp:lastModifiedBy>
  <cp:revision>9</cp:revision>
  <dcterms:created xsi:type="dcterms:W3CDTF">2018-06-29T03:16:00Z</dcterms:created>
  <dcterms:modified xsi:type="dcterms:W3CDTF">2018-07-02T08:19:00Z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