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04C0" w14:textId="26429B06" w:rsidR="00A62B22" w:rsidRPr="00CE4FC0" w:rsidRDefault="003C273B" w:rsidP="00A62B22">
      <w:pPr>
        <w:pStyle w:val="Title"/>
        <w:jc w:val="right"/>
        <w:rPr>
          <w:rFonts w:ascii="Times New Roman" w:hAnsi="Times New Roman"/>
        </w:rPr>
      </w:pPr>
      <w:proofErr w:type="spellStart"/>
      <w:r>
        <w:t>FaceBass</w:t>
      </w:r>
      <w:proofErr w:type="spellEnd"/>
      <w:r>
        <w:t xml:space="preserve"> – Facial Recognition-based Bus Pass</w:t>
      </w:r>
    </w:p>
    <w:p w14:paraId="132F04C1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132F04C2" w14:textId="2234103A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C273B">
        <w:rPr>
          <w:rFonts w:ascii="Times New Roman" w:hAnsi="Times New Roman"/>
        </w:rPr>
        <w:t xml:space="preserve"> Radu Petrisel</w:t>
      </w:r>
    </w:p>
    <w:p w14:paraId="132F04C3" w14:textId="3336E478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C273B">
        <w:rPr>
          <w:b/>
          <w:sz w:val="36"/>
        </w:rPr>
        <w:t xml:space="preserve"> 30432</w:t>
      </w:r>
    </w:p>
    <w:p w14:paraId="132F04C4" w14:textId="77777777" w:rsidR="00A62B22" w:rsidRPr="00CE4FC0" w:rsidRDefault="00A62B22" w:rsidP="00A62B22">
      <w:pPr>
        <w:pStyle w:val="InfoBlue"/>
      </w:pPr>
    </w:p>
    <w:p w14:paraId="132F04C5" w14:textId="77777777" w:rsidR="00A62B22" w:rsidRPr="00CE4FC0" w:rsidRDefault="00A62B22" w:rsidP="00A62B22">
      <w:pPr>
        <w:pStyle w:val="InfoBlue"/>
      </w:pPr>
    </w:p>
    <w:p w14:paraId="132F04C6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32F04C7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32F04C8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32F04C9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32F04CA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132F04CB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132F04D0" w14:textId="77777777" w:rsidTr="00454C54">
        <w:tc>
          <w:tcPr>
            <w:tcW w:w="2304" w:type="dxa"/>
          </w:tcPr>
          <w:p w14:paraId="132F04C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2F04CD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2F04CE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32F04CF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132F04D5" w14:textId="77777777" w:rsidTr="00454C54">
        <w:tc>
          <w:tcPr>
            <w:tcW w:w="2304" w:type="dxa"/>
          </w:tcPr>
          <w:p w14:paraId="132F04D1" w14:textId="11C8E4E5" w:rsidR="00A62B22" w:rsidRPr="00CE4FC0" w:rsidRDefault="00C43E9C" w:rsidP="00454C54">
            <w:pPr>
              <w:pStyle w:val="Tabletext"/>
            </w:pPr>
            <w:r>
              <w:t>03/04/2018</w:t>
            </w:r>
          </w:p>
        </w:tc>
        <w:tc>
          <w:tcPr>
            <w:tcW w:w="1152" w:type="dxa"/>
          </w:tcPr>
          <w:p w14:paraId="132F04D2" w14:textId="50387F83" w:rsidR="00A62B22" w:rsidRPr="00CE4FC0" w:rsidRDefault="00C43E9C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32F04D3" w14:textId="53742E2B" w:rsidR="00A62B22" w:rsidRPr="00CE4FC0" w:rsidRDefault="00C43E9C" w:rsidP="00454C54">
            <w:pPr>
              <w:pStyle w:val="Tabletext"/>
            </w:pPr>
            <w:r>
              <w:t>Domain model, Architectural design, component and deployment diagram</w:t>
            </w:r>
          </w:p>
        </w:tc>
        <w:tc>
          <w:tcPr>
            <w:tcW w:w="2304" w:type="dxa"/>
          </w:tcPr>
          <w:p w14:paraId="132F04D4" w14:textId="0B4AD2ED" w:rsidR="00A62B22" w:rsidRPr="00CE4FC0" w:rsidRDefault="00C43E9C" w:rsidP="00454C54">
            <w:pPr>
              <w:pStyle w:val="Tabletext"/>
            </w:pPr>
            <w:r>
              <w:t>Radu Petrisel</w:t>
            </w:r>
          </w:p>
        </w:tc>
      </w:tr>
      <w:tr w:rsidR="00A62B22" w:rsidRPr="00CE4FC0" w14:paraId="132F04DA" w14:textId="77777777" w:rsidTr="00454C54">
        <w:tc>
          <w:tcPr>
            <w:tcW w:w="2304" w:type="dxa"/>
          </w:tcPr>
          <w:p w14:paraId="132F04D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2F04D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32F04D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32F04D9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32F04DF" w14:textId="77777777" w:rsidTr="00454C54">
        <w:tc>
          <w:tcPr>
            <w:tcW w:w="2304" w:type="dxa"/>
          </w:tcPr>
          <w:p w14:paraId="132F04D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2F04D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32F04D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32F04D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32F04E4" w14:textId="77777777" w:rsidTr="00454C54">
        <w:tc>
          <w:tcPr>
            <w:tcW w:w="2304" w:type="dxa"/>
          </w:tcPr>
          <w:p w14:paraId="132F04E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2F04E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32F04E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32F04E3" w14:textId="77777777" w:rsidR="00A62B22" w:rsidRPr="00CE4FC0" w:rsidRDefault="00A62B22" w:rsidP="00454C54">
            <w:pPr>
              <w:pStyle w:val="Tabletext"/>
            </w:pPr>
          </w:p>
        </w:tc>
      </w:tr>
    </w:tbl>
    <w:p w14:paraId="132F04E5" w14:textId="77777777" w:rsidR="00A62B22" w:rsidRPr="00CE4FC0" w:rsidRDefault="00A62B22" w:rsidP="00A62B22"/>
    <w:p w14:paraId="132F04E6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132F04E7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132F04E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E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E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0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1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04F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F04F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F04F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F04FA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F04FB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32F04FC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32F04FD" w14:textId="3C844975"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3A02DAAE" w14:textId="77777777" w:rsidR="003F25E6" w:rsidRPr="003F25E6" w:rsidRDefault="003F25E6" w:rsidP="003F25E6"/>
    <w:p w14:paraId="76C0F689" w14:textId="38B2C033" w:rsidR="003F25E6" w:rsidRDefault="003F25E6" w:rsidP="003F25E6">
      <w:pPr>
        <w:pStyle w:val="ListParagraph"/>
        <w:jc w:val="both"/>
      </w:pPr>
      <w:r>
        <w:tab/>
      </w:r>
      <w:r>
        <w:t xml:space="preserve">The Facial-recognition based bus pass system presented in this vision aims to solve the problems with most of today’s bus passes – people need to carry IDs with them in order to identify themselves. By the new system, all they will need is their face. The system will be titled </w:t>
      </w:r>
      <w:proofErr w:type="spellStart"/>
      <w:r>
        <w:t>FaceBass</w:t>
      </w:r>
      <w:proofErr w:type="spellEnd"/>
      <w:r>
        <w:t xml:space="preserve"> (from bus and pass).</w:t>
      </w:r>
    </w:p>
    <w:p w14:paraId="132F04FF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32F0500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132F0501" w14:textId="19938E4E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4CC6F3E4" w14:textId="6B1DDCA4" w:rsidR="001E1E99" w:rsidRPr="001E1E99" w:rsidRDefault="001E1E99" w:rsidP="001E1E99">
      <w:r>
        <w:rPr>
          <w:noProof/>
        </w:rPr>
        <w:drawing>
          <wp:anchor distT="0" distB="0" distL="114300" distR="114300" simplePos="0" relativeHeight="251659264" behindDoc="0" locked="0" layoutInCell="1" allowOverlap="1" wp14:anchorId="73A67B6F" wp14:editId="3C956D03">
            <wp:simplePos x="0" y="0"/>
            <wp:positionH relativeFrom="column">
              <wp:posOffset>733425</wp:posOffset>
            </wp:positionH>
            <wp:positionV relativeFrom="paragraph">
              <wp:posOffset>153670</wp:posOffset>
            </wp:positionV>
            <wp:extent cx="4267200" cy="4524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32F0503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132F0504" w14:textId="358FB839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59B3F64" w14:textId="60E580CC" w:rsidR="00AB519B" w:rsidRDefault="00AB519B" w:rsidP="00AB519B"/>
    <w:p w14:paraId="7C24AAD1" w14:textId="2BFBF8C3" w:rsidR="00422209" w:rsidRDefault="00AB519B" w:rsidP="00AB519B">
      <w:r>
        <w:tab/>
        <w:t>The system will use a Client-Server</w:t>
      </w:r>
      <w:r w:rsidR="00422209">
        <w:t>, layered</w:t>
      </w:r>
      <w:r>
        <w:t xml:space="preserve"> architectur</w:t>
      </w:r>
      <w:r w:rsidR="00422209">
        <w:t>e. The iOS application is the client, and the server is a Python application. The client has the presentation layer and a part of the business logic, and the server has the data access and the rest of the business logic layer.</w:t>
      </w:r>
    </w:p>
    <w:p w14:paraId="7F522AA3" w14:textId="77777777" w:rsidR="00AB519B" w:rsidRPr="00AB519B" w:rsidRDefault="00AB519B" w:rsidP="00AB519B"/>
    <w:p w14:paraId="132F0506" w14:textId="3EA7A183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3FEBF296" w14:textId="2CF95B81" w:rsidR="0094755A" w:rsidRDefault="0094755A" w:rsidP="0094755A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ECD5F" wp14:editId="46BA39FA">
            <wp:simplePos x="0" y="0"/>
            <wp:positionH relativeFrom="column">
              <wp:posOffset>438150</wp:posOffset>
            </wp:positionH>
            <wp:positionV relativeFrom="paragraph">
              <wp:posOffset>132715</wp:posOffset>
            </wp:positionV>
            <wp:extent cx="5067300" cy="6781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ass_pack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7BAA09B" w14:textId="34E1E2CE" w:rsidR="0094755A" w:rsidRPr="0094755A" w:rsidRDefault="0094755A" w:rsidP="0094755A">
      <w:pPr>
        <w:widowControl/>
        <w:spacing w:after="200" w:line="276" w:lineRule="auto"/>
      </w:pPr>
      <w:r>
        <w:br w:type="page"/>
      </w:r>
    </w:p>
    <w:p w14:paraId="3EC25B63" w14:textId="665E079F" w:rsidR="00C211FE" w:rsidRPr="00C211FE" w:rsidRDefault="00C211FE" w:rsidP="00C211FE">
      <w:pPr>
        <w:pStyle w:val="Heading2"/>
        <w:rPr>
          <w:rFonts w:ascii="Times New Roman" w:hAnsi="Times New Roman"/>
        </w:rPr>
      </w:pPr>
      <w:bookmarkStart w:id="6" w:name="_Toc285793960"/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F460B9" wp14:editId="697830DE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24525" cy="5248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ass_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Start w:id="7" w:name="_GoBack"/>
      <w:bookmarkEnd w:id="6"/>
      <w:bookmarkEnd w:id="7"/>
    </w:p>
    <w:p w14:paraId="3A83A4EC" w14:textId="5F5B6CFD" w:rsidR="00C211FE" w:rsidRDefault="00C211FE" w:rsidP="00C211FE"/>
    <w:p w14:paraId="51711F5E" w14:textId="77777777" w:rsidR="00C211FE" w:rsidRPr="00C211FE" w:rsidRDefault="00C211FE" w:rsidP="00C211FE"/>
    <w:p w14:paraId="132F050B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132F050C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132F050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132F050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132F050F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132F0510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132F0511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132F0512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132F0513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lastRenderedPageBreak/>
        <w:t>Unit Testing</w:t>
      </w:r>
      <w:bookmarkEnd w:id="13"/>
    </w:p>
    <w:p w14:paraId="132F051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132F0515" w14:textId="77777777" w:rsidR="006B37CF" w:rsidRPr="00CE4FC0" w:rsidRDefault="006B37CF" w:rsidP="00D54784">
      <w:pPr>
        <w:ind w:firstLine="720"/>
      </w:pPr>
    </w:p>
    <w:p w14:paraId="132F0516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132F051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132F0518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32F051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132F051A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132F051B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132F051C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132F051D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132F051E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32F051F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32F0520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132F0521" w14:textId="77777777" w:rsidR="007C0639" w:rsidRPr="00CE4FC0" w:rsidRDefault="007C0639" w:rsidP="007C0639">
      <w:pPr>
        <w:ind w:firstLine="720"/>
        <w:rPr>
          <w:color w:val="943634"/>
        </w:rPr>
      </w:pPr>
    </w:p>
    <w:p w14:paraId="132F052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132F0523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132F0524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132F0525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32F0526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132F052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132F0528" w14:textId="77777777" w:rsidR="007E4D26" w:rsidRPr="00CE4FC0" w:rsidRDefault="007E4D26" w:rsidP="00EA67BF"/>
    <w:p w14:paraId="132F0529" w14:textId="77777777" w:rsidR="00934A61" w:rsidRPr="00CE4FC0" w:rsidRDefault="00934A61" w:rsidP="00934A61">
      <w:pPr>
        <w:ind w:left="720"/>
      </w:pPr>
    </w:p>
    <w:p w14:paraId="132F052A" w14:textId="77777777"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F052D" w14:textId="77777777" w:rsidR="00F43BCE" w:rsidRDefault="00F43BCE" w:rsidP="00A62B22">
      <w:pPr>
        <w:spacing w:line="240" w:lineRule="auto"/>
      </w:pPr>
      <w:r>
        <w:separator/>
      </w:r>
    </w:p>
  </w:endnote>
  <w:endnote w:type="continuationSeparator" w:id="0">
    <w:p w14:paraId="132F052E" w14:textId="77777777" w:rsidR="00F43BCE" w:rsidRDefault="00F43BC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052F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2F0530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32F05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053A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053B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053C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211FE">
            <w:fldChar w:fldCharType="begin"/>
          </w:r>
          <w:r w:rsidR="00C211FE">
            <w:instrText xml:space="preserve"> NUMPAGES  \* MERGEFORMAT </w:instrText>
          </w:r>
          <w:r w:rsidR="00C211FE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C211FE">
            <w:rPr>
              <w:rStyle w:val="PageNumber"/>
              <w:noProof/>
            </w:rPr>
            <w:fldChar w:fldCharType="end"/>
          </w:r>
        </w:p>
      </w:tc>
    </w:tr>
  </w:tbl>
  <w:p w14:paraId="132F053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054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052B" w14:textId="77777777" w:rsidR="00F43BCE" w:rsidRDefault="00F43BCE" w:rsidP="00A62B22">
      <w:pPr>
        <w:spacing w:line="240" w:lineRule="auto"/>
      </w:pPr>
      <w:r>
        <w:separator/>
      </w:r>
    </w:p>
  </w:footnote>
  <w:footnote w:type="continuationSeparator" w:id="0">
    <w:p w14:paraId="132F052C" w14:textId="77777777" w:rsidR="00F43BCE" w:rsidRDefault="00F43BC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32F0533" w14:textId="77777777">
      <w:tc>
        <w:tcPr>
          <w:tcW w:w="6379" w:type="dxa"/>
        </w:tcPr>
        <w:p w14:paraId="132F0531" w14:textId="73B9B418" w:rsidR="00145608" w:rsidRDefault="00C43E9C">
          <w:proofErr w:type="spellStart"/>
          <w:r>
            <w:t>FaceBass</w:t>
          </w:r>
          <w:proofErr w:type="spellEnd"/>
        </w:p>
      </w:tc>
      <w:tc>
        <w:tcPr>
          <w:tcW w:w="3179" w:type="dxa"/>
        </w:tcPr>
        <w:p w14:paraId="132F0532" w14:textId="0899F712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43E9C">
            <w:t>1.0</w:t>
          </w:r>
        </w:p>
      </w:tc>
    </w:tr>
    <w:tr w:rsidR="00145608" w14:paraId="132F0536" w14:textId="77777777">
      <w:tc>
        <w:tcPr>
          <w:tcW w:w="6379" w:type="dxa"/>
        </w:tcPr>
        <w:p w14:paraId="132F0534" w14:textId="77777777" w:rsidR="00145608" w:rsidRDefault="00C211FE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132F0535" w14:textId="0C4B7A70" w:rsidR="00145608" w:rsidRDefault="0085767F">
          <w:r>
            <w:t xml:space="preserve">  Date:  </w:t>
          </w:r>
          <w:r w:rsidR="00C43E9C">
            <w:t>03/04/2018</w:t>
          </w:r>
        </w:p>
      </w:tc>
    </w:tr>
    <w:tr w:rsidR="00145608" w14:paraId="132F0538" w14:textId="77777777">
      <w:tc>
        <w:tcPr>
          <w:tcW w:w="9558" w:type="dxa"/>
          <w:gridSpan w:val="2"/>
        </w:tcPr>
        <w:p w14:paraId="132F0537" w14:textId="45FDE100" w:rsidR="00145608" w:rsidRDefault="00C43E9C">
          <w:r>
            <w:t>???</w:t>
          </w:r>
        </w:p>
      </w:tc>
    </w:tr>
  </w:tbl>
  <w:p w14:paraId="132F0539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053F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E1E99"/>
    <w:rsid w:val="001F30EF"/>
    <w:rsid w:val="001F34F3"/>
    <w:rsid w:val="0023360C"/>
    <w:rsid w:val="0025137C"/>
    <w:rsid w:val="00262542"/>
    <w:rsid w:val="002731DA"/>
    <w:rsid w:val="00294AD3"/>
    <w:rsid w:val="002F4115"/>
    <w:rsid w:val="003C273B"/>
    <w:rsid w:val="003E0060"/>
    <w:rsid w:val="003F25E6"/>
    <w:rsid w:val="00422209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4755A"/>
    <w:rsid w:val="009B1885"/>
    <w:rsid w:val="009B262E"/>
    <w:rsid w:val="00A62B22"/>
    <w:rsid w:val="00A9057F"/>
    <w:rsid w:val="00AB519B"/>
    <w:rsid w:val="00BA56F3"/>
    <w:rsid w:val="00BC68E4"/>
    <w:rsid w:val="00C06CA0"/>
    <w:rsid w:val="00C211FE"/>
    <w:rsid w:val="00C21B51"/>
    <w:rsid w:val="00C43E9C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04C0"/>
  <w15:docId w15:val="{363449BF-EE82-498F-BC3D-063E435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Radu Petrisel</cp:lastModifiedBy>
  <cp:revision>8</cp:revision>
  <dcterms:created xsi:type="dcterms:W3CDTF">2010-02-24T07:53:00Z</dcterms:created>
  <dcterms:modified xsi:type="dcterms:W3CDTF">2018-04-03T12:31:00Z</dcterms:modified>
</cp:coreProperties>
</file>