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We are going to be using Flex and Bison (instead of lex and yacc) to build the parser, and gcc to compile the C code. Installation files are attached in the mail.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If you encounter some problems when running Flex or Bison, move the GnuWin32 folder from Program Files to a folder that does not contains spaces in its name (eg. C:\GnuWin32)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Attached are 4 examples. The first example uses just lex without yacc.</w:t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To run Ex0: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Run: flex characters.l. you should see a new file named lex.yy.c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Run: gcc lex.yy.c to compile the code.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Run the resulting .exe file and type your input in the command window.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program should output 3 numbers: the total number of characters, the total number of words and the number of lines respectively.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To run Ex1 and Ex2: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Ex1 is a calculator that supports addition and subtraction, Ex2 supports variables as well.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Run: bison –yacc calc1.y -d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Run: flex calc1.l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Run: gcc y.tab.c lex.yy.c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Run the resulting .exe file and type your expressions.</w:t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shd w:fill="auto" w:val="clear"/>
          <w:vertAlign w:val="baseline"/>
          <w:rtl w:val="0"/>
        </w:rPr>
        <w:t xml:space="preserve">To run Ex3: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Ex3 is a mini compiler that supports 3 modes: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Interpreter mode: treats the code as an interpreted language and prints its results inline.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Compiler mode: compiles the code into assembly-like language.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Graph mode: draws a graph of the parse tree of the expressions.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 run, simply run bison and flex as per the preceeding examples.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When running gcc, add the file corresponding to the mode you’d like to the input of the command.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 if you want to run interpreter mode run gcc calc3a.c y.tab.c lex.yy.c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Compiler mode is calc3b.c and graph mode is calc3g.c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https://www.youtube.com/watch?v=Mmy7y8a-WdA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Mmy7y8a-W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OilUFuSGJWkjmv+94jgAmolXsg==">AMUW2mUOl4PaaK+TTkhKIvG83+fk8XZ+BCpTpMSeIFKSY4zvoBpMUx0jcil17UEfAfmfAq8rp6+sE8+nW6JTzSCFcVIuelxu6Jq77bOP5WroTdN+j9ynPdQ=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