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812B0" w14:textId="77777777" w:rsidR="00BC3D54" w:rsidRPr="002B1653" w:rsidRDefault="00356489" w:rsidP="00356489">
      <w:pPr>
        <w:jc w:val="center"/>
        <w:rPr>
          <w:rFonts w:ascii="Tahoma" w:hAnsi="Tahoma" w:cs="Tahoma"/>
          <w:b/>
          <w:bCs/>
        </w:rPr>
      </w:pPr>
      <w:r w:rsidRPr="002B1653">
        <w:rPr>
          <w:rFonts w:ascii="Tahoma" w:hAnsi="Tahoma" w:cs="Tahoma"/>
          <w:b/>
          <w:bCs/>
        </w:rPr>
        <w:t>System Design and Decomposition</w:t>
      </w:r>
    </w:p>
    <w:p w14:paraId="3651A582" w14:textId="77777777" w:rsidR="00CE2D9C" w:rsidRDefault="00F9017A" w:rsidP="00356489">
      <w:pPr>
        <w:jc w:val="center"/>
        <w:rPr>
          <w:rFonts w:ascii="Tahoma" w:hAnsi="Tahoma" w:cs="Tahoma"/>
          <w:b/>
          <w:bCs/>
        </w:rPr>
      </w:pPr>
      <w:r>
        <w:rPr>
          <w:rFonts w:ascii="Tahoma" w:hAnsi="Tahoma" w:cs="Tahoma"/>
          <w:b/>
          <w:bCs/>
        </w:rPr>
        <w:t>Due on Monday, October 30</w:t>
      </w:r>
      <w:r w:rsidR="00CE2D9C" w:rsidRPr="002B1653">
        <w:rPr>
          <w:rFonts w:ascii="Tahoma" w:hAnsi="Tahoma" w:cs="Tahoma"/>
          <w:b/>
          <w:bCs/>
        </w:rPr>
        <w:t xml:space="preserve"> before 11:59 pm</w:t>
      </w:r>
    </w:p>
    <w:p w14:paraId="75472F36" w14:textId="77777777" w:rsidR="002B1653" w:rsidRPr="002B1653" w:rsidRDefault="002B1653" w:rsidP="002B1653">
      <w:pPr>
        <w:rPr>
          <w:rFonts w:ascii="Tahoma" w:hAnsi="Tahoma" w:cs="Tahoma"/>
          <w:b/>
          <w:bCs/>
        </w:rPr>
      </w:pPr>
    </w:p>
    <w:p w14:paraId="46EB2A4B" w14:textId="77777777" w:rsidR="001B00EA" w:rsidRPr="001B00EA" w:rsidRDefault="005B536F" w:rsidP="001B00EA">
      <w:pPr>
        <w:pStyle w:val="ListParagraph"/>
        <w:numPr>
          <w:ilvl w:val="0"/>
          <w:numId w:val="3"/>
        </w:numPr>
        <w:spacing w:before="100" w:beforeAutospacing="1" w:after="100" w:afterAutospacing="1" w:line="240" w:lineRule="auto"/>
        <w:rPr>
          <w:rFonts w:ascii="Tahoma" w:eastAsia="Times New Roman" w:hAnsi="Tahoma" w:cs="Tahoma"/>
          <w:b/>
          <w:bCs/>
        </w:rPr>
      </w:pPr>
      <w:r>
        <w:rPr>
          <w:rFonts w:ascii="Tahoma" w:hAnsi="Tahoma" w:cs="Tahoma"/>
          <w:b/>
          <w:bCs/>
        </w:rPr>
        <w:t>System Decomposition ()</w:t>
      </w:r>
    </w:p>
    <w:p w14:paraId="46C26CDE" w14:textId="003C6A55" w:rsidR="001B00EA" w:rsidRDefault="005B536F" w:rsidP="001B00EA">
      <w:pPr>
        <w:pStyle w:val="ListParagraph"/>
        <w:numPr>
          <w:ilvl w:val="1"/>
          <w:numId w:val="3"/>
        </w:numPr>
        <w:spacing w:before="100" w:beforeAutospacing="1" w:after="100" w:afterAutospacing="1" w:line="240" w:lineRule="auto"/>
        <w:rPr>
          <w:rFonts w:ascii="Tahoma" w:eastAsia="Times New Roman" w:hAnsi="Tahoma" w:cs="Tahoma"/>
        </w:rPr>
      </w:pPr>
      <w:r w:rsidRPr="001B00EA">
        <w:rPr>
          <w:rFonts w:ascii="Tahoma" w:eastAsia="Times New Roman" w:hAnsi="Tahoma" w:cs="Tahoma"/>
        </w:rPr>
        <w:t>Provide a d</w:t>
      </w:r>
      <w:r w:rsidR="00E23EF5" w:rsidRPr="001B00EA">
        <w:rPr>
          <w:rFonts w:ascii="Tahoma" w:eastAsia="Times New Roman" w:hAnsi="Tahoma" w:cs="Tahoma"/>
        </w:rPr>
        <w:t xml:space="preserve">iagram showing </w:t>
      </w:r>
      <w:r w:rsidR="00F01623" w:rsidRPr="001B00EA">
        <w:rPr>
          <w:rFonts w:ascii="Tahoma" w:eastAsia="Times New Roman" w:hAnsi="Tahoma" w:cs="Tahoma"/>
        </w:rPr>
        <w:t>system</w:t>
      </w:r>
      <w:r w:rsidRPr="001B00EA">
        <w:rPr>
          <w:rFonts w:ascii="Tahoma" w:eastAsia="Times New Roman" w:hAnsi="Tahoma" w:cs="Tahoma"/>
        </w:rPr>
        <w:t xml:space="preserve"> decomposition</w:t>
      </w:r>
      <w:r w:rsidR="00E23EF5" w:rsidRPr="001B00EA">
        <w:rPr>
          <w:rFonts w:ascii="Tahoma" w:eastAsia="Times New Roman" w:hAnsi="Tahoma" w:cs="Tahoma"/>
        </w:rPr>
        <w:t xml:space="preserve"> into subsystem</w:t>
      </w:r>
      <w:r w:rsidRPr="001B00EA">
        <w:rPr>
          <w:rFonts w:ascii="Tahoma" w:eastAsia="Times New Roman" w:hAnsi="Tahoma" w:cs="Tahoma"/>
        </w:rPr>
        <w:t>s according to the MVC.</w:t>
      </w:r>
      <w:r w:rsidR="00325AE7">
        <w:rPr>
          <w:rFonts w:ascii="Tahoma" w:eastAsia="Times New Roman" w:hAnsi="Tahoma" w:cs="Tahoma"/>
        </w:rPr>
        <w:t xml:space="preserve"> </w:t>
      </w:r>
      <w:r w:rsidR="00325AE7" w:rsidRPr="00325AE7">
        <w:rPr>
          <w:rFonts w:ascii="Tahoma" w:eastAsia="Times New Roman" w:hAnsi="Tahoma" w:cs="Tahoma"/>
          <w:color w:val="FF0000"/>
        </w:rPr>
        <w:t>(Rae)</w:t>
      </w:r>
    </w:p>
    <w:p w14:paraId="2BD75086" w14:textId="77777777" w:rsidR="001B00EA" w:rsidRDefault="005171DE" w:rsidP="001B00EA">
      <w:pPr>
        <w:pStyle w:val="ListParagraph"/>
        <w:numPr>
          <w:ilvl w:val="1"/>
          <w:numId w:val="3"/>
        </w:numPr>
        <w:spacing w:before="100" w:beforeAutospacing="1" w:after="100" w:afterAutospacing="1" w:line="240" w:lineRule="auto"/>
        <w:rPr>
          <w:rFonts w:ascii="Tahoma" w:eastAsia="Times New Roman" w:hAnsi="Tahoma" w:cs="Tahoma"/>
        </w:rPr>
      </w:pPr>
      <w:r w:rsidRPr="001B00EA">
        <w:rPr>
          <w:rFonts w:ascii="Tahoma" w:eastAsia="Times New Roman" w:hAnsi="Tahoma" w:cs="Tahoma"/>
        </w:rPr>
        <w:t xml:space="preserve">Provide a </w:t>
      </w:r>
      <w:r w:rsidR="001B00EA" w:rsidRPr="001B00EA">
        <w:rPr>
          <w:rFonts w:ascii="Tahoma" w:eastAsia="Times New Roman" w:hAnsi="Tahoma" w:cs="Tahoma"/>
        </w:rPr>
        <w:t>clear explanation of the Model-View-C</w:t>
      </w:r>
      <w:r w:rsidR="00E23EF5" w:rsidRPr="001B00EA">
        <w:rPr>
          <w:rFonts w:ascii="Tahoma" w:eastAsia="Times New Roman" w:hAnsi="Tahoma" w:cs="Tahoma"/>
        </w:rPr>
        <w:t>ontroller architectural style</w:t>
      </w:r>
      <w:r w:rsidRPr="001B00EA">
        <w:rPr>
          <w:rFonts w:ascii="Tahoma" w:eastAsia="Times New Roman" w:hAnsi="Tahoma" w:cs="Tahoma"/>
        </w:rPr>
        <w:t xml:space="preserve"> and how coupling and cohesion are addressed</w:t>
      </w:r>
      <w:r w:rsidR="001B00EA" w:rsidRPr="001B00EA">
        <w:rPr>
          <w:rFonts w:ascii="Tahoma" w:eastAsia="Times New Roman" w:hAnsi="Tahoma" w:cs="Tahoma"/>
        </w:rPr>
        <w:t xml:space="preserve"> in MVC.</w:t>
      </w:r>
      <w:r w:rsidRPr="001B00EA">
        <w:rPr>
          <w:rFonts w:ascii="Tahoma" w:eastAsia="Times New Roman" w:hAnsi="Tahoma" w:cs="Tahoma"/>
        </w:rPr>
        <w:t xml:space="preserve"> </w:t>
      </w:r>
      <w:r w:rsidR="005B536F" w:rsidRPr="001B00EA">
        <w:rPr>
          <w:rFonts w:ascii="Tahoma" w:eastAsia="Times New Roman" w:hAnsi="Tahoma" w:cs="Tahoma"/>
        </w:rPr>
        <w:t xml:space="preserve"> </w:t>
      </w:r>
      <w:r w:rsidR="00367BEC" w:rsidRPr="00367BEC">
        <w:rPr>
          <w:rFonts w:ascii="Tahoma" w:eastAsia="Times New Roman" w:hAnsi="Tahoma" w:cs="Tahoma"/>
          <w:color w:val="FF0000"/>
        </w:rPr>
        <w:t>(Gilad)</w:t>
      </w:r>
    </w:p>
    <w:p w14:paraId="7E38F047" w14:textId="77777777" w:rsidR="001B00EA" w:rsidRDefault="001B00EA" w:rsidP="001B00EA">
      <w:pPr>
        <w:pStyle w:val="ListParagraph"/>
        <w:numPr>
          <w:ilvl w:val="1"/>
          <w:numId w:val="3"/>
        </w:numPr>
        <w:spacing w:before="100" w:beforeAutospacing="1" w:after="100" w:afterAutospacing="1" w:line="240" w:lineRule="auto"/>
        <w:rPr>
          <w:rFonts w:ascii="Tahoma" w:eastAsia="Times New Roman" w:hAnsi="Tahoma" w:cs="Tahoma"/>
        </w:rPr>
      </w:pPr>
      <w:r w:rsidRPr="001B00EA">
        <w:rPr>
          <w:rFonts w:ascii="Tahoma" w:eastAsia="Times New Roman" w:hAnsi="Tahoma" w:cs="Tahoma"/>
        </w:rPr>
        <w:t xml:space="preserve">Provide a </w:t>
      </w:r>
      <w:r w:rsidR="005B536F" w:rsidRPr="001B00EA">
        <w:rPr>
          <w:rFonts w:ascii="Tahoma" w:eastAsia="Times New Roman" w:hAnsi="Tahoma" w:cs="Tahoma"/>
        </w:rPr>
        <w:t>clear</w:t>
      </w:r>
      <w:r w:rsidR="00655CD9" w:rsidRPr="001B00EA">
        <w:rPr>
          <w:rFonts w:ascii="Tahoma" w:eastAsia="Times New Roman" w:hAnsi="Tahoma" w:cs="Tahoma"/>
        </w:rPr>
        <w:t xml:space="preserve"> explanation of each subsystem responsibility</w:t>
      </w:r>
      <w:r w:rsidR="00E23EF5" w:rsidRPr="001B00EA">
        <w:rPr>
          <w:rFonts w:ascii="Tahoma" w:eastAsia="Times New Roman" w:hAnsi="Tahoma" w:cs="Tahoma"/>
        </w:rPr>
        <w:t xml:space="preserve"> </w:t>
      </w:r>
      <w:r w:rsidR="00367BEC" w:rsidRPr="00367BEC">
        <w:rPr>
          <w:rFonts w:ascii="Tahoma" w:eastAsia="Times New Roman" w:hAnsi="Tahoma" w:cs="Tahoma"/>
          <w:color w:val="FF0000"/>
        </w:rPr>
        <w:t>(Gilad)</w:t>
      </w:r>
    </w:p>
    <w:p w14:paraId="6966DE8F" w14:textId="77777777" w:rsidR="005B536F" w:rsidRPr="001B00EA" w:rsidRDefault="005B536F" w:rsidP="001B00EA">
      <w:pPr>
        <w:pStyle w:val="ListParagraph"/>
        <w:numPr>
          <w:ilvl w:val="1"/>
          <w:numId w:val="3"/>
        </w:numPr>
        <w:spacing w:before="100" w:beforeAutospacing="1" w:after="100" w:afterAutospacing="1" w:line="240" w:lineRule="auto"/>
        <w:rPr>
          <w:rFonts w:ascii="Tahoma" w:eastAsia="Times New Roman" w:hAnsi="Tahoma" w:cs="Tahoma"/>
        </w:rPr>
      </w:pPr>
      <w:r w:rsidRPr="001B00EA">
        <w:rPr>
          <w:rFonts w:ascii="Tahoma" w:eastAsia="Times New Roman" w:hAnsi="Tahoma" w:cs="Tahoma"/>
        </w:rPr>
        <w:t>remember that answers will be different based on implementation scope (Console vs. GUI)</w:t>
      </w:r>
      <w:r w:rsidR="00367BEC">
        <w:rPr>
          <w:rFonts w:ascii="Tahoma" w:eastAsia="Times New Roman" w:hAnsi="Tahoma" w:cs="Tahoma"/>
        </w:rPr>
        <w:t xml:space="preserve"> </w:t>
      </w:r>
      <w:r w:rsidR="00367BEC" w:rsidRPr="00367BEC">
        <w:rPr>
          <w:rFonts w:ascii="Tahoma" w:eastAsia="Times New Roman" w:hAnsi="Tahoma" w:cs="Tahoma"/>
          <w:color w:val="FF0000"/>
        </w:rPr>
        <w:t>(Gilad)</w:t>
      </w:r>
    </w:p>
    <w:p w14:paraId="2A74FD13" w14:textId="77777777" w:rsidR="005B536F" w:rsidRDefault="005B536F" w:rsidP="005B536F">
      <w:pPr>
        <w:pStyle w:val="ListParagraph"/>
        <w:spacing w:before="100" w:beforeAutospacing="1" w:after="100" w:afterAutospacing="1" w:line="240" w:lineRule="auto"/>
        <w:ind w:left="1800"/>
        <w:rPr>
          <w:rFonts w:ascii="Tahoma" w:eastAsia="Times New Roman" w:hAnsi="Tahoma" w:cs="Tahoma"/>
        </w:rPr>
      </w:pPr>
    </w:p>
    <w:p w14:paraId="651D95AC" w14:textId="77777777" w:rsidR="005B536F" w:rsidRDefault="005B536F" w:rsidP="005B536F">
      <w:pPr>
        <w:pStyle w:val="ListParagraph"/>
        <w:numPr>
          <w:ilvl w:val="0"/>
          <w:numId w:val="3"/>
        </w:numPr>
        <w:spacing w:before="100" w:beforeAutospacing="1" w:after="100" w:afterAutospacing="1" w:line="240" w:lineRule="auto"/>
        <w:rPr>
          <w:rFonts w:ascii="Tahoma" w:eastAsia="Times New Roman" w:hAnsi="Tahoma" w:cs="Tahoma"/>
          <w:b/>
          <w:bCs/>
        </w:rPr>
      </w:pPr>
      <w:r w:rsidRPr="005171DE">
        <w:rPr>
          <w:rFonts w:ascii="Tahoma" w:eastAsia="Times New Roman" w:hAnsi="Tahoma" w:cs="Tahoma"/>
          <w:b/>
          <w:bCs/>
        </w:rPr>
        <w:t>Provide a detailed class diagram</w:t>
      </w:r>
    </w:p>
    <w:p w14:paraId="3B03C42C" w14:textId="77777777" w:rsidR="005171DE" w:rsidRPr="005171DE" w:rsidRDefault="005171DE" w:rsidP="001B00EA">
      <w:pPr>
        <w:pStyle w:val="ListParagraph"/>
        <w:numPr>
          <w:ilvl w:val="1"/>
          <w:numId w:val="3"/>
        </w:numPr>
        <w:spacing w:before="100" w:beforeAutospacing="1" w:after="100" w:afterAutospacing="1" w:line="240" w:lineRule="auto"/>
        <w:rPr>
          <w:rFonts w:ascii="Tahoma" w:eastAsia="Times New Roman" w:hAnsi="Tahoma" w:cs="Tahoma"/>
          <w:b/>
          <w:bCs/>
        </w:rPr>
      </w:pPr>
      <w:r>
        <w:rPr>
          <w:rFonts w:ascii="Tahoma" w:eastAsia="Times New Roman" w:hAnsi="Tahoma" w:cs="Tahoma"/>
        </w:rPr>
        <w:t>This class diagram will contain only entity objects</w:t>
      </w:r>
      <w:r w:rsidR="001B00EA">
        <w:rPr>
          <w:rFonts w:ascii="Tahoma" w:eastAsia="Times New Roman" w:hAnsi="Tahoma" w:cs="Tahoma"/>
        </w:rPr>
        <w:t xml:space="preserve"> (Although you can include GUI classes)</w:t>
      </w:r>
    </w:p>
    <w:p w14:paraId="1A8999EA" w14:textId="77777777" w:rsidR="005171DE" w:rsidRPr="005171DE" w:rsidRDefault="001B00EA" w:rsidP="001B00EA">
      <w:pPr>
        <w:pStyle w:val="ListParagraph"/>
        <w:numPr>
          <w:ilvl w:val="1"/>
          <w:numId w:val="3"/>
        </w:numPr>
        <w:spacing w:before="100" w:beforeAutospacing="1" w:after="100" w:afterAutospacing="1" w:line="240" w:lineRule="auto"/>
        <w:rPr>
          <w:rFonts w:ascii="Tahoma" w:eastAsia="Times New Roman" w:hAnsi="Tahoma" w:cs="Tahoma"/>
          <w:b/>
          <w:bCs/>
        </w:rPr>
      </w:pPr>
      <w:r>
        <w:rPr>
          <w:rFonts w:ascii="Tahoma" w:eastAsia="Times New Roman" w:hAnsi="Tahoma" w:cs="Tahoma"/>
        </w:rPr>
        <w:t xml:space="preserve">This class diagram </w:t>
      </w:r>
      <w:r w:rsidR="005171DE">
        <w:rPr>
          <w:rFonts w:ascii="Tahoma" w:eastAsia="Times New Roman" w:hAnsi="Tahoma" w:cs="Tahoma"/>
        </w:rPr>
        <w:t>will be a refined version of the class diagram you provide</w:t>
      </w:r>
      <w:r>
        <w:rPr>
          <w:rFonts w:ascii="Tahoma" w:eastAsia="Times New Roman" w:hAnsi="Tahoma" w:cs="Tahoma"/>
        </w:rPr>
        <w:t>d</w:t>
      </w:r>
      <w:r w:rsidR="005171DE">
        <w:rPr>
          <w:rFonts w:ascii="Tahoma" w:eastAsia="Times New Roman" w:hAnsi="Tahoma" w:cs="Tahoma"/>
        </w:rPr>
        <w:t xml:space="preserve"> in the requirement analysis deliverable</w:t>
      </w:r>
    </w:p>
    <w:p w14:paraId="2BE255E3" w14:textId="77777777" w:rsidR="005171DE" w:rsidRPr="005171DE" w:rsidRDefault="001B00EA" w:rsidP="001B00EA">
      <w:pPr>
        <w:pStyle w:val="ListParagraph"/>
        <w:numPr>
          <w:ilvl w:val="1"/>
          <w:numId w:val="3"/>
        </w:numPr>
        <w:spacing w:before="100" w:beforeAutospacing="1" w:after="100" w:afterAutospacing="1" w:line="240" w:lineRule="auto"/>
        <w:rPr>
          <w:rFonts w:ascii="Tahoma" w:eastAsia="Times New Roman" w:hAnsi="Tahoma" w:cs="Tahoma"/>
          <w:b/>
          <w:bCs/>
        </w:rPr>
      </w:pPr>
      <w:r>
        <w:rPr>
          <w:rFonts w:ascii="Tahoma" w:eastAsia="Times New Roman" w:hAnsi="Tahoma" w:cs="Tahoma"/>
        </w:rPr>
        <w:t>S</w:t>
      </w:r>
      <w:r w:rsidR="005171DE">
        <w:rPr>
          <w:rFonts w:ascii="Tahoma" w:eastAsia="Times New Roman" w:hAnsi="Tahoma" w:cs="Tahoma"/>
        </w:rPr>
        <w:t xml:space="preserve">how aggregation, composition, associations, multiplicity, inheritance etc. between participating classes. </w:t>
      </w:r>
    </w:p>
    <w:p w14:paraId="2505C1EE" w14:textId="77777777" w:rsidR="00BC79C1" w:rsidRDefault="00981F60" w:rsidP="001B00EA">
      <w:pPr>
        <w:pStyle w:val="ListParagraph"/>
        <w:numPr>
          <w:ilvl w:val="1"/>
          <w:numId w:val="3"/>
        </w:numPr>
        <w:spacing w:before="100" w:beforeAutospacing="1" w:after="100" w:afterAutospacing="1" w:line="240" w:lineRule="auto"/>
        <w:rPr>
          <w:rFonts w:ascii="Tahoma" w:eastAsia="Times New Roman" w:hAnsi="Tahoma" w:cs="Tahoma"/>
        </w:rPr>
      </w:pPr>
      <w:r>
        <w:rPr>
          <w:rFonts w:ascii="Tahoma" w:eastAsia="Times New Roman" w:hAnsi="Tahoma" w:cs="Tahoma"/>
        </w:rPr>
        <w:t>a detailed explanation</w:t>
      </w:r>
      <w:r w:rsidR="00E23EF5" w:rsidRPr="00981F60">
        <w:rPr>
          <w:rFonts w:ascii="Tahoma" w:eastAsia="Times New Roman" w:hAnsi="Tahoma" w:cs="Tahoma"/>
        </w:rPr>
        <w:t xml:space="preserve"> </w:t>
      </w:r>
      <w:r w:rsidR="00BC79C1">
        <w:rPr>
          <w:rFonts w:ascii="Tahoma" w:eastAsia="Times New Roman" w:hAnsi="Tahoma" w:cs="Tahoma"/>
        </w:rPr>
        <w:t xml:space="preserve">of the class responsibility. </w:t>
      </w:r>
    </w:p>
    <w:p w14:paraId="68ED807B" w14:textId="77777777" w:rsidR="00BC79C1" w:rsidRDefault="00BC79C1" w:rsidP="001B00EA">
      <w:pPr>
        <w:pStyle w:val="ListParagraph"/>
        <w:numPr>
          <w:ilvl w:val="1"/>
          <w:numId w:val="3"/>
        </w:numPr>
        <w:spacing w:before="100" w:beforeAutospacing="1" w:after="100" w:afterAutospacing="1" w:line="240" w:lineRule="auto"/>
        <w:rPr>
          <w:rFonts w:ascii="Tahoma" w:eastAsia="Times New Roman" w:hAnsi="Tahoma" w:cs="Tahoma"/>
        </w:rPr>
      </w:pPr>
      <w:r>
        <w:rPr>
          <w:rFonts w:ascii="Tahoma" w:eastAsia="Times New Roman" w:hAnsi="Tahoma" w:cs="Tahoma"/>
        </w:rPr>
        <w:t xml:space="preserve">All classes must have their properties and methods identifies and listed. </w:t>
      </w:r>
    </w:p>
    <w:p w14:paraId="7A66D149" w14:textId="77777777" w:rsidR="00BC79C1" w:rsidRDefault="00BC79C1" w:rsidP="001B00EA">
      <w:pPr>
        <w:pStyle w:val="ListParagraph"/>
        <w:numPr>
          <w:ilvl w:val="1"/>
          <w:numId w:val="3"/>
        </w:numPr>
        <w:spacing w:before="100" w:beforeAutospacing="1" w:after="100" w:afterAutospacing="1" w:line="240" w:lineRule="auto"/>
        <w:rPr>
          <w:rFonts w:ascii="Tahoma" w:eastAsia="Times New Roman" w:hAnsi="Tahoma" w:cs="Tahoma"/>
        </w:rPr>
      </w:pPr>
      <w:r>
        <w:rPr>
          <w:rFonts w:ascii="Tahoma" w:eastAsia="Times New Roman" w:hAnsi="Tahoma" w:cs="Tahoma"/>
        </w:rPr>
        <w:t xml:space="preserve">All methods must have their return types. </w:t>
      </w:r>
    </w:p>
    <w:p w14:paraId="5577DF38" w14:textId="342D1B4D" w:rsidR="00981F60" w:rsidRDefault="00981F60" w:rsidP="00981F60">
      <w:pPr>
        <w:pStyle w:val="ListParagraph"/>
        <w:spacing w:before="100" w:beforeAutospacing="1" w:after="100" w:afterAutospacing="1" w:line="240" w:lineRule="auto"/>
        <w:rPr>
          <w:rFonts w:ascii="Tahoma" w:eastAsia="Times New Roman" w:hAnsi="Tahoma" w:cs="Tahoma"/>
        </w:rPr>
      </w:pPr>
    </w:p>
    <w:p w14:paraId="417D3B5B" w14:textId="7C5AD87D" w:rsidR="00215C88" w:rsidRDefault="00215C88" w:rsidP="00981F60">
      <w:pPr>
        <w:pStyle w:val="ListParagraph"/>
        <w:spacing w:before="100" w:beforeAutospacing="1" w:after="100" w:afterAutospacing="1" w:line="240" w:lineRule="auto"/>
        <w:rPr>
          <w:rFonts w:ascii="Tahoma" w:eastAsia="Times New Roman" w:hAnsi="Tahoma" w:cs="Tahoma"/>
        </w:rPr>
      </w:pPr>
    </w:p>
    <w:p w14:paraId="443029B9" w14:textId="06BD70DB" w:rsidR="00215C88" w:rsidRDefault="00215C88" w:rsidP="00981F60">
      <w:pPr>
        <w:pStyle w:val="ListParagraph"/>
        <w:spacing w:before="100" w:beforeAutospacing="1" w:after="100" w:afterAutospacing="1" w:line="240" w:lineRule="auto"/>
        <w:rPr>
          <w:rFonts w:ascii="Tahoma" w:eastAsia="Times New Roman" w:hAnsi="Tahoma" w:cs="Tahoma"/>
        </w:rPr>
      </w:pPr>
    </w:p>
    <w:p w14:paraId="2C9F4273" w14:textId="74C4F4CA" w:rsidR="00215C88" w:rsidRDefault="00215C88" w:rsidP="00981F60">
      <w:pPr>
        <w:pStyle w:val="ListParagraph"/>
        <w:spacing w:before="100" w:beforeAutospacing="1" w:after="100" w:afterAutospacing="1" w:line="240" w:lineRule="auto"/>
        <w:rPr>
          <w:rFonts w:ascii="Tahoma" w:eastAsia="Times New Roman" w:hAnsi="Tahoma" w:cs="Tahoma"/>
        </w:rPr>
      </w:pPr>
    </w:p>
    <w:p w14:paraId="42EFE05E" w14:textId="077F6113" w:rsidR="00215C88" w:rsidRDefault="00215C88" w:rsidP="00981F60">
      <w:pPr>
        <w:pStyle w:val="ListParagraph"/>
        <w:spacing w:before="100" w:beforeAutospacing="1" w:after="100" w:afterAutospacing="1" w:line="240" w:lineRule="auto"/>
        <w:rPr>
          <w:rFonts w:ascii="Tahoma" w:eastAsia="Times New Roman" w:hAnsi="Tahoma" w:cs="Tahoma"/>
        </w:rPr>
      </w:pPr>
    </w:p>
    <w:p w14:paraId="3CBBD119" w14:textId="0C517298" w:rsidR="00215C88" w:rsidRDefault="00215C88" w:rsidP="00981F60">
      <w:pPr>
        <w:pStyle w:val="ListParagraph"/>
        <w:spacing w:before="100" w:beforeAutospacing="1" w:after="100" w:afterAutospacing="1" w:line="240" w:lineRule="auto"/>
        <w:rPr>
          <w:rFonts w:ascii="Tahoma" w:eastAsia="Times New Roman" w:hAnsi="Tahoma" w:cs="Tahoma"/>
        </w:rPr>
      </w:pPr>
    </w:p>
    <w:p w14:paraId="2BA5E1C6" w14:textId="15D33762" w:rsidR="00215C88" w:rsidRDefault="00215C88" w:rsidP="00981F60">
      <w:pPr>
        <w:pStyle w:val="ListParagraph"/>
        <w:spacing w:before="100" w:beforeAutospacing="1" w:after="100" w:afterAutospacing="1" w:line="240" w:lineRule="auto"/>
        <w:rPr>
          <w:rFonts w:ascii="Tahoma" w:eastAsia="Times New Roman" w:hAnsi="Tahoma" w:cs="Tahoma"/>
        </w:rPr>
      </w:pPr>
    </w:p>
    <w:p w14:paraId="630064E5" w14:textId="212B8B2C" w:rsidR="00215C88" w:rsidRDefault="00215C88" w:rsidP="00981F60">
      <w:pPr>
        <w:pStyle w:val="ListParagraph"/>
        <w:spacing w:before="100" w:beforeAutospacing="1" w:after="100" w:afterAutospacing="1" w:line="240" w:lineRule="auto"/>
        <w:rPr>
          <w:rFonts w:ascii="Tahoma" w:eastAsia="Times New Roman" w:hAnsi="Tahoma" w:cs="Tahoma"/>
        </w:rPr>
      </w:pPr>
    </w:p>
    <w:p w14:paraId="1E86D2A1" w14:textId="354B3472" w:rsidR="00215C88" w:rsidRDefault="00215C88" w:rsidP="00981F60">
      <w:pPr>
        <w:pStyle w:val="ListParagraph"/>
        <w:spacing w:before="100" w:beforeAutospacing="1" w:after="100" w:afterAutospacing="1" w:line="240" w:lineRule="auto"/>
        <w:rPr>
          <w:rFonts w:ascii="Tahoma" w:eastAsia="Times New Roman" w:hAnsi="Tahoma" w:cs="Tahoma"/>
        </w:rPr>
      </w:pPr>
    </w:p>
    <w:p w14:paraId="2127B79B" w14:textId="0BBB8603" w:rsidR="00215C88" w:rsidRDefault="00215C88" w:rsidP="00981F60">
      <w:pPr>
        <w:pStyle w:val="ListParagraph"/>
        <w:spacing w:before="100" w:beforeAutospacing="1" w:after="100" w:afterAutospacing="1" w:line="240" w:lineRule="auto"/>
        <w:rPr>
          <w:rFonts w:ascii="Tahoma" w:eastAsia="Times New Roman" w:hAnsi="Tahoma" w:cs="Tahoma"/>
        </w:rPr>
      </w:pPr>
    </w:p>
    <w:p w14:paraId="3410C641" w14:textId="0292890E" w:rsidR="00215C88" w:rsidRDefault="00215C88" w:rsidP="00981F60">
      <w:pPr>
        <w:pStyle w:val="ListParagraph"/>
        <w:spacing w:before="100" w:beforeAutospacing="1" w:after="100" w:afterAutospacing="1" w:line="240" w:lineRule="auto"/>
        <w:rPr>
          <w:rFonts w:ascii="Tahoma" w:eastAsia="Times New Roman" w:hAnsi="Tahoma" w:cs="Tahoma"/>
        </w:rPr>
      </w:pPr>
    </w:p>
    <w:p w14:paraId="4AA07E9B" w14:textId="0A25D3B6" w:rsidR="00215C88" w:rsidRDefault="00215C88" w:rsidP="00981F60">
      <w:pPr>
        <w:pStyle w:val="ListParagraph"/>
        <w:spacing w:before="100" w:beforeAutospacing="1" w:after="100" w:afterAutospacing="1" w:line="240" w:lineRule="auto"/>
        <w:rPr>
          <w:rFonts w:ascii="Tahoma" w:eastAsia="Times New Roman" w:hAnsi="Tahoma" w:cs="Tahoma"/>
        </w:rPr>
      </w:pPr>
    </w:p>
    <w:p w14:paraId="68379799" w14:textId="37BFC869" w:rsidR="00215C88" w:rsidRDefault="00215C88" w:rsidP="00981F60">
      <w:pPr>
        <w:pStyle w:val="ListParagraph"/>
        <w:spacing w:before="100" w:beforeAutospacing="1" w:after="100" w:afterAutospacing="1" w:line="240" w:lineRule="auto"/>
        <w:rPr>
          <w:rFonts w:ascii="Tahoma" w:eastAsia="Times New Roman" w:hAnsi="Tahoma" w:cs="Tahoma"/>
        </w:rPr>
      </w:pPr>
    </w:p>
    <w:p w14:paraId="53783956" w14:textId="463C863D" w:rsidR="00215C88" w:rsidRDefault="00215C88" w:rsidP="00981F60">
      <w:pPr>
        <w:pStyle w:val="ListParagraph"/>
        <w:spacing w:before="100" w:beforeAutospacing="1" w:after="100" w:afterAutospacing="1" w:line="240" w:lineRule="auto"/>
        <w:rPr>
          <w:rFonts w:ascii="Tahoma" w:eastAsia="Times New Roman" w:hAnsi="Tahoma" w:cs="Tahoma"/>
        </w:rPr>
      </w:pPr>
    </w:p>
    <w:p w14:paraId="1AF69E84" w14:textId="022BE4F4" w:rsidR="00215C88" w:rsidRDefault="00215C88" w:rsidP="00981F60">
      <w:pPr>
        <w:pStyle w:val="ListParagraph"/>
        <w:spacing w:before="100" w:beforeAutospacing="1" w:after="100" w:afterAutospacing="1" w:line="240" w:lineRule="auto"/>
        <w:rPr>
          <w:rFonts w:ascii="Tahoma" w:eastAsia="Times New Roman" w:hAnsi="Tahoma" w:cs="Tahoma"/>
        </w:rPr>
      </w:pPr>
    </w:p>
    <w:p w14:paraId="68FB248D" w14:textId="05B6331C" w:rsidR="00215C88" w:rsidRDefault="00215C88" w:rsidP="00981F60">
      <w:pPr>
        <w:pStyle w:val="ListParagraph"/>
        <w:spacing w:before="100" w:beforeAutospacing="1" w:after="100" w:afterAutospacing="1" w:line="240" w:lineRule="auto"/>
        <w:rPr>
          <w:rFonts w:ascii="Tahoma" w:eastAsia="Times New Roman" w:hAnsi="Tahoma" w:cs="Tahoma"/>
        </w:rPr>
      </w:pPr>
    </w:p>
    <w:p w14:paraId="39D36348" w14:textId="7D949E24" w:rsidR="00215C88" w:rsidRDefault="00215C88" w:rsidP="00981F60">
      <w:pPr>
        <w:pStyle w:val="ListParagraph"/>
        <w:spacing w:before="100" w:beforeAutospacing="1" w:after="100" w:afterAutospacing="1" w:line="240" w:lineRule="auto"/>
        <w:rPr>
          <w:rFonts w:ascii="Tahoma" w:eastAsia="Times New Roman" w:hAnsi="Tahoma" w:cs="Tahoma"/>
        </w:rPr>
      </w:pPr>
    </w:p>
    <w:p w14:paraId="4983B4E0" w14:textId="5CBEE17F" w:rsidR="00215C88" w:rsidRDefault="00215C88" w:rsidP="00981F60">
      <w:pPr>
        <w:pStyle w:val="ListParagraph"/>
        <w:spacing w:before="100" w:beforeAutospacing="1" w:after="100" w:afterAutospacing="1" w:line="240" w:lineRule="auto"/>
        <w:rPr>
          <w:rFonts w:ascii="Tahoma" w:eastAsia="Times New Roman" w:hAnsi="Tahoma" w:cs="Tahoma"/>
        </w:rPr>
      </w:pPr>
    </w:p>
    <w:p w14:paraId="21DDA319" w14:textId="4EC6C761" w:rsidR="00215C88" w:rsidRDefault="00215C88" w:rsidP="00981F60">
      <w:pPr>
        <w:pStyle w:val="ListParagraph"/>
        <w:spacing w:before="100" w:beforeAutospacing="1" w:after="100" w:afterAutospacing="1" w:line="240" w:lineRule="auto"/>
        <w:rPr>
          <w:rFonts w:ascii="Tahoma" w:eastAsia="Times New Roman" w:hAnsi="Tahoma" w:cs="Tahoma"/>
        </w:rPr>
      </w:pPr>
    </w:p>
    <w:p w14:paraId="3ADBB126" w14:textId="1927E1A3" w:rsidR="00215C88" w:rsidRDefault="00215C88" w:rsidP="00981F60">
      <w:pPr>
        <w:pStyle w:val="ListParagraph"/>
        <w:spacing w:before="100" w:beforeAutospacing="1" w:after="100" w:afterAutospacing="1" w:line="240" w:lineRule="auto"/>
        <w:rPr>
          <w:rFonts w:ascii="Tahoma" w:eastAsia="Times New Roman" w:hAnsi="Tahoma" w:cs="Tahoma"/>
        </w:rPr>
      </w:pPr>
    </w:p>
    <w:p w14:paraId="2A07F419" w14:textId="0E2C1A4F" w:rsidR="00215C88" w:rsidRDefault="00215C88" w:rsidP="00981F60">
      <w:pPr>
        <w:pStyle w:val="ListParagraph"/>
        <w:spacing w:before="100" w:beforeAutospacing="1" w:after="100" w:afterAutospacing="1" w:line="240" w:lineRule="auto"/>
        <w:rPr>
          <w:rFonts w:ascii="Tahoma" w:eastAsia="Times New Roman" w:hAnsi="Tahoma" w:cs="Tahoma"/>
        </w:rPr>
      </w:pPr>
    </w:p>
    <w:p w14:paraId="4CF9F728" w14:textId="2C8B84B0" w:rsidR="00215C88" w:rsidRDefault="00215C88" w:rsidP="00981F60">
      <w:pPr>
        <w:pStyle w:val="ListParagraph"/>
        <w:spacing w:before="100" w:beforeAutospacing="1" w:after="100" w:afterAutospacing="1" w:line="240" w:lineRule="auto"/>
        <w:rPr>
          <w:rFonts w:ascii="Tahoma" w:eastAsia="Times New Roman" w:hAnsi="Tahoma" w:cs="Tahoma"/>
        </w:rPr>
      </w:pPr>
    </w:p>
    <w:p w14:paraId="7F6E0E87" w14:textId="3C3052E5" w:rsidR="00215C88" w:rsidRDefault="00215C88" w:rsidP="00981F60">
      <w:pPr>
        <w:pStyle w:val="ListParagraph"/>
        <w:spacing w:before="100" w:beforeAutospacing="1" w:after="100" w:afterAutospacing="1" w:line="240" w:lineRule="auto"/>
        <w:rPr>
          <w:rFonts w:ascii="Tahoma" w:eastAsia="Times New Roman" w:hAnsi="Tahoma" w:cs="Tahoma"/>
        </w:rPr>
      </w:pPr>
    </w:p>
    <w:p w14:paraId="24E8ECCA" w14:textId="16D0D3CF" w:rsidR="00215C88" w:rsidRDefault="00215C88" w:rsidP="00981F60">
      <w:pPr>
        <w:pStyle w:val="ListParagraph"/>
        <w:spacing w:before="100" w:beforeAutospacing="1" w:after="100" w:afterAutospacing="1" w:line="240" w:lineRule="auto"/>
        <w:rPr>
          <w:rFonts w:ascii="Tahoma" w:eastAsia="Times New Roman" w:hAnsi="Tahoma" w:cs="Tahoma"/>
        </w:rPr>
      </w:pPr>
    </w:p>
    <w:p w14:paraId="119E46D8" w14:textId="77777777" w:rsidR="00215C88" w:rsidRDefault="00215C88" w:rsidP="00215C88">
      <w:pPr>
        <w:pStyle w:val="ListParagraph"/>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Answers:</w:t>
      </w:r>
    </w:p>
    <w:p w14:paraId="00107EC0" w14:textId="77777777" w:rsidR="00215C88" w:rsidRDefault="00215C88" w:rsidP="00215C88">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rPr>
      </w:pPr>
    </w:p>
    <w:p w14:paraId="13DB3AA8" w14:textId="77777777" w:rsidR="00215C88" w:rsidRDefault="00215C88" w:rsidP="00215C88">
      <w:pPr>
        <w:rPr>
          <w:rFonts w:ascii="Times New Roman" w:hAnsi="Times New Roman" w:cs="Times New Roman"/>
          <w:sz w:val="24"/>
          <w:szCs w:val="24"/>
        </w:rPr>
      </w:pPr>
      <w:r>
        <w:rPr>
          <w:rFonts w:ascii="Times New Roman" w:hAnsi="Times New Roman" w:cs="Times New Roman"/>
          <w:sz w:val="24"/>
          <w:szCs w:val="24"/>
        </w:rPr>
        <w:t>MVC is a product design - the structure of the framework - that isolates space/application/business rationale from whatever remains of the UI. It does this by isolating the application into three sections: the model, the view, and the controller.</w:t>
      </w:r>
    </w:p>
    <w:p w14:paraId="5C660DA2" w14:textId="77777777" w:rsidR="00215C88" w:rsidRDefault="00215C88" w:rsidP="00215C88">
      <w:pPr>
        <w:rPr>
          <w:rFonts w:ascii="Times New Roman" w:hAnsi="Times New Roman" w:cs="Times New Roman"/>
          <w:sz w:val="24"/>
          <w:szCs w:val="24"/>
        </w:rPr>
      </w:pPr>
    </w:p>
    <w:p w14:paraId="5225D5BD" w14:textId="77777777" w:rsidR="00215C88" w:rsidRDefault="00215C88" w:rsidP="00215C88">
      <w:pPr>
        <w:rPr>
          <w:rFonts w:ascii="Times New Roman" w:hAnsi="Times New Roman" w:cs="Times New Roman"/>
          <w:sz w:val="24"/>
          <w:szCs w:val="24"/>
        </w:rPr>
      </w:pPr>
      <w:r>
        <w:rPr>
          <w:rFonts w:ascii="Times New Roman" w:hAnsi="Times New Roman" w:cs="Times New Roman"/>
          <w:sz w:val="24"/>
          <w:szCs w:val="24"/>
        </w:rPr>
        <w:t>Coupling in MVC:</w:t>
      </w:r>
    </w:p>
    <w:p w14:paraId="10858BC7" w14:textId="77777777" w:rsidR="00215C88" w:rsidRDefault="00215C88" w:rsidP="00215C88">
      <w:pPr>
        <w:rPr>
          <w:rFonts w:ascii="Times New Roman" w:hAnsi="Times New Roman" w:cs="Times New Roman"/>
          <w:sz w:val="24"/>
          <w:szCs w:val="24"/>
        </w:rPr>
      </w:pPr>
      <w:r>
        <w:rPr>
          <w:rFonts w:ascii="Times New Roman" w:hAnsi="Times New Roman" w:cs="Times New Roman"/>
          <w:sz w:val="24"/>
          <w:szCs w:val="24"/>
        </w:rPr>
        <w:t xml:space="preserve">Models ought not be coupled to some other get together. Output views are coupled to models, </w:t>
      </w:r>
      <w:proofErr w:type="gramStart"/>
      <w:r>
        <w:rPr>
          <w:rFonts w:ascii="Times New Roman" w:hAnsi="Times New Roman" w:cs="Times New Roman"/>
          <w:sz w:val="24"/>
          <w:szCs w:val="24"/>
        </w:rPr>
        <w:t>on the grounds that</w:t>
      </w:r>
      <w:proofErr w:type="gramEnd"/>
      <w:r>
        <w:rPr>
          <w:rFonts w:ascii="Times New Roman" w:hAnsi="Times New Roman" w:cs="Times New Roman"/>
          <w:sz w:val="24"/>
          <w:szCs w:val="24"/>
        </w:rPr>
        <w:t xml:space="preserve"> the motivation behind a yield see is to show/beautiful print data</w:t>
      </w:r>
      <w:bookmarkStart w:id="0" w:name="_GoBack"/>
      <w:bookmarkEnd w:id="0"/>
      <w:r>
        <w:rPr>
          <w:rFonts w:ascii="Times New Roman" w:hAnsi="Times New Roman" w:cs="Times New Roman"/>
          <w:sz w:val="24"/>
          <w:szCs w:val="24"/>
        </w:rPr>
        <w:t xml:space="preserve"> installed in a model. No part ought to be coupled 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output view. Controllers are composed to register answers and to control/authorize the best possible utilization of models, so controllers are ordinarily coupled to the models they control. On the off chance that they are coupled to some other part, an input view/form is coupled to the controller that does the calculation asked for by the info occasion. No segment ought to be coupled to an info see.</w:t>
      </w:r>
    </w:p>
    <w:p w14:paraId="6E501C25" w14:textId="77777777" w:rsidR="00215C88" w:rsidRDefault="00215C88" w:rsidP="00215C88">
      <w:pPr>
        <w:rPr>
          <w:rFonts w:ascii="Times New Roman" w:hAnsi="Times New Roman" w:cs="Times New Roman"/>
          <w:sz w:val="24"/>
          <w:szCs w:val="24"/>
        </w:rPr>
      </w:pPr>
    </w:p>
    <w:p w14:paraId="1254A2E4" w14:textId="77777777" w:rsidR="00215C88" w:rsidRDefault="00215C88" w:rsidP="00215C88">
      <w:pPr>
        <w:rPr>
          <w:rFonts w:ascii="Times New Roman" w:hAnsi="Times New Roman" w:cs="Times New Roman"/>
          <w:sz w:val="24"/>
          <w:szCs w:val="24"/>
        </w:rPr>
      </w:pPr>
    </w:p>
    <w:p w14:paraId="53F9CA96" w14:textId="77777777" w:rsidR="00215C88" w:rsidRDefault="00215C88" w:rsidP="00215C88">
      <w:pPr>
        <w:rPr>
          <w:rFonts w:ascii="Times New Roman" w:hAnsi="Times New Roman" w:cs="Times New Roman"/>
          <w:sz w:val="24"/>
          <w:szCs w:val="24"/>
        </w:rPr>
      </w:pPr>
      <w:r>
        <w:rPr>
          <w:rFonts w:ascii="Times New Roman" w:hAnsi="Times New Roman" w:cs="Times New Roman"/>
          <w:sz w:val="24"/>
          <w:szCs w:val="24"/>
        </w:rPr>
        <w:t>Cohesion in MVC:</w:t>
      </w:r>
    </w:p>
    <w:p w14:paraId="30DDBA74" w14:textId="77777777" w:rsidR="00215C88" w:rsidRDefault="00215C88" w:rsidP="00215C88">
      <w:pPr>
        <w:rPr>
          <w:rFonts w:ascii="Times New Roman" w:hAnsi="Times New Roman" w:cs="Times New Roman"/>
          <w:sz w:val="24"/>
          <w:szCs w:val="24"/>
        </w:rPr>
      </w:pPr>
      <w:r>
        <w:rPr>
          <w:rFonts w:ascii="Times New Roman" w:hAnsi="Times New Roman" w:cs="Times New Roman"/>
          <w:sz w:val="24"/>
          <w:szCs w:val="24"/>
        </w:rPr>
        <w:t xml:space="preserve">In the original design of the Model-View-Controller design, the Model's part was to speak to true procedures and substances; the View's part was to give the perception of the model; the Controller's part was to fill in as an interface between the end client and the model. The Controller's duties were accomplished by catching equipment motions as console and mouse occasions and making an interpretation of them to operations upon the Model. As operations upon the Model changed its express, the View would be refreshed using the Observer Pattern. The Controller's part in interfacing with the View was essentially introduction </w:t>
      </w:r>
      <w:proofErr w:type="gramStart"/>
      <w:r>
        <w:rPr>
          <w:rFonts w:ascii="Times New Roman" w:hAnsi="Times New Roman" w:cs="Times New Roman"/>
          <w:sz w:val="24"/>
          <w:szCs w:val="24"/>
        </w:rPr>
        <w:t>particular concerns</w:t>
      </w:r>
      <w:proofErr w:type="gramEnd"/>
      <w:r>
        <w:rPr>
          <w:rFonts w:ascii="Times New Roman" w:hAnsi="Times New Roman" w:cs="Times New Roman"/>
          <w:sz w:val="24"/>
          <w:szCs w:val="24"/>
        </w:rPr>
        <w:t xml:space="preserve">. As the MVC design was adjusted for use with Web applications, the equipment signals were supplanted by HTTP asks for and the Controller played a more dynamic part in imparting updates to the View because of the stateless idea of the Web. </w:t>
      </w:r>
      <w:proofErr w:type="gramStart"/>
      <w:r>
        <w:rPr>
          <w:rFonts w:ascii="Times New Roman" w:hAnsi="Times New Roman" w:cs="Times New Roman"/>
          <w:sz w:val="24"/>
          <w:szCs w:val="24"/>
        </w:rPr>
        <w:t>In spite of the fact that</w:t>
      </w:r>
      <w:proofErr w:type="gramEnd"/>
      <w:r>
        <w:rPr>
          <w:rFonts w:ascii="Times New Roman" w:hAnsi="Times New Roman" w:cs="Times New Roman"/>
          <w:sz w:val="24"/>
          <w:szCs w:val="24"/>
        </w:rPr>
        <w:t xml:space="preserve"> the Controller needed to venture up its obligation a bit in this new appearance of the MVC design, its motivation was as yet that of Model interface. While the Controller's essential obligation is to decipher flags, and adjust those signs to significant operations upon the Model, the cohesiveness of the operations upon the Controller ought to be guided by the Single Responsibly Principle inside the setting of its part generalization. In other words, the part of the Controller inside the Model-View-Controller design isn't to reflect the Model's obligation as far as HTTP solicitations and reactions, yet to fill in as a connector whose duties are sorted out </w:t>
      </w:r>
      <w:proofErr w:type="gramStart"/>
      <w:r>
        <w:rPr>
          <w:rFonts w:ascii="Times New Roman" w:hAnsi="Times New Roman" w:cs="Times New Roman"/>
          <w:sz w:val="24"/>
          <w:szCs w:val="24"/>
        </w:rPr>
        <w:t>in light of</w:t>
      </w:r>
      <w:proofErr w:type="gramEnd"/>
      <w:r>
        <w:rPr>
          <w:rFonts w:ascii="Times New Roman" w:hAnsi="Times New Roman" w:cs="Times New Roman"/>
          <w:sz w:val="24"/>
          <w:szCs w:val="24"/>
        </w:rPr>
        <w:t xml:space="preserve"> the relatedness of the specialized needs to serve in this adjusting part.</w:t>
      </w:r>
    </w:p>
    <w:p w14:paraId="4546C570" w14:textId="77777777" w:rsidR="00215C88" w:rsidRDefault="00215C88" w:rsidP="00215C88">
      <w:pPr>
        <w:rPr>
          <w:rFonts w:ascii="Times New Roman" w:hAnsi="Times New Roman" w:cs="Times New Roman"/>
          <w:sz w:val="24"/>
          <w:szCs w:val="24"/>
        </w:rPr>
      </w:pPr>
    </w:p>
    <w:p w14:paraId="47113699" w14:textId="77777777" w:rsidR="00215C88" w:rsidRDefault="00215C88" w:rsidP="00215C88">
      <w:pPr>
        <w:rPr>
          <w:rFonts w:ascii="Times New Roman" w:hAnsi="Times New Roman" w:cs="Times New Roman"/>
          <w:sz w:val="24"/>
          <w:szCs w:val="24"/>
        </w:rPr>
      </w:pPr>
      <w:r>
        <w:rPr>
          <w:rFonts w:ascii="Times New Roman" w:hAnsi="Times New Roman" w:cs="Times New Roman"/>
          <w:sz w:val="24"/>
          <w:szCs w:val="24"/>
        </w:rPr>
        <w:lastRenderedPageBreak/>
        <w:t>Model - The model speaks to information and the guidelines that represent access to and updates of this information. In big business programming, a model frequently fills in as a product estimate of a genuine procedure.</w:t>
      </w:r>
    </w:p>
    <w:p w14:paraId="7A686E69" w14:textId="77777777" w:rsidR="00215C88" w:rsidRDefault="00215C88" w:rsidP="00215C88">
      <w:pPr>
        <w:rPr>
          <w:rFonts w:ascii="Times New Roman" w:hAnsi="Times New Roman" w:cs="Times New Roman"/>
          <w:sz w:val="24"/>
          <w:szCs w:val="24"/>
        </w:rPr>
      </w:pPr>
      <w:r>
        <w:rPr>
          <w:rFonts w:ascii="Times New Roman" w:hAnsi="Times New Roman" w:cs="Times New Roman"/>
          <w:sz w:val="24"/>
          <w:szCs w:val="24"/>
        </w:rPr>
        <w:t xml:space="preserve">View - The view renders the substance of a model. It determines precisely how the model information ought to be displayed. On the off chance that the model information changes, the view must refresh its introduction as required. This can be accomplished by utilizing a push display, in which the view registers itself with the model for change warnings, or a draw demonstrate, in which the view </w:t>
      </w:r>
      <w:proofErr w:type="gramStart"/>
      <w:r>
        <w:rPr>
          <w:rFonts w:ascii="Times New Roman" w:hAnsi="Times New Roman" w:cs="Times New Roman"/>
          <w:sz w:val="24"/>
          <w:szCs w:val="24"/>
        </w:rPr>
        <w:t>is in charge of</w:t>
      </w:r>
      <w:proofErr w:type="gramEnd"/>
      <w:r>
        <w:rPr>
          <w:rFonts w:ascii="Times New Roman" w:hAnsi="Times New Roman" w:cs="Times New Roman"/>
          <w:sz w:val="24"/>
          <w:szCs w:val="24"/>
        </w:rPr>
        <w:t xml:space="preserve"> calling the model when it needs to recover the most current information.</w:t>
      </w:r>
    </w:p>
    <w:p w14:paraId="1360A264" w14:textId="77777777" w:rsidR="00215C88" w:rsidRDefault="00215C88" w:rsidP="00215C88">
      <w:pPr>
        <w:rPr>
          <w:rFonts w:ascii="Times New Roman" w:hAnsi="Times New Roman" w:cs="Times New Roman"/>
          <w:sz w:val="24"/>
          <w:szCs w:val="24"/>
        </w:rPr>
      </w:pPr>
      <w:r>
        <w:rPr>
          <w:rFonts w:ascii="Times New Roman" w:hAnsi="Times New Roman" w:cs="Times New Roman"/>
          <w:sz w:val="24"/>
          <w:szCs w:val="24"/>
        </w:rPr>
        <w:t>Controller - The controller deciphers the client's connections with the view into activities that the model will perform. In a remain solitary GUI client, client cooperation’s could be catch snaps or menu choices, though in a venture web application, they show up as GET and POST HTTP asks. Contingent upon the specific situation, a controller may likewise choose another view - for instance, a site page of results - to display back to the client.</w:t>
      </w:r>
    </w:p>
    <w:p w14:paraId="645A582E" w14:textId="77777777" w:rsidR="00215C88" w:rsidRPr="00981F60" w:rsidRDefault="00215C88" w:rsidP="00981F60">
      <w:pPr>
        <w:pStyle w:val="ListParagraph"/>
        <w:spacing w:before="100" w:beforeAutospacing="1" w:after="100" w:afterAutospacing="1" w:line="240" w:lineRule="auto"/>
        <w:rPr>
          <w:rFonts w:ascii="Tahoma" w:eastAsia="Times New Roman" w:hAnsi="Tahoma" w:cs="Tahoma"/>
        </w:rPr>
      </w:pPr>
    </w:p>
    <w:p w14:paraId="72BB515D" w14:textId="77777777" w:rsidR="00356489" w:rsidRPr="002B1653" w:rsidRDefault="00356489" w:rsidP="00356489">
      <w:pPr>
        <w:jc w:val="center"/>
        <w:rPr>
          <w:rFonts w:ascii="Tahoma" w:hAnsi="Tahoma" w:cs="Tahoma"/>
        </w:rPr>
      </w:pPr>
    </w:p>
    <w:sectPr w:rsidR="00356489" w:rsidRPr="002B1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6D96"/>
    <w:multiLevelType w:val="hybridMultilevel"/>
    <w:tmpl w:val="2ED61456"/>
    <w:lvl w:ilvl="0" w:tplc="72C44B48">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72C7E"/>
    <w:multiLevelType w:val="hybridMultilevel"/>
    <w:tmpl w:val="6B22821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052DC1"/>
    <w:multiLevelType w:val="hybridMultilevel"/>
    <w:tmpl w:val="16BA5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984FC0"/>
    <w:multiLevelType w:val="hybridMultilevel"/>
    <w:tmpl w:val="5890E030"/>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4" w15:restartNumberingAfterBreak="0">
    <w:nsid w:val="7FE25636"/>
    <w:multiLevelType w:val="hybridMultilevel"/>
    <w:tmpl w:val="4EB62F6C"/>
    <w:lvl w:ilvl="0" w:tplc="3DCAD13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ED7"/>
    <w:rsid w:val="000016F7"/>
    <w:rsid w:val="00001AFE"/>
    <w:rsid w:val="000074DC"/>
    <w:rsid w:val="00010607"/>
    <w:rsid w:val="00011317"/>
    <w:rsid w:val="000114EA"/>
    <w:rsid w:val="00012788"/>
    <w:rsid w:val="000129A3"/>
    <w:rsid w:val="00012D2D"/>
    <w:rsid w:val="000159BE"/>
    <w:rsid w:val="00017B4F"/>
    <w:rsid w:val="0002013C"/>
    <w:rsid w:val="00020B62"/>
    <w:rsid w:val="000235AC"/>
    <w:rsid w:val="00023BD9"/>
    <w:rsid w:val="0002463A"/>
    <w:rsid w:val="000263D4"/>
    <w:rsid w:val="00026AF9"/>
    <w:rsid w:val="000346E4"/>
    <w:rsid w:val="0003649B"/>
    <w:rsid w:val="00043F65"/>
    <w:rsid w:val="0005380D"/>
    <w:rsid w:val="00054E80"/>
    <w:rsid w:val="000559E1"/>
    <w:rsid w:val="00056A22"/>
    <w:rsid w:val="00061BB0"/>
    <w:rsid w:val="00063AAC"/>
    <w:rsid w:val="00066F65"/>
    <w:rsid w:val="00067371"/>
    <w:rsid w:val="00075CE9"/>
    <w:rsid w:val="00077E8B"/>
    <w:rsid w:val="00081A86"/>
    <w:rsid w:val="0008448F"/>
    <w:rsid w:val="00084DF9"/>
    <w:rsid w:val="00085198"/>
    <w:rsid w:val="000853CE"/>
    <w:rsid w:val="00085987"/>
    <w:rsid w:val="000865F9"/>
    <w:rsid w:val="0008765E"/>
    <w:rsid w:val="00090467"/>
    <w:rsid w:val="00091994"/>
    <w:rsid w:val="00091DFA"/>
    <w:rsid w:val="00092100"/>
    <w:rsid w:val="000923DA"/>
    <w:rsid w:val="00092D80"/>
    <w:rsid w:val="0009499B"/>
    <w:rsid w:val="000976AD"/>
    <w:rsid w:val="000A3AE3"/>
    <w:rsid w:val="000A4168"/>
    <w:rsid w:val="000A630D"/>
    <w:rsid w:val="000B069E"/>
    <w:rsid w:val="000B22E9"/>
    <w:rsid w:val="000B3057"/>
    <w:rsid w:val="000B3181"/>
    <w:rsid w:val="000B3504"/>
    <w:rsid w:val="000B4DA8"/>
    <w:rsid w:val="000B5D08"/>
    <w:rsid w:val="000B76E6"/>
    <w:rsid w:val="000C3EA1"/>
    <w:rsid w:val="000C4FCE"/>
    <w:rsid w:val="000C5673"/>
    <w:rsid w:val="000C6A08"/>
    <w:rsid w:val="000D048F"/>
    <w:rsid w:val="000D3C3F"/>
    <w:rsid w:val="000D74D9"/>
    <w:rsid w:val="000E3395"/>
    <w:rsid w:val="000E4D37"/>
    <w:rsid w:val="000E582B"/>
    <w:rsid w:val="000F63BD"/>
    <w:rsid w:val="000F6680"/>
    <w:rsid w:val="00100528"/>
    <w:rsid w:val="00102C6D"/>
    <w:rsid w:val="00102E54"/>
    <w:rsid w:val="00103907"/>
    <w:rsid w:val="00105666"/>
    <w:rsid w:val="001056B0"/>
    <w:rsid w:val="001072B6"/>
    <w:rsid w:val="00120F57"/>
    <w:rsid w:val="00123706"/>
    <w:rsid w:val="00123B23"/>
    <w:rsid w:val="00125852"/>
    <w:rsid w:val="001265FD"/>
    <w:rsid w:val="00126861"/>
    <w:rsid w:val="00130312"/>
    <w:rsid w:val="00136B2E"/>
    <w:rsid w:val="00141773"/>
    <w:rsid w:val="00141A3E"/>
    <w:rsid w:val="00143A0A"/>
    <w:rsid w:val="00144D9B"/>
    <w:rsid w:val="00144FE9"/>
    <w:rsid w:val="00145A59"/>
    <w:rsid w:val="00146337"/>
    <w:rsid w:val="00146E55"/>
    <w:rsid w:val="00151353"/>
    <w:rsid w:val="001519E4"/>
    <w:rsid w:val="001546E2"/>
    <w:rsid w:val="00154DE5"/>
    <w:rsid w:val="00163914"/>
    <w:rsid w:val="0017087C"/>
    <w:rsid w:val="00170992"/>
    <w:rsid w:val="00173EDC"/>
    <w:rsid w:val="001751C5"/>
    <w:rsid w:val="00175BFC"/>
    <w:rsid w:val="0017654B"/>
    <w:rsid w:val="00180077"/>
    <w:rsid w:val="001803E2"/>
    <w:rsid w:val="001828BC"/>
    <w:rsid w:val="001828D0"/>
    <w:rsid w:val="00182B1C"/>
    <w:rsid w:val="00183BBC"/>
    <w:rsid w:val="001842DB"/>
    <w:rsid w:val="00186CED"/>
    <w:rsid w:val="00190009"/>
    <w:rsid w:val="0019048F"/>
    <w:rsid w:val="00191665"/>
    <w:rsid w:val="0019292F"/>
    <w:rsid w:val="001946C2"/>
    <w:rsid w:val="00195BEC"/>
    <w:rsid w:val="00195D42"/>
    <w:rsid w:val="001969FD"/>
    <w:rsid w:val="001975A6"/>
    <w:rsid w:val="001A2B54"/>
    <w:rsid w:val="001A4943"/>
    <w:rsid w:val="001A4AD9"/>
    <w:rsid w:val="001A7496"/>
    <w:rsid w:val="001A7734"/>
    <w:rsid w:val="001B00EA"/>
    <w:rsid w:val="001B12CA"/>
    <w:rsid w:val="001B373D"/>
    <w:rsid w:val="001B5DA7"/>
    <w:rsid w:val="001B71F6"/>
    <w:rsid w:val="001C57A8"/>
    <w:rsid w:val="001D1640"/>
    <w:rsid w:val="001D1CAE"/>
    <w:rsid w:val="001E08F7"/>
    <w:rsid w:val="001E1644"/>
    <w:rsid w:val="001E1C29"/>
    <w:rsid w:val="001E1F04"/>
    <w:rsid w:val="001E2D05"/>
    <w:rsid w:val="001E4040"/>
    <w:rsid w:val="001E5427"/>
    <w:rsid w:val="001F0307"/>
    <w:rsid w:val="001F0345"/>
    <w:rsid w:val="001F0CFE"/>
    <w:rsid w:val="001F636F"/>
    <w:rsid w:val="001F7271"/>
    <w:rsid w:val="001F7752"/>
    <w:rsid w:val="002016DA"/>
    <w:rsid w:val="00203A84"/>
    <w:rsid w:val="0020547C"/>
    <w:rsid w:val="00205A4A"/>
    <w:rsid w:val="00207D82"/>
    <w:rsid w:val="00212499"/>
    <w:rsid w:val="00215598"/>
    <w:rsid w:val="00215C88"/>
    <w:rsid w:val="00215F2A"/>
    <w:rsid w:val="002163E4"/>
    <w:rsid w:val="002170E8"/>
    <w:rsid w:val="002200AB"/>
    <w:rsid w:val="0022189F"/>
    <w:rsid w:val="00223093"/>
    <w:rsid w:val="0022489F"/>
    <w:rsid w:val="002252BD"/>
    <w:rsid w:val="0022590E"/>
    <w:rsid w:val="00225ED7"/>
    <w:rsid w:val="00227425"/>
    <w:rsid w:val="00230100"/>
    <w:rsid w:val="00232C5E"/>
    <w:rsid w:val="0024074A"/>
    <w:rsid w:val="00241E7C"/>
    <w:rsid w:val="002516B6"/>
    <w:rsid w:val="00251913"/>
    <w:rsid w:val="002539D4"/>
    <w:rsid w:val="00253F7A"/>
    <w:rsid w:val="002544B5"/>
    <w:rsid w:val="00254F7A"/>
    <w:rsid w:val="002562F6"/>
    <w:rsid w:val="002618F6"/>
    <w:rsid w:val="00262140"/>
    <w:rsid w:val="0026428A"/>
    <w:rsid w:val="00264FA4"/>
    <w:rsid w:val="00267813"/>
    <w:rsid w:val="00267C68"/>
    <w:rsid w:val="0027088E"/>
    <w:rsid w:val="002721A3"/>
    <w:rsid w:val="002740DA"/>
    <w:rsid w:val="0027696C"/>
    <w:rsid w:val="00276ECF"/>
    <w:rsid w:val="00276F2E"/>
    <w:rsid w:val="00277863"/>
    <w:rsid w:val="00283D77"/>
    <w:rsid w:val="00283DCD"/>
    <w:rsid w:val="00283FEB"/>
    <w:rsid w:val="0028756A"/>
    <w:rsid w:val="00287794"/>
    <w:rsid w:val="0029231A"/>
    <w:rsid w:val="002972E5"/>
    <w:rsid w:val="002A0404"/>
    <w:rsid w:val="002A0D6D"/>
    <w:rsid w:val="002B0D3B"/>
    <w:rsid w:val="002B1653"/>
    <w:rsid w:val="002B5F5F"/>
    <w:rsid w:val="002B7C70"/>
    <w:rsid w:val="002D07B7"/>
    <w:rsid w:val="002D1B00"/>
    <w:rsid w:val="002D3390"/>
    <w:rsid w:val="002D3AA7"/>
    <w:rsid w:val="002E07DD"/>
    <w:rsid w:val="002E368E"/>
    <w:rsid w:val="002E5933"/>
    <w:rsid w:val="002E7516"/>
    <w:rsid w:val="002F062E"/>
    <w:rsid w:val="002F2726"/>
    <w:rsid w:val="002F2FF4"/>
    <w:rsid w:val="00307AA2"/>
    <w:rsid w:val="00311F91"/>
    <w:rsid w:val="00313E57"/>
    <w:rsid w:val="003147CD"/>
    <w:rsid w:val="00314FAB"/>
    <w:rsid w:val="00316179"/>
    <w:rsid w:val="00322A72"/>
    <w:rsid w:val="003250D1"/>
    <w:rsid w:val="00325AE7"/>
    <w:rsid w:val="00325B5B"/>
    <w:rsid w:val="00330699"/>
    <w:rsid w:val="003351B7"/>
    <w:rsid w:val="003352FA"/>
    <w:rsid w:val="003361E0"/>
    <w:rsid w:val="0033779B"/>
    <w:rsid w:val="003409F4"/>
    <w:rsid w:val="00341A9B"/>
    <w:rsid w:val="00345166"/>
    <w:rsid w:val="00353795"/>
    <w:rsid w:val="00356489"/>
    <w:rsid w:val="00357224"/>
    <w:rsid w:val="00361C24"/>
    <w:rsid w:val="00363334"/>
    <w:rsid w:val="00367BEC"/>
    <w:rsid w:val="0037425D"/>
    <w:rsid w:val="00375F87"/>
    <w:rsid w:val="00375F92"/>
    <w:rsid w:val="00377CD2"/>
    <w:rsid w:val="003814A3"/>
    <w:rsid w:val="003827D2"/>
    <w:rsid w:val="00385BFC"/>
    <w:rsid w:val="00390F46"/>
    <w:rsid w:val="00391D0F"/>
    <w:rsid w:val="00393DA0"/>
    <w:rsid w:val="00395D06"/>
    <w:rsid w:val="003A2B66"/>
    <w:rsid w:val="003A4337"/>
    <w:rsid w:val="003A5247"/>
    <w:rsid w:val="003A67A2"/>
    <w:rsid w:val="003B5185"/>
    <w:rsid w:val="003B5351"/>
    <w:rsid w:val="003B6D9F"/>
    <w:rsid w:val="003B7049"/>
    <w:rsid w:val="003B7F38"/>
    <w:rsid w:val="003C09DC"/>
    <w:rsid w:val="003C475C"/>
    <w:rsid w:val="003D4D1A"/>
    <w:rsid w:val="003D59FB"/>
    <w:rsid w:val="003D6A3F"/>
    <w:rsid w:val="003D6BF9"/>
    <w:rsid w:val="003E070B"/>
    <w:rsid w:val="003E11FB"/>
    <w:rsid w:val="003E2BF0"/>
    <w:rsid w:val="003E32D8"/>
    <w:rsid w:val="003E48B9"/>
    <w:rsid w:val="003E50AB"/>
    <w:rsid w:val="003E5BAD"/>
    <w:rsid w:val="003F07C8"/>
    <w:rsid w:val="003F113A"/>
    <w:rsid w:val="003F2670"/>
    <w:rsid w:val="003F2C55"/>
    <w:rsid w:val="003F3D87"/>
    <w:rsid w:val="003F4165"/>
    <w:rsid w:val="003F6D06"/>
    <w:rsid w:val="00401785"/>
    <w:rsid w:val="0040523E"/>
    <w:rsid w:val="00405AE2"/>
    <w:rsid w:val="0040621B"/>
    <w:rsid w:val="00407B45"/>
    <w:rsid w:val="00407C53"/>
    <w:rsid w:val="00407DAF"/>
    <w:rsid w:val="00414453"/>
    <w:rsid w:val="00416AA1"/>
    <w:rsid w:val="0041781F"/>
    <w:rsid w:val="0042263A"/>
    <w:rsid w:val="00424184"/>
    <w:rsid w:val="00427C85"/>
    <w:rsid w:val="0043170C"/>
    <w:rsid w:val="004334CA"/>
    <w:rsid w:val="00434200"/>
    <w:rsid w:val="004359B7"/>
    <w:rsid w:val="00436AA1"/>
    <w:rsid w:val="0044309C"/>
    <w:rsid w:val="00444C8C"/>
    <w:rsid w:val="00445221"/>
    <w:rsid w:val="0045616B"/>
    <w:rsid w:val="00456DE6"/>
    <w:rsid w:val="004610FF"/>
    <w:rsid w:val="00462BA9"/>
    <w:rsid w:val="00464780"/>
    <w:rsid w:val="004661D7"/>
    <w:rsid w:val="0047601F"/>
    <w:rsid w:val="00476A99"/>
    <w:rsid w:val="00477381"/>
    <w:rsid w:val="00482F3C"/>
    <w:rsid w:val="0048300A"/>
    <w:rsid w:val="00491ACA"/>
    <w:rsid w:val="00492539"/>
    <w:rsid w:val="004938DC"/>
    <w:rsid w:val="00495F6D"/>
    <w:rsid w:val="004A0D1F"/>
    <w:rsid w:val="004A149C"/>
    <w:rsid w:val="004A1F78"/>
    <w:rsid w:val="004A37A9"/>
    <w:rsid w:val="004A44FE"/>
    <w:rsid w:val="004A4ECD"/>
    <w:rsid w:val="004A5C48"/>
    <w:rsid w:val="004A6A82"/>
    <w:rsid w:val="004B0C86"/>
    <w:rsid w:val="004B108D"/>
    <w:rsid w:val="004B2B51"/>
    <w:rsid w:val="004B2D94"/>
    <w:rsid w:val="004B6EF3"/>
    <w:rsid w:val="004C0090"/>
    <w:rsid w:val="004C101D"/>
    <w:rsid w:val="004C2880"/>
    <w:rsid w:val="004C31E8"/>
    <w:rsid w:val="004C500C"/>
    <w:rsid w:val="004C5FC9"/>
    <w:rsid w:val="004C7B67"/>
    <w:rsid w:val="004D36A5"/>
    <w:rsid w:val="004D37D0"/>
    <w:rsid w:val="004D7096"/>
    <w:rsid w:val="004E0606"/>
    <w:rsid w:val="004E7298"/>
    <w:rsid w:val="004F1F8A"/>
    <w:rsid w:val="004F6421"/>
    <w:rsid w:val="004F6FC0"/>
    <w:rsid w:val="004F7F3F"/>
    <w:rsid w:val="00500701"/>
    <w:rsid w:val="00507053"/>
    <w:rsid w:val="00513547"/>
    <w:rsid w:val="005146E7"/>
    <w:rsid w:val="00515131"/>
    <w:rsid w:val="005151F5"/>
    <w:rsid w:val="005171DE"/>
    <w:rsid w:val="00522AD0"/>
    <w:rsid w:val="00523CB7"/>
    <w:rsid w:val="00524E23"/>
    <w:rsid w:val="00526808"/>
    <w:rsid w:val="00530EB4"/>
    <w:rsid w:val="005326ED"/>
    <w:rsid w:val="005328ED"/>
    <w:rsid w:val="00533931"/>
    <w:rsid w:val="00537815"/>
    <w:rsid w:val="00537D1E"/>
    <w:rsid w:val="00543FA4"/>
    <w:rsid w:val="00545403"/>
    <w:rsid w:val="00546007"/>
    <w:rsid w:val="0054681B"/>
    <w:rsid w:val="00550002"/>
    <w:rsid w:val="005514ED"/>
    <w:rsid w:val="00555643"/>
    <w:rsid w:val="00560BF0"/>
    <w:rsid w:val="005617E5"/>
    <w:rsid w:val="00561BA2"/>
    <w:rsid w:val="005708B2"/>
    <w:rsid w:val="005709A6"/>
    <w:rsid w:val="00575BD7"/>
    <w:rsid w:val="005779AF"/>
    <w:rsid w:val="0058061B"/>
    <w:rsid w:val="005817DD"/>
    <w:rsid w:val="00582722"/>
    <w:rsid w:val="00584E93"/>
    <w:rsid w:val="005851EF"/>
    <w:rsid w:val="0058540C"/>
    <w:rsid w:val="00585F6C"/>
    <w:rsid w:val="00592715"/>
    <w:rsid w:val="005943BC"/>
    <w:rsid w:val="0059465B"/>
    <w:rsid w:val="00594C52"/>
    <w:rsid w:val="005A3BED"/>
    <w:rsid w:val="005A68E0"/>
    <w:rsid w:val="005B185C"/>
    <w:rsid w:val="005B25F5"/>
    <w:rsid w:val="005B34AB"/>
    <w:rsid w:val="005B410F"/>
    <w:rsid w:val="005B50C2"/>
    <w:rsid w:val="005B536F"/>
    <w:rsid w:val="005B651F"/>
    <w:rsid w:val="005C2960"/>
    <w:rsid w:val="005C5029"/>
    <w:rsid w:val="005C5378"/>
    <w:rsid w:val="005C61D1"/>
    <w:rsid w:val="005C65C7"/>
    <w:rsid w:val="005C7F50"/>
    <w:rsid w:val="005D0B88"/>
    <w:rsid w:val="005D0D2D"/>
    <w:rsid w:val="005D0DA8"/>
    <w:rsid w:val="005D3A75"/>
    <w:rsid w:val="005D408D"/>
    <w:rsid w:val="005D5A4F"/>
    <w:rsid w:val="005E0DC7"/>
    <w:rsid w:val="005E22FC"/>
    <w:rsid w:val="005E2866"/>
    <w:rsid w:val="005E3A9A"/>
    <w:rsid w:val="005F1AB8"/>
    <w:rsid w:val="005F3DC5"/>
    <w:rsid w:val="00600148"/>
    <w:rsid w:val="00601ECF"/>
    <w:rsid w:val="00603824"/>
    <w:rsid w:val="006046D8"/>
    <w:rsid w:val="00605BBB"/>
    <w:rsid w:val="00611863"/>
    <w:rsid w:val="00612DC4"/>
    <w:rsid w:val="00613970"/>
    <w:rsid w:val="006254B0"/>
    <w:rsid w:val="00626E78"/>
    <w:rsid w:val="006307E2"/>
    <w:rsid w:val="006319C6"/>
    <w:rsid w:val="0063445B"/>
    <w:rsid w:val="00636719"/>
    <w:rsid w:val="00636EB7"/>
    <w:rsid w:val="00642A9F"/>
    <w:rsid w:val="006449BA"/>
    <w:rsid w:val="00644F80"/>
    <w:rsid w:val="00645AB8"/>
    <w:rsid w:val="00645FA3"/>
    <w:rsid w:val="00650866"/>
    <w:rsid w:val="00651CBD"/>
    <w:rsid w:val="0065425D"/>
    <w:rsid w:val="00654C3F"/>
    <w:rsid w:val="00655CD9"/>
    <w:rsid w:val="00656465"/>
    <w:rsid w:val="00656F79"/>
    <w:rsid w:val="00660BAC"/>
    <w:rsid w:val="00662B62"/>
    <w:rsid w:val="00664360"/>
    <w:rsid w:val="00664F9A"/>
    <w:rsid w:val="00667E42"/>
    <w:rsid w:val="00675674"/>
    <w:rsid w:val="006762EE"/>
    <w:rsid w:val="00676F91"/>
    <w:rsid w:val="006777AE"/>
    <w:rsid w:val="006808A0"/>
    <w:rsid w:val="00680DD1"/>
    <w:rsid w:val="00682496"/>
    <w:rsid w:val="0068595D"/>
    <w:rsid w:val="006859F0"/>
    <w:rsid w:val="0069239E"/>
    <w:rsid w:val="00693209"/>
    <w:rsid w:val="00695BC3"/>
    <w:rsid w:val="006A36AA"/>
    <w:rsid w:val="006A574B"/>
    <w:rsid w:val="006B13BF"/>
    <w:rsid w:val="006B1F93"/>
    <w:rsid w:val="006B2B20"/>
    <w:rsid w:val="006B3BED"/>
    <w:rsid w:val="006B3E38"/>
    <w:rsid w:val="006B47C2"/>
    <w:rsid w:val="006B5221"/>
    <w:rsid w:val="006B5CD8"/>
    <w:rsid w:val="006D0816"/>
    <w:rsid w:val="006D26C0"/>
    <w:rsid w:val="006D47EF"/>
    <w:rsid w:val="006D53CC"/>
    <w:rsid w:val="006E4533"/>
    <w:rsid w:val="006E596F"/>
    <w:rsid w:val="006F0F91"/>
    <w:rsid w:val="006F2191"/>
    <w:rsid w:val="006F4C1B"/>
    <w:rsid w:val="006F5824"/>
    <w:rsid w:val="006F6277"/>
    <w:rsid w:val="006F681F"/>
    <w:rsid w:val="006F6AA7"/>
    <w:rsid w:val="00700BF8"/>
    <w:rsid w:val="00702C16"/>
    <w:rsid w:val="00704A3C"/>
    <w:rsid w:val="00704ED3"/>
    <w:rsid w:val="00705937"/>
    <w:rsid w:val="00706CF0"/>
    <w:rsid w:val="00710727"/>
    <w:rsid w:val="00710788"/>
    <w:rsid w:val="00711203"/>
    <w:rsid w:val="00712921"/>
    <w:rsid w:val="007143D3"/>
    <w:rsid w:val="00717AA8"/>
    <w:rsid w:val="00721986"/>
    <w:rsid w:val="00721FF0"/>
    <w:rsid w:val="007243D1"/>
    <w:rsid w:val="00730A7C"/>
    <w:rsid w:val="007332C6"/>
    <w:rsid w:val="00735F92"/>
    <w:rsid w:val="007407FA"/>
    <w:rsid w:val="007417D4"/>
    <w:rsid w:val="007438C6"/>
    <w:rsid w:val="00745D22"/>
    <w:rsid w:val="007464C3"/>
    <w:rsid w:val="00746F4E"/>
    <w:rsid w:val="007479A5"/>
    <w:rsid w:val="0075354B"/>
    <w:rsid w:val="00755821"/>
    <w:rsid w:val="007561AA"/>
    <w:rsid w:val="00757B8B"/>
    <w:rsid w:val="00757BAD"/>
    <w:rsid w:val="00757E89"/>
    <w:rsid w:val="0076136B"/>
    <w:rsid w:val="00763878"/>
    <w:rsid w:val="007650AF"/>
    <w:rsid w:val="00766043"/>
    <w:rsid w:val="00766A89"/>
    <w:rsid w:val="00770441"/>
    <w:rsid w:val="007707C4"/>
    <w:rsid w:val="007718B8"/>
    <w:rsid w:val="00773D5A"/>
    <w:rsid w:val="00775FEB"/>
    <w:rsid w:val="007770A2"/>
    <w:rsid w:val="00782142"/>
    <w:rsid w:val="00782323"/>
    <w:rsid w:val="00783CC2"/>
    <w:rsid w:val="00792532"/>
    <w:rsid w:val="0079329A"/>
    <w:rsid w:val="00794BFF"/>
    <w:rsid w:val="00797811"/>
    <w:rsid w:val="00797F67"/>
    <w:rsid w:val="007A0B3C"/>
    <w:rsid w:val="007A0FA3"/>
    <w:rsid w:val="007B11FA"/>
    <w:rsid w:val="007B13F0"/>
    <w:rsid w:val="007B2828"/>
    <w:rsid w:val="007B4114"/>
    <w:rsid w:val="007B5D7C"/>
    <w:rsid w:val="007C0F7E"/>
    <w:rsid w:val="007C1010"/>
    <w:rsid w:val="007D0013"/>
    <w:rsid w:val="007D18C5"/>
    <w:rsid w:val="007D3058"/>
    <w:rsid w:val="007D47EE"/>
    <w:rsid w:val="007D5A5A"/>
    <w:rsid w:val="007E04BA"/>
    <w:rsid w:val="007E124C"/>
    <w:rsid w:val="007E263A"/>
    <w:rsid w:val="007E4CDB"/>
    <w:rsid w:val="007E59B1"/>
    <w:rsid w:val="007E7AAD"/>
    <w:rsid w:val="007F140B"/>
    <w:rsid w:val="007F489D"/>
    <w:rsid w:val="007F4B5F"/>
    <w:rsid w:val="007F630D"/>
    <w:rsid w:val="007F6CC9"/>
    <w:rsid w:val="007F6DE7"/>
    <w:rsid w:val="007F7AF1"/>
    <w:rsid w:val="00800B35"/>
    <w:rsid w:val="00805049"/>
    <w:rsid w:val="008062DD"/>
    <w:rsid w:val="008110AC"/>
    <w:rsid w:val="00813C0D"/>
    <w:rsid w:val="0081628E"/>
    <w:rsid w:val="00817B68"/>
    <w:rsid w:val="0082115E"/>
    <w:rsid w:val="00821526"/>
    <w:rsid w:val="0082253D"/>
    <w:rsid w:val="008235C5"/>
    <w:rsid w:val="00825F80"/>
    <w:rsid w:val="00830E64"/>
    <w:rsid w:val="00833F1F"/>
    <w:rsid w:val="0083560F"/>
    <w:rsid w:val="00840BCB"/>
    <w:rsid w:val="0084103C"/>
    <w:rsid w:val="00841436"/>
    <w:rsid w:val="008456A1"/>
    <w:rsid w:val="00846EE6"/>
    <w:rsid w:val="0084711B"/>
    <w:rsid w:val="00847F62"/>
    <w:rsid w:val="00852F59"/>
    <w:rsid w:val="00853C21"/>
    <w:rsid w:val="0085455C"/>
    <w:rsid w:val="0085753A"/>
    <w:rsid w:val="0085796A"/>
    <w:rsid w:val="008625DF"/>
    <w:rsid w:val="00863611"/>
    <w:rsid w:val="00866B53"/>
    <w:rsid w:val="00866FF0"/>
    <w:rsid w:val="0087205B"/>
    <w:rsid w:val="008722E3"/>
    <w:rsid w:val="00872EE6"/>
    <w:rsid w:val="00874A6F"/>
    <w:rsid w:val="00874A70"/>
    <w:rsid w:val="00874D3D"/>
    <w:rsid w:val="00877415"/>
    <w:rsid w:val="008830E4"/>
    <w:rsid w:val="00885C41"/>
    <w:rsid w:val="008879C5"/>
    <w:rsid w:val="00887A9C"/>
    <w:rsid w:val="008B0E30"/>
    <w:rsid w:val="008B0F31"/>
    <w:rsid w:val="008B265E"/>
    <w:rsid w:val="008B2C8D"/>
    <w:rsid w:val="008B3606"/>
    <w:rsid w:val="008B5E02"/>
    <w:rsid w:val="008B7265"/>
    <w:rsid w:val="008C1191"/>
    <w:rsid w:val="008D01CA"/>
    <w:rsid w:val="008D1B05"/>
    <w:rsid w:val="008D1C0F"/>
    <w:rsid w:val="008D4768"/>
    <w:rsid w:val="008D56D9"/>
    <w:rsid w:val="008D6F81"/>
    <w:rsid w:val="008D74CB"/>
    <w:rsid w:val="008D7893"/>
    <w:rsid w:val="008E27C3"/>
    <w:rsid w:val="008E3F52"/>
    <w:rsid w:val="008E49F7"/>
    <w:rsid w:val="008E5FBD"/>
    <w:rsid w:val="008E61F8"/>
    <w:rsid w:val="008E655A"/>
    <w:rsid w:val="008E6D26"/>
    <w:rsid w:val="008E7557"/>
    <w:rsid w:val="008F1F80"/>
    <w:rsid w:val="008F21BF"/>
    <w:rsid w:val="008F3BB7"/>
    <w:rsid w:val="00900C50"/>
    <w:rsid w:val="00902553"/>
    <w:rsid w:val="00912E4C"/>
    <w:rsid w:val="009158FA"/>
    <w:rsid w:val="00917B17"/>
    <w:rsid w:val="00922648"/>
    <w:rsid w:val="0092524D"/>
    <w:rsid w:val="009269FE"/>
    <w:rsid w:val="009276EF"/>
    <w:rsid w:val="00927802"/>
    <w:rsid w:val="00927E51"/>
    <w:rsid w:val="00931626"/>
    <w:rsid w:val="00931A2A"/>
    <w:rsid w:val="00931B39"/>
    <w:rsid w:val="0093793B"/>
    <w:rsid w:val="00943114"/>
    <w:rsid w:val="00952AC4"/>
    <w:rsid w:val="00953835"/>
    <w:rsid w:val="0095462F"/>
    <w:rsid w:val="00954C21"/>
    <w:rsid w:val="00955877"/>
    <w:rsid w:val="00956002"/>
    <w:rsid w:val="00965C89"/>
    <w:rsid w:val="009669B7"/>
    <w:rsid w:val="009736C7"/>
    <w:rsid w:val="00975661"/>
    <w:rsid w:val="009807C7"/>
    <w:rsid w:val="00981579"/>
    <w:rsid w:val="00981F60"/>
    <w:rsid w:val="00983ED8"/>
    <w:rsid w:val="00986527"/>
    <w:rsid w:val="009940AC"/>
    <w:rsid w:val="009959AB"/>
    <w:rsid w:val="00995B51"/>
    <w:rsid w:val="009A1161"/>
    <w:rsid w:val="009A147E"/>
    <w:rsid w:val="009B0087"/>
    <w:rsid w:val="009B163F"/>
    <w:rsid w:val="009B2983"/>
    <w:rsid w:val="009B33E0"/>
    <w:rsid w:val="009B3E8A"/>
    <w:rsid w:val="009C0E85"/>
    <w:rsid w:val="009C1642"/>
    <w:rsid w:val="009C47AF"/>
    <w:rsid w:val="009C4C7A"/>
    <w:rsid w:val="009C65EC"/>
    <w:rsid w:val="009C7535"/>
    <w:rsid w:val="009E59DB"/>
    <w:rsid w:val="009E6A9F"/>
    <w:rsid w:val="009F3CDA"/>
    <w:rsid w:val="009F5FFD"/>
    <w:rsid w:val="009F6C9E"/>
    <w:rsid w:val="00A01943"/>
    <w:rsid w:val="00A02786"/>
    <w:rsid w:val="00A16653"/>
    <w:rsid w:val="00A20CED"/>
    <w:rsid w:val="00A21EF1"/>
    <w:rsid w:val="00A2307B"/>
    <w:rsid w:val="00A2580F"/>
    <w:rsid w:val="00A25DBC"/>
    <w:rsid w:val="00A2715B"/>
    <w:rsid w:val="00A30294"/>
    <w:rsid w:val="00A32FF0"/>
    <w:rsid w:val="00A355B3"/>
    <w:rsid w:val="00A355F8"/>
    <w:rsid w:val="00A3715F"/>
    <w:rsid w:val="00A42015"/>
    <w:rsid w:val="00A42E62"/>
    <w:rsid w:val="00A44F35"/>
    <w:rsid w:val="00A45180"/>
    <w:rsid w:val="00A5061C"/>
    <w:rsid w:val="00A577A2"/>
    <w:rsid w:val="00A600C1"/>
    <w:rsid w:val="00A626A7"/>
    <w:rsid w:val="00A627A7"/>
    <w:rsid w:val="00A6312F"/>
    <w:rsid w:val="00A67C35"/>
    <w:rsid w:val="00A7083D"/>
    <w:rsid w:val="00A71813"/>
    <w:rsid w:val="00A71FFA"/>
    <w:rsid w:val="00A729BB"/>
    <w:rsid w:val="00A80EBC"/>
    <w:rsid w:val="00A81DE1"/>
    <w:rsid w:val="00A85ACD"/>
    <w:rsid w:val="00A91EE0"/>
    <w:rsid w:val="00A93D42"/>
    <w:rsid w:val="00AA11B5"/>
    <w:rsid w:val="00AA253D"/>
    <w:rsid w:val="00AA3FDC"/>
    <w:rsid w:val="00AA57AA"/>
    <w:rsid w:val="00AA6A02"/>
    <w:rsid w:val="00AA7625"/>
    <w:rsid w:val="00AB0B60"/>
    <w:rsid w:val="00AB2092"/>
    <w:rsid w:val="00AB3287"/>
    <w:rsid w:val="00AB5505"/>
    <w:rsid w:val="00AB686C"/>
    <w:rsid w:val="00AB6987"/>
    <w:rsid w:val="00AC0754"/>
    <w:rsid w:val="00AC0EC7"/>
    <w:rsid w:val="00AC1155"/>
    <w:rsid w:val="00AC2307"/>
    <w:rsid w:val="00AC4A2F"/>
    <w:rsid w:val="00AC531D"/>
    <w:rsid w:val="00AC58C7"/>
    <w:rsid w:val="00AD05AB"/>
    <w:rsid w:val="00AD4BDB"/>
    <w:rsid w:val="00AE073C"/>
    <w:rsid w:val="00AE44C8"/>
    <w:rsid w:val="00AE4650"/>
    <w:rsid w:val="00AE4DB8"/>
    <w:rsid w:val="00AE679C"/>
    <w:rsid w:val="00AE6FC9"/>
    <w:rsid w:val="00AF0669"/>
    <w:rsid w:val="00AF0672"/>
    <w:rsid w:val="00AF5405"/>
    <w:rsid w:val="00B02D5C"/>
    <w:rsid w:val="00B051F4"/>
    <w:rsid w:val="00B10181"/>
    <w:rsid w:val="00B12A5B"/>
    <w:rsid w:val="00B13D3C"/>
    <w:rsid w:val="00B14738"/>
    <w:rsid w:val="00B1595E"/>
    <w:rsid w:val="00B16C1A"/>
    <w:rsid w:val="00B23165"/>
    <w:rsid w:val="00B23F77"/>
    <w:rsid w:val="00B24EA9"/>
    <w:rsid w:val="00B3272D"/>
    <w:rsid w:val="00B33B98"/>
    <w:rsid w:val="00B35245"/>
    <w:rsid w:val="00B354F5"/>
    <w:rsid w:val="00B360A7"/>
    <w:rsid w:val="00B3752B"/>
    <w:rsid w:val="00B410E7"/>
    <w:rsid w:val="00B41D7B"/>
    <w:rsid w:val="00B43576"/>
    <w:rsid w:val="00B46367"/>
    <w:rsid w:val="00B50281"/>
    <w:rsid w:val="00B506ED"/>
    <w:rsid w:val="00B507CC"/>
    <w:rsid w:val="00B52059"/>
    <w:rsid w:val="00B54907"/>
    <w:rsid w:val="00B61536"/>
    <w:rsid w:val="00B65279"/>
    <w:rsid w:val="00B72769"/>
    <w:rsid w:val="00B74AC0"/>
    <w:rsid w:val="00B74BE4"/>
    <w:rsid w:val="00B75AA1"/>
    <w:rsid w:val="00B77186"/>
    <w:rsid w:val="00B771DB"/>
    <w:rsid w:val="00B77402"/>
    <w:rsid w:val="00B8041D"/>
    <w:rsid w:val="00B823CD"/>
    <w:rsid w:val="00B836D9"/>
    <w:rsid w:val="00B8396B"/>
    <w:rsid w:val="00B83EC0"/>
    <w:rsid w:val="00B85985"/>
    <w:rsid w:val="00B85C8A"/>
    <w:rsid w:val="00B862C2"/>
    <w:rsid w:val="00B97867"/>
    <w:rsid w:val="00B97B74"/>
    <w:rsid w:val="00BA14D1"/>
    <w:rsid w:val="00BA3E85"/>
    <w:rsid w:val="00BA5A3D"/>
    <w:rsid w:val="00BA5AD8"/>
    <w:rsid w:val="00BB19EA"/>
    <w:rsid w:val="00BB7336"/>
    <w:rsid w:val="00BB79A1"/>
    <w:rsid w:val="00BC134D"/>
    <w:rsid w:val="00BC162B"/>
    <w:rsid w:val="00BC1FEE"/>
    <w:rsid w:val="00BC3D54"/>
    <w:rsid w:val="00BC407C"/>
    <w:rsid w:val="00BC79C1"/>
    <w:rsid w:val="00BD1A48"/>
    <w:rsid w:val="00BD1F1B"/>
    <w:rsid w:val="00BD2A3F"/>
    <w:rsid w:val="00BD5985"/>
    <w:rsid w:val="00BE1340"/>
    <w:rsid w:val="00BE17E7"/>
    <w:rsid w:val="00BE3CA4"/>
    <w:rsid w:val="00BE4737"/>
    <w:rsid w:val="00BE4781"/>
    <w:rsid w:val="00BE625F"/>
    <w:rsid w:val="00BE772F"/>
    <w:rsid w:val="00BF24BF"/>
    <w:rsid w:val="00BF3ED2"/>
    <w:rsid w:val="00BF4AAC"/>
    <w:rsid w:val="00BF558A"/>
    <w:rsid w:val="00BF7DC4"/>
    <w:rsid w:val="00C00C81"/>
    <w:rsid w:val="00C054A8"/>
    <w:rsid w:val="00C05D1A"/>
    <w:rsid w:val="00C07872"/>
    <w:rsid w:val="00C07C06"/>
    <w:rsid w:val="00C168D4"/>
    <w:rsid w:val="00C16CA2"/>
    <w:rsid w:val="00C178E8"/>
    <w:rsid w:val="00C243D7"/>
    <w:rsid w:val="00C25AEE"/>
    <w:rsid w:val="00C26707"/>
    <w:rsid w:val="00C35678"/>
    <w:rsid w:val="00C403DE"/>
    <w:rsid w:val="00C44B26"/>
    <w:rsid w:val="00C47F80"/>
    <w:rsid w:val="00C5148F"/>
    <w:rsid w:val="00C51CBC"/>
    <w:rsid w:val="00C54303"/>
    <w:rsid w:val="00C5510F"/>
    <w:rsid w:val="00C63526"/>
    <w:rsid w:val="00C64D3A"/>
    <w:rsid w:val="00C66FF0"/>
    <w:rsid w:val="00C67D54"/>
    <w:rsid w:val="00C70075"/>
    <w:rsid w:val="00C700D5"/>
    <w:rsid w:val="00C70963"/>
    <w:rsid w:val="00C74994"/>
    <w:rsid w:val="00C80B19"/>
    <w:rsid w:val="00C94B57"/>
    <w:rsid w:val="00C95EEB"/>
    <w:rsid w:val="00C96FFD"/>
    <w:rsid w:val="00C972A2"/>
    <w:rsid w:val="00C976FB"/>
    <w:rsid w:val="00CA10D6"/>
    <w:rsid w:val="00CA3A6C"/>
    <w:rsid w:val="00CA4ECD"/>
    <w:rsid w:val="00CB1EA3"/>
    <w:rsid w:val="00CB2DFC"/>
    <w:rsid w:val="00CB5409"/>
    <w:rsid w:val="00CB64B9"/>
    <w:rsid w:val="00CB7818"/>
    <w:rsid w:val="00CC2DF3"/>
    <w:rsid w:val="00CC3133"/>
    <w:rsid w:val="00CC4590"/>
    <w:rsid w:val="00CC4843"/>
    <w:rsid w:val="00CC5D45"/>
    <w:rsid w:val="00CD08C5"/>
    <w:rsid w:val="00CD0F8D"/>
    <w:rsid w:val="00CD602E"/>
    <w:rsid w:val="00CE1808"/>
    <w:rsid w:val="00CE2D9C"/>
    <w:rsid w:val="00CF1B44"/>
    <w:rsid w:val="00CF3F3E"/>
    <w:rsid w:val="00CF7CB5"/>
    <w:rsid w:val="00D059D0"/>
    <w:rsid w:val="00D05B14"/>
    <w:rsid w:val="00D05FF2"/>
    <w:rsid w:val="00D11322"/>
    <w:rsid w:val="00D12193"/>
    <w:rsid w:val="00D124BA"/>
    <w:rsid w:val="00D12AFA"/>
    <w:rsid w:val="00D135D7"/>
    <w:rsid w:val="00D1427A"/>
    <w:rsid w:val="00D151A7"/>
    <w:rsid w:val="00D15C90"/>
    <w:rsid w:val="00D15E09"/>
    <w:rsid w:val="00D178D1"/>
    <w:rsid w:val="00D253A5"/>
    <w:rsid w:val="00D2631D"/>
    <w:rsid w:val="00D27F21"/>
    <w:rsid w:val="00D31529"/>
    <w:rsid w:val="00D34656"/>
    <w:rsid w:val="00D40ECD"/>
    <w:rsid w:val="00D4111D"/>
    <w:rsid w:val="00D416A6"/>
    <w:rsid w:val="00D424D6"/>
    <w:rsid w:val="00D42D2C"/>
    <w:rsid w:val="00D42D58"/>
    <w:rsid w:val="00D43907"/>
    <w:rsid w:val="00D46D59"/>
    <w:rsid w:val="00D51B1C"/>
    <w:rsid w:val="00D51F62"/>
    <w:rsid w:val="00D52F4E"/>
    <w:rsid w:val="00D546E8"/>
    <w:rsid w:val="00D54AC8"/>
    <w:rsid w:val="00D565C8"/>
    <w:rsid w:val="00D56DB4"/>
    <w:rsid w:val="00D64920"/>
    <w:rsid w:val="00D66BFE"/>
    <w:rsid w:val="00D70EAC"/>
    <w:rsid w:val="00D731B8"/>
    <w:rsid w:val="00D76514"/>
    <w:rsid w:val="00D76EB0"/>
    <w:rsid w:val="00D77EE3"/>
    <w:rsid w:val="00D827CC"/>
    <w:rsid w:val="00D8758F"/>
    <w:rsid w:val="00D906E7"/>
    <w:rsid w:val="00D90DE0"/>
    <w:rsid w:val="00D9343A"/>
    <w:rsid w:val="00D9526F"/>
    <w:rsid w:val="00DA2171"/>
    <w:rsid w:val="00DA382C"/>
    <w:rsid w:val="00DA3F18"/>
    <w:rsid w:val="00DA6681"/>
    <w:rsid w:val="00DB24DD"/>
    <w:rsid w:val="00DB2537"/>
    <w:rsid w:val="00DB35DF"/>
    <w:rsid w:val="00DB3738"/>
    <w:rsid w:val="00DB4BC8"/>
    <w:rsid w:val="00DB5C87"/>
    <w:rsid w:val="00DB72BC"/>
    <w:rsid w:val="00DC207C"/>
    <w:rsid w:val="00DC20EF"/>
    <w:rsid w:val="00DC2C46"/>
    <w:rsid w:val="00DC52C3"/>
    <w:rsid w:val="00DC57F9"/>
    <w:rsid w:val="00DD7AC2"/>
    <w:rsid w:val="00DE0194"/>
    <w:rsid w:val="00DE142C"/>
    <w:rsid w:val="00DE37D5"/>
    <w:rsid w:val="00DE4C1D"/>
    <w:rsid w:val="00DE4DE0"/>
    <w:rsid w:val="00DE5821"/>
    <w:rsid w:val="00DF099C"/>
    <w:rsid w:val="00DF1A76"/>
    <w:rsid w:val="00DF3AF8"/>
    <w:rsid w:val="00E01368"/>
    <w:rsid w:val="00E01916"/>
    <w:rsid w:val="00E063F5"/>
    <w:rsid w:val="00E11986"/>
    <w:rsid w:val="00E1227E"/>
    <w:rsid w:val="00E15FFF"/>
    <w:rsid w:val="00E17214"/>
    <w:rsid w:val="00E23004"/>
    <w:rsid w:val="00E23EF5"/>
    <w:rsid w:val="00E2439B"/>
    <w:rsid w:val="00E33EE2"/>
    <w:rsid w:val="00E34AB7"/>
    <w:rsid w:val="00E3645A"/>
    <w:rsid w:val="00E3649E"/>
    <w:rsid w:val="00E37514"/>
    <w:rsid w:val="00E377FE"/>
    <w:rsid w:val="00E406DB"/>
    <w:rsid w:val="00E40FFE"/>
    <w:rsid w:val="00E422C5"/>
    <w:rsid w:val="00E43042"/>
    <w:rsid w:val="00E43166"/>
    <w:rsid w:val="00E436FE"/>
    <w:rsid w:val="00E43EAA"/>
    <w:rsid w:val="00E44F64"/>
    <w:rsid w:val="00E4630A"/>
    <w:rsid w:val="00E473AD"/>
    <w:rsid w:val="00E5029B"/>
    <w:rsid w:val="00E51E5B"/>
    <w:rsid w:val="00E56EA4"/>
    <w:rsid w:val="00E57AEA"/>
    <w:rsid w:val="00E663D9"/>
    <w:rsid w:val="00E71F19"/>
    <w:rsid w:val="00E745F4"/>
    <w:rsid w:val="00E769EB"/>
    <w:rsid w:val="00E76CC7"/>
    <w:rsid w:val="00E802CB"/>
    <w:rsid w:val="00E8153E"/>
    <w:rsid w:val="00E83F9E"/>
    <w:rsid w:val="00E843C0"/>
    <w:rsid w:val="00E8638F"/>
    <w:rsid w:val="00E86D43"/>
    <w:rsid w:val="00E87205"/>
    <w:rsid w:val="00E93571"/>
    <w:rsid w:val="00E943DB"/>
    <w:rsid w:val="00E979F7"/>
    <w:rsid w:val="00EA0935"/>
    <w:rsid w:val="00EA0D6B"/>
    <w:rsid w:val="00EA13E3"/>
    <w:rsid w:val="00EA17C0"/>
    <w:rsid w:val="00EA1EBC"/>
    <w:rsid w:val="00EA2577"/>
    <w:rsid w:val="00EA3169"/>
    <w:rsid w:val="00EA45CF"/>
    <w:rsid w:val="00EA66A5"/>
    <w:rsid w:val="00EB425F"/>
    <w:rsid w:val="00EB44D6"/>
    <w:rsid w:val="00EC0A9E"/>
    <w:rsid w:val="00EC38DB"/>
    <w:rsid w:val="00EC4E4C"/>
    <w:rsid w:val="00EC511B"/>
    <w:rsid w:val="00EC6F10"/>
    <w:rsid w:val="00ED6B37"/>
    <w:rsid w:val="00EE20FF"/>
    <w:rsid w:val="00EE4919"/>
    <w:rsid w:val="00EE6D5F"/>
    <w:rsid w:val="00EF0ADB"/>
    <w:rsid w:val="00EF4713"/>
    <w:rsid w:val="00EF60C1"/>
    <w:rsid w:val="00EF6F31"/>
    <w:rsid w:val="00EF71A5"/>
    <w:rsid w:val="00EF7B1C"/>
    <w:rsid w:val="00EF7D9E"/>
    <w:rsid w:val="00F01623"/>
    <w:rsid w:val="00F01A72"/>
    <w:rsid w:val="00F03B15"/>
    <w:rsid w:val="00F042A7"/>
    <w:rsid w:val="00F05A39"/>
    <w:rsid w:val="00F06AD7"/>
    <w:rsid w:val="00F070F5"/>
    <w:rsid w:val="00F07AC3"/>
    <w:rsid w:val="00F13268"/>
    <w:rsid w:val="00F14B5B"/>
    <w:rsid w:val="00F14D6F"/>
    <w:rsid w:val="00F15C90"/>
    <w:rsid w:val="00F17BB7"/>
    <w:rsid w:val="00F21354"/>
    <w:rsid w:val="00F273C4"/>
    <w:rsid w:val="00F33857"/>
    <w:rsid w:val="00F37194"/>
    <w:rsid w:val="00F3731C"/>
    <w:rsid w:val="00F46BD7"/>
    <w:rsid w:val="00F55645"/>
    <w:rsid w:val="00F61305"/>
    <w:rsid w:val="00F61ACE"/>
    <w:rsid w:val="00F641CB"/>
    <w:rsid w:val="00F652C2"/>
    <w:rsid w:val="00F66372"/>
    <w:rsid w:val="00F70F93"/>
    <w:rsid w:val="00F718D6"/>
    <w:rsid w:val="00F7357F"/>
    <w:rsid w:val="00F75AE0"/>
    <w:rsid w:val="00F8021B"/>
    <w:rsid w:val="00F824FB"/>
    <w:rsid w:val="00F82EE2"/>
    <w:rsid w:val="00F8421A"/>
    <w:rsid w:val="00F851A1"/>
    <w:rsid w:val="00F86E1F"/>
    <w:rsid w:val="00F876E0"/>
    <w:rsid w:val="00F9017A"/>
    <w:rsid w:val="00F939DC"/>
    <w:rsid w:val="00F94703"/>
    <w:rsid w:val="00F94FE5"/>
    <w:rsid w:val="00FA2E3A"/>
    <w:rsid w:val="00FA39FD"/>
    <w:rsid w:val="00FA4F19"/>
    <w:rsid w:val="00FB0011"/>
    <w:rsid w:val="00FB0055"/>
    <w:rsid w:val="00FB125A"/>
    <w:rsid w:val="00FB179D"/>
    <w:rsid w:val="00FB1CCC"/>
    <w:rsid w:val="00FB5FA1"/>
    <w:rsid w:val="00FB6126"/>
    <w:rsid w:val="00FC170D"/>
    <w:rsid w:val="00FC1BA0"/>
    <w:rsid w:val="00FC1D6E"/>
    <w:rsid w:val="00FC277A"/>
    <w:rsid w:val="00FC3201"/>
    <w:rsid w:val="00FC7388"/>
    <w:rsid w:val="00FC7D01"/>
    <w:rsid w:val="00FD0443"/>
    <w:rsid w:val="00FD177F"/>
    <w:rsid w:val="00FD4159"/>
    <w:rsid w:val="00FD7695"/>
    <w:rsid w:val="00FD7D68"/>
    <w:rsid w:val="00FE2EAC"/>
    <w:rsid w:val="00FE63BE"/>
    <w:rsid w:val="00FE7C8F"/>
    <w:rsid w:val="00FE7D50"/>
    <w:rsid w:val="00FF32E4"/>
    <w:rsid w:val="00FF3EF3"/>
    <w:rsid w:val="00FF6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A50F"/>
  <w15:chartTrackingRefBased/>
  <w15:docId w15:val="{47572D2E-2297-439A-83F1-8BDA113F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E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750352">
      <w:bodyDiv w:val="1"/>
      <w:marLeft w:val="0"/>
      <w:marRight w:val="0"/>
      <w:marTop w:val="0"/>
      <w:marBottom w:val="0"/>
      <w:divBdr>
        <w:top w:val="none" w:sz="0" w:space="0" w:color="auto"/>
        <w:left w:val="none" w:sz="0" w:space="0" w:color="auto"/>
        <w:bottom w:val="none" w:sz="0" w:space="0" w:color="auto"/>
        <w:right w:val="none" w:sz="0" w:space="0" w:color="auto"/>
      </w:divBdr>
      <w:divsChild>
        <w:div w:id="151680140">
          <w:marLeft w:val="0"/>
          <w:marRight w:val="0"/>
          <w:marTop w:val="0"/>
          <w:marBottom w:val="0"/>
          <w:divBdr>
            <w:top w:val="none" w:sz="0" w:space="0" w:color="auto"/>
            <w:left w:val="none" w:sz="0" w:space="0" w:color="auto"/>
            <w:bottom w:val="none" w:sz="0" w:space="0" w:color="auto"/>
            <w:right w:val="none" w:sz="0" w:space="0" w:color="auto"/>
          </w:divBdr>
          <w:divsChild>
            <w:div w:id="869798967">
              <w:marLeft w:val="0"/>
              <w:marRight w:val="0"/>
              <w:marTop w:val="0"/>
              <w:marBottom w:val="0"/>
              <w:divBdr>
                <w:top w:val="none" w:sz="0" w:space="0" w:color="auto"/>
                <w:left w:val="none" w:sz="0" w:space="0" w:color="auto"/>
                <w:bottom w:val="none" w:sz="0" w:space="0" w:color="auto"/>
                <w:right w:val="none" w:sz="0" w:space="0" w:color="auto"/>
              </w:divBdr>
              <w:divsChild>
                <w:div w:id="389427765">
                  <w:marLeft w:val="0"/>
                  <w:marRight w:val="0"/>
                  <w:marTop w:val="0"/>
                  <w:marBottom w:val="0"/>
                  <w:divBdr>
                    <w:top w:val="none" w:sz="0" w:space="0" w:color="auto"/>
                    <w:left w:val="none" w:sz="0" w:space="0" w:color="auto"/>
                    <w:bottom w:val="none" w:sz="0" w:space="0" w:color="auto"/>
                    <w:right w:val="none" w:sz="0" w:space="0" w:color="auto"/>
                  </w:divBdr>
                  <w:divsChild>
                    <w:div w:id="1711759167">
                      <w:marLeft w:val="0"/>
                      <w:marRight w:val="0"/>
                      <w:marTop w:val="0"/>
                      <w:marBottom w:val="0"/>
                      <w:divBdr>
                        <w:top w:val="none" w:sz="0" w:space="0" w:color="auto"/>
                        <w:left w:val="none" w:sz="0" w:space="0" w:color="auto"/>
                        <w:bottom w:val="none" w:sz="0" w:space="0" w:color="auto"/>
                        <w:right w:val="none" w:sz="0" w:space="0" w:color="auto"/>
                      </w:divBdr>
                      <w:divsChild>
                        <w:div w:id="1908371249">
                          <w:marLeft w:val="0"/>
                          <w:marRight w:val="0"/>
                          <w:marTop w:val="0"/>
                          <w:marBottom w:val="0"/>
                          <w:divBdr>
                            <w:top w:val="none" w:sz="0" w:space="0" w:color="auto"/>
                            <w:left w:val="none" w:sz="0" w:space="0" w:color="auto"/>
                            <w:bottom w:val="none" w:sz="0" w:space="0" w:color="auto"/>
                            <w:right w:val="none" w:sz="0" w:space="0" w:color="auto"/>
                          </w:divBdr>
                          <w:divsChild>
                            <w:div w:id="1371295349">
                              <w:marLeft w:val="0"/>
                              <w:marRight w:val="0"/>
                              <w:marTop w:val="0"/>
                              <w:marBottom w:val="0"/>
                              <w:divBdr>
                                <w:top w:val="none" w:sz="0" w:space="0" w:color="auto"/>
                                <w:left w:val="none" w:sz="0" w:space="0" w:color="auto"/>
                                <w:bottom w:val="none" w:sz="0" w:space="0" w:color="auto"/>
                                <w:right w:val="none" w:sz="0" w:space="0" w:color="auto"/>
                              </w:divBdr>
                              <w:divsChild>
                                <w:div w:id="772476564">
                                  <w:marLeft w:val="0"/>
                                  <w:marRight w:val="0"/>
                                  <w:marTop w:val="0"/>
                                  <w:marBottom w:val="0"/>
                                  <w:divBdr>
                                    <w:top w:val="none" w:sz="0" w:space="0" w:color="auto"/>
                                    <w:left w:val="none" w:sz="0" w:space="0" w:color="auto"/>
                                    <w:bottom w:val="none" w:sz="0" w:space="0" w:color="auto"/>
                                    <w:right w:val="none" w:sz="0" w:space="0" w:color="auto"/>
                                  </w:divBdr>
                                  <w:divsChild>
                                    <w:div w:id="4421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13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Barakat</dc:creator>
  <cp:keywords/>
  <dc:description/>
  <cp:lastModifiedBy>Rae Vroman</cp:lastModifiedBy>
  <cp:revision>21</cp:revision>
  <dcterms:created xsi:type="dcterms:W3CDTF">2017-03-20T17:55:00Z</dcterms:created>
  <dcterms:modified xsi:type="dcterms:W3CDTF">2017-10-29T14:17:00Z</dcterms:modified>
</cp:coreProperties>
</file>