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486" w:rsidRDefault="00C67486" w:rsidP="00C67486">
      <w:pPr>
        <w:rPr>
          <w:sz w:val="24"/>
          <w:szCs w:val="24"/>
        </w:rPr>
      </w:pPr>
    </w:p>
    <w:p w:rsidR="00591301" w:rsidRDefault="00591301" w:rsidP="00C67486">
      <w:pPr>
        <w:rPr>
          <w:sz w:val="24"/>
          <w:szCs w:val="24"/>
        </w:rPr>
      </w:pPr>
    </w:p>
    <w:tbl>
      <w:tblPr>
        <w:tblStyle w:val="TableGrid"/>
        <w:tblpPr w:leftFromText="180" w:rightFromText="180" w:vertAnchor="page" w:horzAnchor="margin" w:tblpXSpec="center" w:tblpY="4681"/>
        <w:tblW w:w="9924" w:type="dxa"/>
        <w:tblLook w:val="04A0" w:firstRow="1" w:lastRow="0" w:firstColumn="1" w:lastColumn="0" w:noHBand="0" w:noVBand="1"/>
      </w:tblPr>
      <w:tblGrid>
        <w:gridCol w:w="2068"/>
        <w:gridCol w:w="2335"/>
        <w:gridCol w:w="2757"/>
        <w:gridCol w:w="2764"/>
      </w:tblGrid>
      <w:tr w:rsidR="002068F7" w:rsidTr="002068F7">
        <w:tc>
          <w:tcPr>
            <w:tcW w:w="2068" w:type="dxa"/>
          </w:tcPr>
          <w:p w:rsidR="002068F7" w:rsidRDefault="002068F7" w:rsidP="002068F7">
            <w:pPr>
              <w:jc w:val="center"/>
            </w:pPr>
            <w:r>
              <w:t xml:space="preserve">Number </w:t>
            </w:r>
            <w:r>
              <w:br/>
            </w:r>
          </w:p>
        </w:tc>
        <w:tc>
          <w:tcPr>
            <w:tcW w:w="2335" w:type="dxa"/>
          </w:tcPr>
          <w:p w:rsidR="002068F7" w:rsidRDefault="002068F7" w:rsidP="002068F7">
            <w:pPr>
              <w:jc w:val="center"/>
            </w:pPr>
            <w:r>
              <w:t>Factorial of number</w:t>
            </w:r>
          </w:p>
        </w:tc>
        <w:tc>
          <w:tcPr>
            <w:tcW w:w="2757" w:type="dxa"/>
          </w:tcPr>
          <w:p w:rsidR="002068F7" w:rsidRDefault="002068F7" w:rsidP="002068F7">
            <w:pPr>
              <w:jc w:val="center"/>
            </w:pPr>
            <w:r>
              <w:t xml:space="preserve">Execution </w:t>
            </w:r>
            <w:r w:rsidRPr="003C121C">
              <w:t>time for factorial by iteration function</w:t>
            </w:r>
          </w:p>
        </w:tc>
        <w:tc>
          <w:tcPr>
            <w:tcW w:w="2764" w:type="dxa"/>
          </w:tcPr>
          <w:p w:rsidR="002068F7" w:rsidRDefault="002068F7" w:rsidP="002068F7">
            <w:pPr>
              <w:jc w:val="center"/>
            </w:pPr>
            <w:r>
              <w:t xml:space="preserve">Execution time for </w:t>
            </w:r>
            <w:r w:rsidRPr="003C121C">
              <w:t xml:space="preserve">factorial by </w:t>
            </w:r>
            <w:r>
              <w:t xml:space="preserve">recursion </w:t>
            </w:r>
            <w:r w:rsidRPr="003C121C">
              <w:t>function</w:t>
            </w:r>
          </w:p>
        </w:tc>
      </w:tr>
      <w:tr w:rsidR="002068F7" w:rsidTr="002068F7">
        <w:tc>
          <w:tcPr>
            <w:tcW w:w="2068" w:type="dxa"/>
          </w:tcPr>
          <w:p w:rsidR="002068F7" w:rsidRDefault="002068F7" w:rsidP="002068F7">
            <w:pPr>
              <w:jc w:val="center"/>
            </w:pPr>
            <w:r>
              <w:t>2</w:t>
            </w:r>
          </w:p>
        </w:tc>
        <w:tc>
          <w:tcPr>
            <w:tcW w:w="2335" w:type="dxa"/>
          </w:tcPr>
          <w:p w:rsidR="002068F7" w:rsidRDefault="002068F7" w:rsidP="002068F7">
            <w:pPr>
              <w:jc w:val="center"/>
            </w:pPr>
            <w:r>
              <w:t>2</w:t>
            </w:r>
          </w:p>
        </w:tc>
        <w:tc>
          <w:tcPr>
            <w:tcW w:w="2757" w:type="dxa"/>
          </w:tcPr>
          <w:p w:rsidR="002068F7" w:rsidRDefault="002068F7" w:rsidP="002068F7">
            <w:pPr>
              <w:jc w:val="center"/>
            </w:pPr>
            <w:r w:rsidRPr="00224C43">
              <w:t>0.0002053s</w:t>
            </w:r>
          </w:p>
        </w:tc>
        <w:tc>
          <w:tcPr>
            <w:tcW w:w="2764" w:type="dxa"/>
          </w:tcPr>
          <w:p w:rsidR="002068F7" w:rsidRDefault="002068F7" w:rsidP="002068F7">
            <w:pPr>
              <w:jc w:val="center"/>
            </w:pPr>
            <w:r w:rsidRPr="00224C43">
              <w:t>0.000275s</w:t>
            </w:r>
          </w:p>
        </w:tc>
      </w:tr>
      <w:tr w:rsidR="002068F7" w:rsidTr="002068F7">
        <w:tc>
          <w:tcPr>
            <w:tcW w:w="2068" w:type="dxa"/>
          </w:tcPr>
          <w:p w:rsidR="002068F7" w:rsidRDefault="002068F7" w:rsidP="002068F7">
            <w:pPr>
              <w:jc w:val="center"/>
            </w:pPr>
            <w:r>
              <w:t>4</w:t>
            </w:r>
          </w:p>
        </w:tc>
        <w:tc>
          <w:tcPr>
            <w:tcW w:w="2335" w:type="dxa"/>
          </w:tcPr>
          <w:p w:rsidR="002068F7" w:rsidRDefault="002068F7" w:rsidP="002068F7">
            <w:pPr>
              <w:jc w:val="center"/>
            </w:pPr>
            <w:r>
              <w:t>24</w:t>
            </w:r>
          </w:p>
        </w:tc>
        <w:tc>
          <w:tcPr>
            <w:tcW w:w="2757" w:type="dxa"/>
          </w:tcPr>
          <w:p w:rsidR="002068F7" w:rsidRDefault="002068F7" w:rsidP="002068F7">
            <w:pPr>
              <w:jc w:val="center"/>
            </w:pPr>
            <w:r w:rsidRPr="00224C43">
              <w:t>0.000275</w:t>
            </w:r>
            <w:r>
              <w:t>0</w:t>
            </w:r>
            <w:r w:rsidRPr="00224C43">
              <w:t>s</w:t>
            </w:r>
          </w:p>
        </w:tc>
        <w:tc>
          <w:tcPr>
            <w:tcW w:w="2764" w:type="dxa"/>
          </w:tcPr>
          <w:p w:rsidR="002068F7" w:rsidRDefault="002068F7" w:rsidP="002068F7">
            <w:pPr>
              <w:jc w:val="center"/>
            </w:pPr>
            <w:r w:rsidRPr="00224C43">
              <w:t>0.0002795s</w:t>
            </w:r>
          </w:p>
        </w:tc>
      </w:tr>
      <w:tr w:rsidR="002068F7" w:rsidTr="002068F7">
        <w:tc>
          <w:tcPr>
            <w:tcW w:w="2068" w:type="dxa"/>
          </w:tcPr>
          <w:p w:rsidR="002068F7" w:rsidRDefault="002068F7" w:rsidP="002068F7">
            <w:pPr>
              <w:jc w:val="center"/>
            </w:pPr>
            <w:r>
              <w:t>8</w:t>
            </w:r>
          </w:p>
        </w:tc>
        <w:tc>
          <w:tcPr>
            <w:tcW w:w="2335" w:type="dxa"/>
          </w:tcPr>
          <w:p w:rsidR="002068F7" w:rsidRDefault="002068F7" w:rsidP="002068F7">
            <w:pPr>
              <w:jc w:val="center"/>
            </w:pPr>
            <w:r w:rsidRPr="00D371D8">
              <w:t>40320</w:t>
            </w:r>
          </w:p>
        </w:tc>
        <w:tc>
          <w:tcPr>
            <w:tcW w:w="2757" w:type="dxa"/>
          </w:tcPr>
          <w:p w:rsidR="002068F7" w:rsidRDefault="002068F7" w:rsidP="002068F7">
            <w:pPr>
              <w:jc w:val="center"/>
            </w:pPr>
            <w:r w:rsidRPr="00D371D8">
              <w:t>0.0002836s</w:t>
            </w:r>
          </w:p>
        </w:tc>
        <w:tc>
          <w:tcPr>
            <w:tcW w:w="2764" w:type="dxa"/>
          </w:tcPr>
          <w:p w:rsidR="002068F7" w:rsidRDefault="002068F7" w:rsidP="002068F7">
            <w:pPr>
              <w:jc w:val="center"/>
            </w:pPr>
            <w:r w:rsidRPr="00224C43">
              <w:t>0.0002951s</w:t>
            </w:r>
          </w:p>
        </w:tc>
      </w:tr>
      <w:tr w:rsidR="002068F7" w:rsidTr="002068F7">
        <w:tc>
          <w:tcPr>
            <w:tcW w:w="2068" w:type="dxa"/>
          </w:tcPr>
          <w:p w:rsidR="002068F7" w:rsidRDefault="002068F7" w:rsidP="002068F7">
            <w:pPr>
              <w:jc w:val="center"/>
            </w:pPr>
            <w:r>
              <w:t>16</w:t>
            </w:r>
          </w:p>
        </w:tc>
        <w:tc>
          <w:tcPr>
            <w:tcW w:w="2335" w:type="dxa"/>
          </w:tcPr>
          <w:p w:rsidR="002068F7" w:rsidRDefault="002068F7" w:rsidP="002068F7">
            <w:pPr>
              <w:jc w:val="center"/>
            </w:pPr>
            <w:r w:rsidRPr="00D371D8">
              <w:t>20922789888000</w:t>
            </w:r>
          </w:p>
        </w:tc>
        <w:tc>
          <w:tcPr>
            <w:tcW w:w="2757" w:type="dxa"/>
          </w:tcPr>
          <w:p w:rsidR="002068F7" w:rsidRDefault="002068F7" w:rsidP="002068F7">
            <w:pPr>
              <w:jc w:val="center"/>
            </w:pPr>
            <w:r w:rsidRPr="00D87BE7">
              <w:t>0.0003052s</w:t>
            </w:r>
          </w:p>
        </w:tc>
        <w:tc>
          <w:tcPr>
            <w:tcW w:w="2764" w:type="dxa"/>
          </w:tcPr>
          <w:p w:rsidR="002068F7" w:rsidRDefault="002068F7" w:rsidP="002068F7">
            <w:pPr>
              <w:jc w:val="center"/>
            </w:pPr>
            <w:r w:rsidRPr="00224C43">
              <w:t>0.000321</w:t>
            </w:r>
            <w:r>
              <w:t>0</w:t>
            </w:r>
            <w:r w:rsidRPr="00224C43">
              <w:t>s</w:t>
            </w:r>
          </w:p>
        </w:tc>
      </w:tr>
      <w:tr w:rsidR="002068F7" w:rsidTr="002068F7">
        <w:tc>
          <w:tcPr>
            <w:tcW w:w="2068" w:type="dxa"/>
          </w:tcPr>
          <w:p w:rsidR="002068F7" w:rsidRDefault="002068F7" w:rsidP="002068F7">
            <w:pPr>
              <w:jc w:val="center"/>
            </w:pPr>
            <w:r>
              <w:t>20</w:t>
            </w:r>
          </w:p>
        </w:tc>
        <w:tc>
          <w:tcPr>
            <w:tcW w:w="2335" w:type="dxa"/>
          </w:tcPr>
          <w:p w:rsidR="002068F7" w:rsidRDefault="002068F7" w:rsidP="002068F7">
            <w:pPr>
              <w:jc w:val="center"/>
            </w:pPr>
            <w:r w:rsidRPr="00D87BE7">
              <w:t>2432902008176640000</w:t>
            </w:r>
          </w:p>
        </w:tc>
        <w:tc>
          <w:tcPr>
            <w:tcW w:w="2757" w:type="dxa"/>
          </w:tcPr>
          <w:p w:rsidR="002068F7" w:rsidRDefault="002068F7" w:rsidP="002068F7">
            <w:pPr>
              <w:jc w:val="center"/>
            </w:pPr>
            <w:r w:rsidRPr="00D87BE7">
              <w:t>0.0003449s</w:t>
            </w:r>
          </w:p>
        </w:tc>
        <w:tc>
          <w:tcPr>
            <w:tcW w:w="2764" w:type="dxa"/>
          </w:tcPr>
          <w:p w:rsidR="002068F7" w:rsidRDefault="002068F7" w:rsidP="002068F7">
            <w:pPr>
              <w:jc w:val="center"/>
            </w:pPr>
            <w:r w:rsidRPr="00224C43">
              <w:t>0.0003534s</w:t>
            </w:r>
          </w:p>
        </w:tc>
      </w:tr>
    </w:tbl>
    <w:p w:rsidR="00B00EB3" w:rsidRDefault="00B00EB3">
      <w:pPr>
        <w:rPr>
          <w:rtl/>
        </w:rPr>
      </w:pPr>
    </w:p>
    <w:p w:rsidR="00B00EB3" w:rsidRPr="00B00EB3" w:rsidRDefault="00B00EB3" w:rsidP="002068F7">
      <w:pPr>
        <w:rPr>
          <w:sz w:val="28"/>
          <w:szCs w:val="28"/>
          <w:rtl/>
        </w:rPr>
      </w:pPr>
      <w:r w:rsidRPr="00B00EB3">
        <w:rPr>
          <w:sz w:val="28"/>
          <w:szCs w:val="28"/>
        </w:rPr>
        <w:t xml:space="preserve">As observed from the table and illustrated in the graph below, </w:t>
      </w:r>
      <w:proofErr w:type="spellStart"/>
      <w:r w:rsidRPr="00B00EB3">
        <w:rPr>
          <w:sz w:val="28"/>
          <w:szCs w:val="28"/>
        </w:rPr>
        <w:t>itirative</w:t>
      </w:r>
      <w:proofErr w:type="spellEnd"/>
      <w:r w:rsidRPr="00B00EB3">
        <w:rPr>
          <w:sz w:val="28"/>
          <w:szCs w:val="28"/>
        </w:rPr>
        <w:t xml:space="preserve"> functions consume less time than recursive functions, even though the time difference is small in this program. This </w:t>
      </w:r>
      <w:proofErr w:type="gramStart"/>
      <w:r w:rsidRPr="00B00EB3">
        <w:rPr>
          <w:sz w:val="28"/>
          <w:szCs w:val="28"/>
        </w:rPr>
        <w:t>is attributed</w:t>
      </w:r>
      <w:proofErr w:type="gramEnd"/>
      <w:r w:rsidRPr="00B00EB3">
        <w:rPr>
          <w:sz w:val="28"/>
          <w:szCs w:val="28"/>
        </w:rPr>
        <w:t xml:space="preserve"> to the high-speed and large storage capacity of contemporary </w:t>
      </w:r>
      <w:proofErr w:type="spellStart"/>
      <w:r w:rsidRPr="00B00EB3">
        <w:rPr>
          <w:sz w:val="28"/>
          <w:szCs w:val="28"/>
        </w:rPr>
        <w:t>coomputer</w:t>
      </w:r>
      <w:proofErr w:type="spellEnd"/>
      <w:r w:rsidRPr="00B00EB3">
        <w:rPr>
          <w:sz w:val="28"/>
          <w:szCs w:val="28"/>
        </w:rPr>
        <w:t xml:space="preserve"> devices. The reason for this difference lies in the operational mechanism of each of these functions, </w:t>
      </w:r>
      <w:proofErr w:type="spellStart"/>
      <w:r w:rsidRPr="00B00EB3">
        <w:rPr>
          <w:sz w:val="28"/>
          <w:szCs w:val="28"/>
        </w:rPr>
        <w:t>itirative</w:t>
      </w:r>
      <w:proofErr w:type="spellEnd"/>
      <w:r w:rsidRPr="00B00EB3">
        <w:rPr>
          <w:sz w:val="28"/>
          <w:szCs w:val="28"/>
        </w:rPr>
        <w:t xml:space="preserve"> functions operate by repeating the same programming command with a variation in one of the variables within the function itself, without the need for recursive function calls. On the contrary, recursive functions rely on calling the function again with changes in variables, leading to an </w:t>
      </w:r>
      <w:r>
        <w:rPr>
          <w:sz w:val="28"/>
          <w:szCs w:val="28"/>
        </w:rPr>
        <w:t xml:space="preserve">  </w:t>
      </w:r>
      <w:r w:rsidRPr="00B00EB3">
        <w:rPr>
          <w:sz w:val="28"/>
          <w:szCs w:val="28"/>
        </w:rPr>
        <w:t>increase in the size of the stacks used in code compiler.</w:t>
      </w:r>
    </w:p>
    <w:p w:rsidR="00525546" w:rsidRDefault="00B00EB3" w:rsidP="00B00EB3">
      <w:pPr>
        <w:jc w:val="center"/>
        <w:rPr>
          <w:rtl/>
        </w:rPr>
      </w:pPr>
      <w:r>
        <w:rPr>
          <w:noProof/>
          <w:lang/>
        </w:rPr>
        <w:drawing>
          <wp:inline distT="0" distB="0" distL="0" distR="0" wp14:anchorId="6CF3DE41" wp14:editId="62A244A5">
            <wp:extent cx="5486400" cy="2852057"/>
            <wp:effectExtent l="0" t="0" r="0" b="5715"/>
            <wp:docPr id="5" name="مخطط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25546" w:rsidRDefault="00525546"/>
    <w:p w:rsidR="00834653" w:rsidRDefault="00834653" w:rsidP="00834653">
      <w:pPr>
        <w:rPr>
          <w:sz w:val="28"/>
          <w:szCs w:val="28"/>
        </w:rPr>
      </w:pPr>
      <w:r w:rsidRPr="00834653">
        <w:rPr>
          <w:sz w:val="28"/>
          <w:szCs w:val="28"/>
        </w:rPr>
        <w:t xml:space="preserve">When calculating a large number like 1000 using the iterative function, the results showed a zero value for the factorial, </w:t>
      </w:r>
      <w:proofErr w:type="gramStart"/>
      <w:r w:rsidRPr="00834653">
        <w:rPr>
          <w:sz w:val="28"/>
          <w:szCs w:val="28"/>
        </w:rPr>
        <w:t>The</w:t>
      </w:r>
      <w:proofErr w:type="gramEnd"/>
      <w:r w:rsidRPr="00834653">
        <w:rPr>
          <w:sz w:val="28"/>
          <w:szCs w:val="28"/>
        </w:rPr>
        <w:t xml:space="preserve"> reason for this is that the factorial value for such a number exceeds the storage capacity allotted to each memory location reserved for this variable. As a result, the value appears as zero with longer execution time, presumably due to the increased iteration value for the programming command.</w:t>
      </w:r>
    </w:p>
    <w:p w:rsidR="002068F7" w:rsidRPr="00834653" w:rsidRDefault="002068F7" w:rsidP="00834653">
      <w:pPr>
        <w:rPr>
          <w:sz w:val="28"/>
          <w:szCs w:val="28"/>
        </w:rPr>
      </w:pPr>
    </w:p>
    <w:p w:rsidR="00834653" w:rsidRPr="00834653" w:rsidRDefault="00834653" w:rsidP="00834653">
      <w:pPr>
        <w:rPr>
          <w:sz w:val="28"/>
          <w:szCs w:val="28"/>
        </w:rPr>
      </w:pPr>
    </w:p>
    <w:p w:rsidR="00D87BE7" w:rsidRPr="00834653" w:rsidRDefault="00834653" w:rsidP="00834653">
      <w:pPr>
        <w:rPr>
          <w:sz w:val="28"/>
          <w:szCs w:val="28"/>
        </w:rPr>
      </w:pPr>
      <w:r w:rsidRPr="00834653">
        <w:rPr>
          <w:sz w:val="28"/>
          <w:szCs w:val="28"/>
        </w:rPr>
        <w:t>As for calculating the large number using the recursive function, the program stops, presenting a stack overflow problem.</w:t>
      </w:r>
    </w:p>
    <w:p w:rsidR="00D87BE7" w:rsidRDefault="000708DE" w:rsidP="000708DE">
      <w:pPr>
        <w:rPr>
          <w:sz w:val="28"/>
          <w:szCs w:val="28"/>
        </w:rPr>
      </w:pPr>
      <w:r w:rsidRPr="000708DE">
        <w:rPr>
          <w:sz w:val="28"/>
          <w:szCs w:val="28"/>
        </w:rPr>
        <w:t>Through research I found this little definition of this problem</w:t>
      </w:r>
      <w:proofErr w:type="gramStart"/>
      <w:r>
        <w:rPr>
          <w:sz w:val="28"/>
          <w:szCs w:val="28"/>
        </w:rPr>
        <w:t>:-</w:t>
      </w:r>
      <w:proofErr w:type="gramEnd"/>
      <w:r w:rsidRPr="000708DE">
        <w:t xml:space="preserve"> </w:t>
      </w:r>
      <w:r w:rsidRPr="000708DE">
        <w:rPr>
          <w:sz w:val="28"/>
          <w:szCs w:val="28"/>
        </w:rPr>
        <w:t>a stack overflow occurs if the call stack pointer exceeds the stack bound. The call stack may consist of a limited amount of address space, often determined at the start of the program. The size of the call stack depends on many factors, including the programming language, machine architecture, multi-threading, and amount of available memory. When a program attempts to use more space than is available on the call stack (that is, when it attempts to access memory beyond the call stack's bounds, which is essentially a buffer overflow), the stack is said to overflow, typically resulting in a program crash.</w:t>
      </w:r>
      <w:r>
        <w:rPr>
          <w:rFonts w:hint="cs"/>
          <w:sz w:val="28"/>
          <w:szCs w:val="28"/>
          <w:rtl/>
        </w:rPr>
        <w:t xml:space="preserve"> </w:t>
      </w:r>
    </w:p>
    <w:p w:rsidR="002068F7" w:rsidRDefault="002068F7" w:rsidP="000708DE">
      <w:pPr>
        <w:rPr>
          <w:sz w:val="28"/>
          <w:szCs w:val="28"/>
        </w:rPr>
      </w:pPr>
    </w:p>
    <w:p w:rsidR="002068F7" w:rsidRDefault="002068F7" w:rsidP="000708DE">
      <w:pPr>
        <w:rPr>
          <w:sz w:val="28"/>
          <w:szCs w:val="28"/>
          <w:rtl/>
        </w:rPr>
      </w:pPr>
    </w:p>
    <w:p w:rsidR="000708DE" w:rsidRPr="000708DE" w:rsidRDefault="000708DE" w:rsidP="000708DE">
      <w:pPr>
        <w:rPr>
          <w:sz w:val="28"/>
          <w:szCs w:val="28"/>
        </w:rPr>
      </w:pPr>
      <w:r w:rsidRPr="000708DE">
        <w:rPr>
          <w:sz w:val="28"/>
          <w:szCs w:val="28"/>
        </w:rPr>
        <w:t xml:space="preserve">In conclusion, I found from this experiment that using iterative functions is better than using recursive functions in terms of execution time and potential </w:t>
      </w:r>
      <w:proofErr w:type="gramStart"/>
      <w:r w:rsidRPr="000708DE">
        <w:rPr>
          <w:sz w:val="28"/>
          <w:szCs w:val="28"/>
        </w:rPr>
        <w:t>issues  especially</w:t>
      </w:r>
      <w:proofErr w:type="gramEnd"/>
      <w:r w:rsidRPr="000708DE">
        <w:rPr>
          <w:sz w:val="28"/>
          <w:szCs w:val="28"/>
        </w:rPr>
        <w:t xml:space="preserve"> If a problem arises that requires a solution within a loop.</w:t>
      </w:r>
    </w:p>
    <w:p w:rsidR="000708DE" w:rsidRDefault="000708DE" w:rsidP="000708DE">
      <w:pPr>
        <w:rPr>
          <w:sz w:val="28"/>
          <w:szCs w:val="28"/>
        </w:rPr>
      </w:pPr>
      <w:r w:rsidRPr="000708DE">
        <w:rPr>
          <w:sz w:val="28"/>
          <w:szCs w:val="28"/>
        </w:rPr>
        <w:t xml:space="preserve"> I apologize for the extended report beyond one page.</w:t>
      </w:r>
    </w:p>
    <w:p w:rsidR="0054579B" w:rsidRPr="000708DE" w:rsidRDefault="0054579B" w:rsidP="000708DE">
      <w:pPr>
        <w:rPr>
          <w:sz w:val="28"/>
          <w:szCs w:val="28"/>
        </w:rPr>
      </w:pPr>
      <w:bookmarkStart w:id="0" w:name="_GoBack"/>
      <w:bookmarkEnd w:id="0"/>
    </w:p>
    <w:sectPr w:rsidR="0054579B" w:rsidRPr="000708DE" w:rsidSect="00B00EB3">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392" w:rsidRDefault="004B1392" w:rsidP="00525546">
      <w:pPr>
        <w:spacing w:after="0" w:line="240" w:lineRule="auto"/>
      </w:pPr>
      <w:r>
        <w:separator/>
      </w:r>
    </w:p>
  </w:endnote>
  <w:endnote w:type="continuationSeparator" w:id="0">
    <w:p w:rsidR="004B1392" w:rsidRDefault="004B1392" w:rsidP="00525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301" w:rsidRDefault="005913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301" w:rsidRDefault="0059130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301" w:rsidRDefault="005913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392" w:rsidRDefault="004B1392" w:rsidP="00525546">
      <w:pPr>
        <w:spacing w:after="0" w:line="240" w:lineRule="auto"/>
      </w:pPr>
      <w:r>
        <w:separator/>
      </w:r>
    </w:p>
  </w:footnote>
  <w:footnote w:type="continuationSeparator" w:id="0">
    <w:p w:rsidR="004B1392" w:rsidRDefault="004B1392" w:rsidP="005255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301" w:rsidRDefault="005913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301" w:rsidRDefault="0059130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301" w:rsidRDefault="00591301" w:rsidP="00591301">
    <w:pPr>
      <w:pStyle w:val="Header"/>
    </w:pPr>
    <w:proofErr w:type="spellStart"/>
    <w:r>
      <w:t>Name</w:t>
    </w:r>
    <w:proofErr w:type="gramStart"/>
    <w:r>
      <w:t>:raed</w:t>
    </w:r>
    <w:proofErr w:type="spellEnd"/>
    <w:proofErr w:type="gramEnd"/>
    <w:r>
      <w:t xml:space="preserve"> </w:t>
    </w:r>
    <w:proofErr w:type="spellStart"/>
    <w:r>
      <w:t>daghlas</w:t>
    </w:r>
    <w:proofErr w:type="spellEnd"/>
    <w:r>
      <w:ptab w:relativeTo="margin" w:alignment="center" w:leader="none"/>
    </w:r>
    <w:r>
      <w:t>20/4/2024</w:t>
    </w:r>
    <w:r>
      <w:ptab w:relativeTo="margin" w:alignment="right" w:leader="none"/>
    </w:r>
    <w:r>
      <w:t>ID:202111485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DF5FFB"/>
    <w:multiLevelType w:val="hybridMultilevel"/>
    <w:tmpl w:val="D2081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5C7"/>
    <w:rsid w:val="000708DE"/>
    <w:rsid w:val="000A2294"/>
    <w:rsid w:val="00173D6E"/>
    <w:rsid w:val="001F45F2"/>
    <w:rsid w:val="002068F7"/>
    <w:rsid w:val="00224C43"/>
    <w:rsid w:val="002266E6"/>
    <w:rsid w:val="00297829"/>
    <w:rsid w:val="00320C02"/>
    <w:rsid w:val="00330708"/>
    <w:rsid w:val="003831A5"/>
    <w:rsid w:val="00393FAE"/>
    <w:rsid w:val="003A6141"/>
    <w:rsid w:val="003C121C"/>
    <w:rsid w:val="003F4952"/>
    <w:rsid w:val="00475F15"/>
    <w:rsid w:val="004B1392"/>
    <w:rsid w:val="00525546"/>
    <w:rsid w:val="0054579B"/>
    <w:rsid w:val="00591301"/>
    <w:rsid w:val="005E26BD"/>
    <w:rsid w:val="006145C7"/>
    <w:rsid w:val="00834653"/>
    <w:rsid w:val="009100A3"/>
    <w:rsid w:val="009653CF"/>
    <w:rsid w:val="009837C8"/>
    <w:rsid w:val="00B00EB3"/>
    <w:rsid w:val="00B35509"/>
    <w:rsid w:val="00C67486"/>
    <w:rsid w:val="00D371D8"/>
    <w:rsid w:val="00D87BE7"/>
    <w:rsid w:val="00DC0548"/>
    <w:rsid w:val="00F645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D0AD20-BF44-4FB7-91CB-3CAAABBDF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12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25546"/>
    <w:pPr>
      <w:tabs>
        <w:tab w:val="center" w:pos="4320"/>
        <w:tab w:val="right" w:pos="8640"/>
      </w:tabs>
      <w:spacing w:after="0" w:line="240" w:lineRule="auto"/>
    </w:pPr>
  </w:style>
  <w:style w:type="character" w:customStyle="1" w:styleId="HeaderChar">
    <w:name w:val="Header Char"/>
    <w:basedOn w:val="DefaultParagraphFont"/>
    <w:link w:val="Header"/>
    <w:uiPriority w:val="99"/>
    <w:rsid w:val="00525546"/>
  </w:style>
  <w:style w:type="paragraph" w:styleId="Footer">
    <w:name w:val="footer"/>
    <w:basedOn w:val="Normal"/>
    <w:link w:val="FooterChar"/>
    <w:uiPriority w:val="99"/>
    <w:unhideWhenUsed/>
    <w:rsid w:val="00525546"/>
    <w:pPr>
      <w:tabs>
        <w:tab w:val="center" w:pos="4320"/>
        <w:tab w:val="right" w:pos="8640"/>
      </w:tabs>
      <w:spacing w:after="0" w:line="240" w:lineRule="auto"/>
    </w:pPr>
  </w:style>
  <w:style w:type="character" w:customStyle="1" w:styleId="FooterChar">
    <w:name w:val="Footer Char"/>
    <w:basedOn w:val="DefaultParagraphFont"/>
    <w:link w:val="Footer"/>
    <w:uiPriority w:val="99"/>
    <w:rsid w:val="00525546"/>
  </w:style>
  <w:style w:type="paragraph" w:styleId="ListParagraph">
    <w:name w:val="List Paragraph"/>
    <w:basedOn w:val="Normal"/>
    <w:uiPriority w:val="34"/>
    <w:qFormat/>
    <w:rsid w:val="00C67486"/>
    <w:pPr>
      <w:ind w:left="720"/>
      <w:contextualSpacing/>
    </w:pPr>
  </w:style>
  <w:style w:type="paragraph" w:styleId="HTMLPreformatted">
    <w:name w:val="HTML Preformatted"/>
    <w:basedOn w:val="Normal"/>
    <w:link w:val="HTMLPreformattedChar"/>
    <w:uiPriority w:val="99"/>
    <w:semiHidden/>
    <w:unhideWhenUsed/>
    <w:rsid w:val="0007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08DE"/>
    <w:rPr>
      <w:rFonts w:ascii="Courier New" w:eastAsia="Times New Roman" w:hAnsi="Courier New" w:cs="Courier New"/>
      <w:sz w:val="20"/>
      <w:szCs w:val="20"/>
    </w:rPr>
  </w:style>
  <w:style w:type="character" w:customStyle="1" w:styleId="y2iqfc">
    <w:name w:val="y2iqfc"/>
    <w:basedOn w:val="DefaultParagraphFont"/>
    <w:rsid w:val="00070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109568">
      <w:bodyDiv w:val="1"/>
      <w:marLeft w:val="0"/>
      <w:marRight w:val="0"/>
      <w:marTop w:val="0"/>
      <w:marBottom w:val="0"/>
      <w:divBdr>
        <w:top w:val="none" w:sz="0" w:space="0" w:color="auto"/>
        <w:left w:val="none" w:sz="0" w:space="0" w:color="auto"/>
        <w:bottom w:val="none" w:sz="0" w:space="0" w:color="auto"/>
        <w:right w:val="none" w:sz="0" w:space="0" w:color="auto"/>
      </w:divBdr>
      <w:divsChild>
        <w:div w:id="488252190">
          <w:marLeft w:val="0"/>
          <w:marRight w:val="0"/>
          <w:marTop w:val="0"/>
          <w:marBottom w:val="0"/>
          <w:divBdr>
            <w:top w:val="none" w:sz="0" w:space="0" w:color="auto"/>
            <w:left w:val="none" w:sz="0" w:space="0" w:color="auto"/>
            <w:bottom w:val="none" w:sz="0" w:space="0" w:color="auto"/>
            <w:right w:val="none" w:sz="0" w:space="0" w:color="auto"/>
          </w:divBdr>
          <w:divsChild>
            <w:div w:id="12303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2659">
      <w:bodyDiv w:val="1"/>
      <w:marLeft w:val="0"/>
      <w:marRight w:val="0"/>
      <w:marTop w:val="0"/>
      <w:marBottom w:val="0"/>
      <w:divBdr>
        <w:top w:val="none" w:sz="0" w:space="0" w:color="auto"/>
        <w:left w:val="none" w:sz="0" w:space="0" w:color="auto"/>
        <w:bottom w:val="none" w:sz="0" w:space="0" w:color="auto"/>
        <w:right w:val="none" w:sz="0" w:space="0" w:color="auto"/>
      </w:divBdr>
    </w:div>
    <w:div w:id="2138453892">
      <w:bodyDiv w:val="1"/>
      <w:marLeft w:val="0"/>
      <w:marRight w:val="0"/>
      <w:marTop w:val="0"/>
      <w:marBottom w:val="0"/>
      <w:divBdr>
        <w:top w:val="none" w:sz="0" w:space="0" w:color="auto"/>
        <w:left w:val="none" w:sz="0" w:space="0" w:color="auto"/>
        <w:bottom w:val="none" w:sz="0" w:space="0" w:color="auto"/>
        <w:right w:val="none" w:sz="0" w:space="0" w:color="auto"/>
      </w:divBdr>
      <w:divsChild>
        <w:div w:id="1301304459">
          <w:marLeft w:val="0"/>
          <w:marRight w:val="0"/>
          <w:marTop w:val="0"/>
          <w:marBottom w:val="0"/>
          <w:divBdr>
            <w:top w:val="none" w:sz="0" w:space="0" w:color="auto"/>
            <w:left w:val="none" w:sz="0" w:space="0" w:color="auto"/>
            <w:bottom w:val="none" w:sz="0" w:space="0" w:color="auto"/>
            <w:right w:val="none" w:sz="0" w:space="0" w:color="auto"/>
          </w:divBdr>
          <w:divsChild>
            <w:div w:id="12259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1"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a:effectLst/>
              </a:rPr>
              <a:t>Execution time for factorial by iteration and recursion function</a:t>
            </a:r>
          </a:p>
          <a:p>
            <a:pPr marL="0" marR="0" lvl="0" indent="0" algn="ctr" defTabSz="914400" rtl="1"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ar-SA"/>
          </a:p>
        </c:rich>
      </c:tx>
      <c:layout>
        <c:manualLayout>
          <c:xMode val="edge"/>
          <c:yMode val="edge"/>
          <c:x val="0.15488425925925925"/>
          <c:y val="1.6699785555196769E-2"/>
        </c:manualLayout>
      </c:layout>
      <c:overlay val="0"/>
      <c:spPr>
        <a:noFill/>
        <a:ln>
          <a:noFill/>
        </a:ln>
        <a:effectLst/>
      </c:spPr>
      <c:txPr>
        <a:bodyPr rot="0" spcFirstLastPara="1" vertOverflow="ellipsis" vert="horz" wrap="square" anchor="ctr" anchorCtr="1"/>
        <a:lstStyle/>
        <a:p>
          <a:pPr marL="0" marR="0" lvl="0" indent="0" algn="ctr" defTabSz="914400" rtl="1"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
        </a:p>
      </c:txPr>
    </c:title>
    <c:autoTitleDeleted val="0"/>
    <c:plotArea>
      <c:layout>
        <c:manualLayout>
          <c:layoutTarget val="inner"/>
          <c:xMode val="edge"/>
          <c:yMode val="edge"/>
          <c:x val="0.10296095800524935"/>
          <c:y val="0.22137608550434201"/>
          <c:w val="0.87157607903178769"/>
          <c:h val="0.56002503695054151"/>
        </c:manualLayout>
      </c:layout>
      <c:lineChart>
        <c:grouping val="standard"/>
        <c:varyColors val="0"/>
        <c:ser>
          <c:idx val="0"/>
          <c:order val="0"/>
          <c:tx>
            <c:strRef>
              <c:f>ورقة1!$B$1</c:f>
              <c:strCache>
                <c:ptCount val="1"/>
                <c:pt idx="0">
                  <c:v>Execution time for factorial by iteration function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ورقة1!$A$2:$A$6</c:f>
              <c:numCache>
                <c:formatCode>General</c:formatCode>
                <c:ptCount val="5"/>
                <c:pt idx="0">
                  <c:v>2</c:v>
                </c:pt>
                <c:pt idx="1">
                  <c:v>4</c:v>
                </c:pt>
                <c:pt idx="2">
                  <c:v>8</c:v>
                </c:pt>
                <c:pt idx="3">
                  <c:v>16</c:v>
                </c:pt>
                <c:pt idx="4">
                  <c:v>20</c:v>
                </c:pt>
              </c:numCache>
            </c:numRef>
          </c:cat>
          <c:val>
            <c:numRef>
              <c:f>ورقة1!$B$2:$B$6</c:f>
              <c:numCache>
                <c:formatCode>General</c:formatCode>
                <c:ptCount val="5"/>
                <c:pt idx="0">
                  <c:v>2.053E-4</c:v>
                </c:pt>
                <c:pt idx="1">
                  <c:v>2.7500000000000002E-4</c:v>
                </c:pt>
                <c:pt idx="2">
                  <c:v>2.8360000000000001E-4</c:v>
                </c:pt>
                <c:pt idx="3">
                  <c:v>3.0519999999999999E-4</c:v>
                </c:pt>
                <c:pt idx="4">
                  <c:v>3.4489999999999998E-4</c:v>
                </c:pt>
              </c:numCache>
            </c:numRef>
          </c:val>
          <c:smooth val="0"/>
          <c:extLst xmlns:c16r2="http://schemas.microsoft.com/office/drawing/2015/06/chart">
            <c:ext xmlns:c16="http://schemas.microsoft.com/office/drawing/2014/chart" uri="{C3380CC4-5D6E-409C-BE32-E72D297353CC}">
              <c16:uniqueId val="{00000000-5A0C-4806-A4DC-0383DCF9AE9A}"/>
            </c:ext>
          </c:extLst>
        </c:ser>
        <c:ser>
          <c:idx val="1"/>
          <c:order val="1"/>
          <c:tx>
            <c:strRef>
              <c:f>ورقة1!$C$1</c:f>
              <c:strCache>
                <c:ptCount val="1"/>
                <c:pt idx="0">
                  <c:v>Execution time for factorial by recursion function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ورقة1!$A$2:$A$6</c:f>
              <c:numCache>
                <c:formatCode>General</c:formatCode>
                <c:ptCount val="5"/>
                <c:pt idx="0">
                  <c:v>2</c:v>
                </c:pt>
                <c:pt idx="1">
                  <c:v>4</c:v>
                </c:pt>
                <c:pt idx="2">
                  <c:v>8</c:v>
                </c:pt>
                <c:pt idx="3">
                  <c:v>16</c:v>
                </c:pt>
                <c:pt idx="4">
                  <c:v>20</c:v>
                </c:pt>
              </c:numCache>
            </c:numRef>
          </c:cat>
          <c:val>
            <c:numRef>
              <c:f>ورقة1!$C$2:$C$6</c:f>
              <c:numCache>
                <c:formatCode>General</c:formatCode>
                <c:ptCount val="5"/>
                <c:pt idx="0">
                  <c:v>2.7500000000000002E-4</c:v>
                </c:pt>
                <c:pt idx="1">
                  <c:v>2.7950000000000002E-4</c:v>
                </c:pt>
                <c:pt idx="2">
                  <c:v>2.9510000000000002E-4</c:v>
                </c:pt>
                <c:pt idx="3">
                  <c:v>3.21E-4</c:v>
                </c:pt>
                <c:pt idx="4">
                  <c:v>3.5340000000000002E-4</c:v>
                </c:pt>
              </c:numCache>
            </c:numRef>
          </c:val>
          <c:smooth val="0"/>
          <c:extLst xmlns:c16r2="http://schemas.microsoft.com/office/drawing/2015/06/chart">
            <c:ext xmlns:c16="http://schemas.microsoft.com/office/drawing/2014/chart" uri="{C3380CC4-5D6E-409C-BE32-E72D297353CC}">
              <c16:uniqueId val="{00000001-5A0C-4806-A4DC-0383DCF9AE9A}"/>
            </c:ext>
          </c:extLst>
        </c:ser>
        <c:dLbls>
          <c:showLegendKey val="0"/>
          <c:showVal val="0"/>
          <c:showCatName val="0"/>
          <c:showSerName val="0"/>
          <c:showPercent val="0"/>
          <c:showBubbleSize val="0"/>
        </c:dLbls>
        <c:marker val="1"/>
        <c:smooth val="0"/>
        <c:axId val="1264913488"/>
        <c:axId val="1264911312"/>
      </c:lineChart>
      <c:catAx>
        <c:axId val="1264913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
          </a:p>
        </c:txPr>
        <c:crossAx val="1264911312"/>
        <c:crosses val="autoZero"/>
        <c:auto val="1"/>
        <c:lblAlgn val="ctr"/>
        <c:lblOffset val="100"/>
        <c:noMultiLvlLbl val="0"/>
      </c:catAx>
      <c:valAx>
        <c:axId val="1264911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
          </a:p>
        </c:txPr>
        <c:crossAx val="1264913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382</Words>
  <Characters>2182</Characters>
  <Application>Microsoft Office Word</Application>
  <DocSecurity>0</DocSecurity>
  <Lines>18</Lines>
  <Paragraphs>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8</cp:revision>
  <dcterms:created xsi:type="dcterms:W3CDTF">2024-04-15T19:27:00Z</dcterms:created>
  <dcterms:modified xsi:type="dcterms:W3CDTF">2024-04-30T21:03:00Z</dcterms:modified>
</cp:coreProperties>
</file>