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E1B64">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E1B64">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8E1B64">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8E1B64">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p w14:paraId="2C617A6D" w14:textId="592171DF" w:rsidR="00FC29D0" w:rsidRDefault="00FE2C26">
      <w:r>
        <w:lastRenderedPageBreak/>
        <w:t>INDEX TO BE GENERATED</w:t>
      </w:r>
    </w:p>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2B727E64" w14:textId="77777777" w:rsidR="00FE2C26" w:rsidRDefault="00FE2C26"/>
    <w:p w14:paraId="62678550" w14:textId="77777777" w:rsidR="00FE2C26" w:rsidRDefault="00FE2C26"/>
    <w:p w14:paraId="387236BD" w14:textId="77777777" w:rsidR="00FE2C26" w:rsidRDefault="00FE2C26"/>
    <w:p w14:paraId="10AAC0FD" w14:textId="77777777" w:rsidR="00FE2C26" w:rsidRDefault="00FE2C26"/>
    <w:p w14:paraId="01BA529A" w14:textId="77777777" w:rsidR="00FE2C26" w:rsidRDefault="00FE2C26"/>
    <w:p w14:paraId="63FF8342" w14:textId="77777777" w:rsidR="00FE2C26" w:rsidRDefault="00FE2C26"/>
    <w:p w14:paraId="5C5B665A" w14:textId="77777777" w:rsidR="00FE2C26" w:rsidRDefault="00FE2C26"/>
    <w:p w14:paraId="39726057" w14:textId="77777777" w:rsidR="00FE2C26" w:rsidRDefault="00FE2C26"/>
    <w:p w14:paraId="73E6B4AE" w14:textId="77777777" w:rsidR="00FE2C26" w:rsidRDefault="00FE2C26"/>
    <w:p w14:paraId="74AE778F" w14:textId="77777777" w:rsidR="00FE2C26" w:rsidRDefault="00FE2C26"/>
    <w:p w14:paraId="642DAEFE" w14:textId="77777777" w:rsidR="00FE2C26" w:rsidRDefault="00FE2C26"/>
    <w:p w14:paraId="479F44D4" w14:textId="77777777" w:rsidR="00FE2C26" w:rsidRDefault="00FE2C26"/>
    <w:p w14:paraId="44204AD6" w14:textId="77777777" w:rsidR="00FE2C26" w:rsidRDefault="00FE2C26"/>
    <w:p w14:paraId="25E3DB12" w14:textId="77777777" w:rsidR="00FE2C26" w:rsidRDefault="00FE2C26"/>
    <w:p w14:paraId="0B1B479A" w14:textId="77777777" w:rsidR="00FE2C26" w:rsidRDefault="00FE2C26"/>
    <w:p w14:paraId="30E46BE3" w14:textId="49F6F1DB" w:rsidR="00456C7C" w:rsidRDefault="00456C7C" w:rsidP="00456C7C">
      <w:pPr>
        <w:pStyle w:val="Heading1"/>
      </w:pPr>
      <w:r>
        <w:t>Software Development Timetable</w:t>
      </w:r>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3A0FDE74" w:rsidR="00456C7C" w:rsidRDefault="00B4498D" w:rsidP="00B4498D">
            <w:pPr>
              <w:pStyle w:val="ListParagraph"/>
              <w:numPr>
                <w:ilvl w:val="0"/>
                <w:numId w:val="5"/>
              </w:numPr>
            </w:pPr>
            <w:r>
              <w:t xml:space="preserve">Create </w:t>
            </w:r>
            <w:r w:rsidR="009665FD">
              <w:t>word document for the design part of the practical.</w:t>
            </w:r>
            <w:r w:rsidR="003D23A5">
              <w:t xml:space="preserve"> Complete by Tuesday.</w:t>
            </w:r>
          </w:p>
          <w:p w14:paraId="05C49887" w14:textId="0DD5CF7A" w:rsidR="00B4498D" w:rsidRDefault="00B4498D" w:rsidP="00B4498D">
            <w:pPr>
              <w:pStyle w:val="ListParagraph"/>
              <w:numPr>
                <w:ilvl w:val="0"/>
                <w:numId w:val="5"/>
              </w:numPr>
            </w:pPr>
            <w:r>
              <w:t xml:space="preserve">Setup private repository for </w:t>
            </w:r>
            <w:proofErr w:type="spellStart"/>
            <w:r w:rsidR="009665FD">
              <w:t>Coinz</w:t>
            </w:r>
            <w:proofErr w:type="spellEnd"/>
            <w:r w:rsidR="009665FD">
              <w:t xml:space="preserve"> implementation and include Professor Gilmore as a contributor.</w:t>
            </w:r>
            <w:r w:rsidR="003D23A5">
              <w:t xml:space="preserve"> Complete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 xml:space="preserve">Complete list of features fundamental to the </w:t>
            </w:r>
            <w:proofErr w:type="spellStart"/>
            <w:r>
              <w:t>Coinz</w:t>
            </w:r>
            <w:proofErr w:type="spellEnd"/>
            <w:r>
              <w:t xml:space="preserve"> app by Tuesday.</w:t>
            </w:r>
          </w:p>
          <w:p w14:paraId="443D5433" w14:textId="70827429" w:rsidR="009665FD" w:rsidRDefault="009665FD" w:rsidP="009665FD">
            <w:pPr>
              <w:pStyle w:val="ListParagraph"/>
              <w:numPr>
                <w:ilvl w:val="0"/>
                <w:numId w:val="7"/>
              </w:numPr>
            </w:pPr>
            <w:r>
              <w:t xml:space="preserve">Complete list of additional features to add to the </w:t>
            </w:r>
            <w:proofErr w:type="spellStart"/>
            <w:r>
              <w:t>Coinz</w:t>
            </w:r>
            <w:proofErr w:type="spellEnd"/>
            <w:r>
              <w:t xml:space="preserve"> app by Wednesday.</w:t>
            </w:r>
          </w:p>
          <w:p w14:paraId="6183FB2A" w14:textId="715638B9" w:rsidR="009665FD" w:rsidRDefault="009665FD" w:rsidP="009665FD">
            <w:pPr>
              <w:pStyle w:val="ListParagraph"/>
              <w:numPr>
                <w:ilvl w:val="0"/>
                <w:numId w:val="7"/>
              </w:numPr>
            </w:pPr>
            <w:r>
              <w:t>Finish watching half of the Firebase tutorial videos produced by TVAC Studios on Friday.</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C1436C6" w:rsidR="009665FD" w:rsidRDefault="009665FD" w:rsidP="009665FD">
            <w:pPr>
              <w:pStyle w:val="ListParagraph"/>
              <w:numPr>
                <w:ilvl w:val="0"/>
                <w:numId w:val="6"/>
              </w:numPr>
            </w:pPr>
            <w:r>
              <w:t xml:space="preserve">Finish watching all the Firebase tutorial videos produced by TVAC Studio by Friday. </w:t>
            </w:r>
            <w:r w:rsidRPr="009665FD">
              <w:t>https://www.youtube.com/playlist?list=PLGCjwl1RrtcTXrWuRTa59RyRmQ4OedWrt</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269CAC0D" w14:textId="77777777" w:rsidR="003D23A5" w:rsidRDefault="003D23A5" w:rsidP="003D23A5">
            <w:pPr>
              <w:pStyle w:val="ListParagraph"/>
              <w:numPr>
                <w:ilvl w:val="0"/>
                <w:numId w:val="8"/>
              </w:numPr>
            </w:pPr>
            <w:r>
              <w:t>Create models of entities involved in the gameplay by Wednesday. For example, the player, the coins, the map, the wallet, and the bank.</w:t>
            </w:r>
          </w:p>
          <w:p w14:paraId="2A863668" w14:textId="77777777" w:rsidR="003D23A5" w:rsidRDefault="003D23A5" w:rsidP="003D23A5">
            <w:pPr>
              <w:pStyle w:val="ListParagraph"/>
              <w:numPr>
                <w:ilvl w:val="0"/>
                <w:numId w:val="8"/>
              </w:numPr>
            </w:pPr>
            <w:r>
              <w:t xml:space="preserve">Finish watching Tech-Freak’s </w:t>
            </w:r>
            <w:proofErr w:type="spellStart"/>
            <w:r>
              <w:t>JUnit</w:t>
            </w:r>
            <w:proofErr w:type="spellEnd"/>
            <w:r>
              <w:t xml:space="preserve"> tutorials by Friday</w:t>
            </w:r>
          </w:p>
          <w:p w14:paraId="40196332" w14:textId="0084440D" w:rsidR="003D23A5" w:rsidRDefault="003D23A5" w:rsidP="003D23A5">
            <w:pPr>
              <w:pStyle w:val="ListParagraph"/>
            </w:pPr>
            <w:r w:rsidRPr="003D23A5">
              <w:t>https://www.youtube.com/playlist?list=PL_WCPOWW_gJEJkasFUTZEHSMFKi76_VXA</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1D239FCF" w14:textId="77777777" w:rsidR="00456C7C" w:rsidRDefault="003D23A5" w:rsidP="003D23A5">
            <w:pPr>
              <w:pStyle w:val="ListParagraph"/>
              <w:numPr>
                <w:ilvl w:val="0"/>
                <w:numId w:val="9"/>
              </w:numPr>
            </w:pPr>
            <w:r>
              <w:t>Complete writing combinational tests for the gameplay models by Wednesday. Test CRUD operations; create, read, update delete with valid and invalid input.</w:t>
            </w:r>
          </w:p>
          <w:p w14:paraId="11AB76DB" w14:textId="18C6D471" w:rsidR="003D23A5" w:rsidRDefault="003D23A5" w:rsidP="003D23A5">
            <w:pPr>
              <w:pStyle w:val="ListParagraph"/>
              <w:numPr>
                <w:ilvl w:val="0"/>
                <w:numId w:val="9"/>
              </w:numPr>
            </w:pPr>
            <w:r>
              <w:t>Translate all paper designs of views to Android XML activity views by Friday.</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19B9CF9A" w14:textId="77777777" w:rsidR="00456C7C" w:rsidRDefault="00456C7C"/>
    <w:p w14:paraId="085E05D0" w14:textId="77777777" w:rsidR="00456C7C" w:rsidRDefault="00456C7C"/>
    <w:p w14:paraId="1A11BF40" w14:textId="036A5D64" w:rsidR="00456C7C" w:rsidRDefault="008E1B64" w:rsidP="008E1B64">
      <w:pPr>
        <w:pStyle w:val="Heading1"/>
      </w:pPr>
      <w:r>
        <w:t xml:space="preserve">Fundamental Features to </w:t>
      </w:r>
      <w:proofErr w:type="spellStart"/>
      <w:r>
        <w:t>Coinz</w:t>
      </w:r>
      <w:proofErr w:type="spellEnd"/>
    </w:p>
    <w:p w14:paraId="35E2C70D" w14:textId="77777777" w:rsidR="00456C7C" w:rsidRDefault="00456C7C"/>
    <w:p w14:paraId="57FB1E87" w14:textId="77777777" w:rsidR="00456C7C" w:rsidRDefault="00456C7C"/>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17663A0D" w14:textId="77777777" w:rsidR="00456C7C" w:rsidRDefault="00456C7C"/>
    <w:p w14:paraId="47CDCFA7" w14:textId="77777777" w:rsidR="00456C7C" w:rsidRDefault="00456C7C"/>
    <w:p w14:paraId="3DA405B8" w14:textId="77777777" w:rsidR="00456C7C" w:rsidRDefault="00456C7C"/>
    <w:p w14:paraId="587C4BB1" w14:textId="77777777" w:rsidR="00456C7C" w:rsidRDefault="00456C7C"/>
    <w:p w14:paraId="3370BC10" w14:textId="77777777" w:rsidR="00456C7C" w:rsidRDefault="00456C7C"/>
    <w:p w14:paraId="06EB87D6" w14:textId="77777777" w:rsidR="00456C7C" w:rsidRDefault="00456C7C"/>
    <w:p w14:paraId="14C6BDF0" w14:textId="77777777" w:rsidR="00456C7C" w:rsidRDefault="00456C7C"/>
    <w:p w14:paraId="27716593" w14:textId="77777777" w:rsidR="00456C7C" w:rsidRDefault="00456C7C"/>
    <w:p w14:paraId="44527385" w14:textId="77777777" w:rsidR="00456C7C" w:rsidRDefault="00456C7C"/>
    <w:p w14:paraId="2A269B38" w14:textId="77777777" w:rsidR="00456C7C" w:rsidRDefault="00456C7C"/>
    <w:p w14:paraId="261D8E62" w14:textId="77777777" w:rsidR="00456C7C" w:rsidRDefault="00456C7C"/>
    <w:p w14:paraId="56EC13AD" w14:textId="77777777" w:rsidR="00456C7C" w:rsidRDefault="00456C7C"/>
    <w:p w14:paraId="39BBB807" w14:textId="77777777" w:rsidR="00456C7C" w:rsidRDefault="00456C7C"/>
    <w:p w14:paraId="718FB8C2" w14:textId="77777777" w:rsidR="00456C7C" w:rsidRDefault="00456C7C"/>
    <w:p w14:paraId="31AFF0F9" w14:textId="77777777" w:rsidR="00456C7C" w:rsidRDefault="00456C7C"/>
    <w:p w14:paraId="45BC5C18" w14:textId="77777777" w:rsidR="00456C7C" w:rsidRDefault="00456C7C"/>
    <w:p w14:paraId="6625E42D" w14:textId="77777777" w:rsidR="00456C7C" w:rsidRDefault="00456C7C"/>
    <w:p w14:paraId="56AF7BEC" w14:textId="77777777" w:rsidR="00456C7C" w:rsidRDefault="00456C7C"/>
    <w:p w14:paraId="2531E3F4" w14:textId="77777777" w:rsidR="00456C7C" w:rsidRDefault="00456C7C"/>
    <w:p w14:paraId="0602CB9B" w14:textId="77777777" w:rsidR="00456C7C" w:rsidRDefault="00456C7C"/>
    <w:p w14:paraId="3449A31F" w14:textId="77777777" w:rsidR="00456C7C" w:rsidRDefault="00456C7C"/>
    <w:p w14:paraId="08039D61" w14:textId="77777777" w:rsidR="00456C7C" w:rsidRDefault="00456C7C"/>
    <w:p w14:paraId="0DB93FCC" w14:textId="77777777" w:rsidR="00456C7C" w:rsidRDefault="00456C7C"/>
    <w:p w14:paraId="16D1395F" w14:textId="77777777" w:rsidR="00456C7C" w:rsidRDefault="00456C7C"/>
    <w:p w14:paraId="7392B731" w14:textId="77777777" w:rsidR="00456C7C" w:rsidRDefault="00456C7C"/>
    <w:p w14:paraId="5E8AD027" w14:textId="77777777" w:rsidR="00456C7C" w:rsidRDefault="00456C7C"/>
    <w:p w14:paraId="0E606407" w14:textId="77777777" w:rsidR="00456C7C" w:rsidRDefault="00456C7C"/>
    <w:p w14:paraId="22EA1DB0" w14:textId="77777777" w:rsidR="00456C7C" w:rsidRDefault="00456C7C"/>
    <w:p w14:paraId="0A81A4CF" w14:textId="77777777" w:rsidR="00456C7C" w:rsidRDefault="00456C7C"/>
    <w:p w14:paraId="228D68FF" w14:textId="77777777" w:rsidR="008E1B64" w:rsidRDefault="008E1B64"/>
    <w:p w14:paraId="2601C3CC" w14:textId="77777777" w:rsidR="008E1B64" w:rsidRDefault="008E1B64"/>
    <w:p w14:paraId="2CC135B0" w14:textId="77777777" w:rsidR="008E1B64" w:rsidRDefault="008E1B64"/>
    <w:p w14:paraId="0B356CD8" w14:textId="7CC6EE74" w:rsidR="008E1B64" w:rsidRDefault="008E1B64" w:rsidP="008E1B64">
      <w:pPr>
        <w:pStyle w:val="Heading1"/>
      </w:pPr>
      <w:r>
        <w:t xml:space="preserve">Additional features of </w:t>
      </w:r>
      <w:proofErr w:type="spellStart"/>
      <w:r>
        <w:t>Coinz</w:t>
      </w:r>
      <w:proofErr w:type="spellEnd"/>
    </w:p>
    <w:p w14:paraId="1B9D4E06" w14:textId="77777777" w:rsidR="008E1B64" w:rsidRPr="008E1B64" w:rsidRDefault="008E1B64" w:rsidP="008E1B64"/>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r>
        <w:t xml:space="preserve">Programming Language </w:t>
      </w:r>
      <w:r w:rsidR="008E1B64">
        <w:t>Choice</w:t>
      </w:r>
    </w:p>
    <w:p w14:paraId="019CE9A2" w14:textId="77777777" w:rsidR="008E1B64" w:rsidRDefault="008E1B64" w:rsidP="008E1B64">
      <w:pPr>
        <w:pStyle w:val="Heading2"/>
      </w:pPr>
      <w:r>
        <w:t>Decision made: Java</w:t>
      </w:r>
    </w:p>
    <w:p w14:paraId="1DA7F844" w14:textId="695A79FC" w:rsidR="00773EEA" w:rsidRDefault="008E1B64" w:rsidP="008E1B64">
      <w:pPr>
        <w:pStyle w:val="Heading2"/>
      </w:pPr>
      <w:r>
        <w:t xml:space="preserve">Justification: </w:t>
      </w:r>
      <w:r w:rsidRPr="008E1B64">
        <w:rPr>
          <w:i/>
        </w:rPr>
        <w:t>see below for discussion on why</w:t>
      </w:r>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763D1695"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this </w:t>
      </w:r>
      <w:proofErr w:type="spellStart"/>
      <w:r>
        <w:t>stackoverflow</w:t>
      </w:r>
      <w:proofErr w:type="spellEnd"/>
      <w:r>
        <w:t xml:space="preserve"> question (</w:t>
      </w:r>
      <w:r w:rsidR="00254BFA" w:rsidRPr="00254BFA">
        <w:t>https://stackoverflow.com/questions/43235423/converted-java-class-file-to-kotlin-makes-compilation-error</w:t>
      </w:r>
      <w:r>
        <w:t xml:space="preserve">) 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5DE83924" w:rsidR="00FC08DB" w:rsidRDefault="00333323" w:rsidP="00FC08DB">
      <w:r>
        <w:t>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article (</w:t>
      </w:r>
      <w:hyperlink r:id="rId8" w:history="1">
        <w:r w:rsidRPr="00D56F72">
          <w:rPr>
            <w:rStyle w:val="Hyperlink"/>
          </w:rPr>
          <w:t>https://blog.usejournal.com/how-to-fuck-up-java-to-kotlin-migration-in-your-existing-android-app-325b57c9ddbb)</w:t>
        </w:r>
      </w:hyperlink>
      <w:r>
        <w:t xml:space="preserve"> Android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1A73A358" w14:textId="77777777" w:rsidR="008E1B64" w:rsidRDefault="008E1B64" w:rsidP="008E1B64">
      <w:bookmarkStart w:id="0" w:name="_GoBack"/>
      <w:bookmarkEnd w:id="0"/>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Default="008E1B64" w:rsidP="008E1B64">
      <w:pPr>
        <w:pStyle w:val="ListParagraph"/>
        <w:numPr>
          <w:ilvl w:val="0"/>
          <w:numId w:val="1"/>
        </w:numPr>
        <w:rPr>
          <w:i/>
        </w:rPr>
      </w:pPr>
      <w:r>
        <w:t>API level chosen</w:t>
      </w: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Pr="0020692F" w:rsidRDefault="008E1B64" w:rsidP="008E1B64">
      <w:pPr>
        <w:pStyle w:val="ListParagraph"/>
        <w:numPr>
          <w:ilvl w:val="0"/>
          <w:numId w:val="1"/>
        </w:numPr>
      </w:pPr>
      <w:r>
        <w:t>Features</w:t>
      </w:r>
    </w:p>
    <w:p w14:paraId="1EC0ACF3" w14:textId="77777777" w:rsidR="008E1B64" w:rsidRDefault="008E1B64" w:rsidP="008E1B64"/>
    <w:p w14:paraId="60B7B6F9" w14:textId="77777777" w:rsidR="008E1B64" w:rsidRDefault="008E1B64" w:rsidP="008E1B64">
      <w:r>
        <w:t>Define extra features:</w:t>
      </w:r>
    </w:p>
    <w:p w14:paraId="02F3605A" w14:textId="77777777" w:rsidR="008E1B64" w:rsidRDefault="008E1B64" w:rsidP="008E1B64">
      <w:pPr>
        <w:pStyle w:val="ListParagraph"/>
        <w:numPr>
          <w:ilvl w:val="0"/>
          <w:numId w:val="1"/>
        </w:numPr>
      </w:pPr>
      <w:r>
        <w:t>Coin trading</w:t>
      </w:r>
    </w:p>
    <w:p w14:paraId="4DC413C4" w14:textId="77777777" w:rsidR="008E1B64" w:rsidRDefault="008E1B64" w:rsidP="008E1B64">
      <w:pPr>
        <w:pStyle w:val="ListParagraph"/>
        <w:numPr>
          <w:ilvl w:val="0"/>
          <w:numId w:val="1"/>
        </w:numPr>
      </w:pPr>
      <w:r>
        <w:t>Exchange rate random walks</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FE2C26">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0"/>
  </w:num>
  <w:num w:numId="6">
    <w:abstractNumId w:val="3"/>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F5DF4"/>
    <w:rsid w:val="0020692F"/>
    <w:rsid w:val="00246C47"/>
    <w:rsid w:val="00254BFA"/>
    <w:rsid w:val="00333323"/>
    <w:rsid w:val="0036360F"/>
    <w:rsid w:val="003D23A5"/>
    <w:rsid w:val="003D3EE8"/>
    <w:rsid w:val="003E7A24"/>
    <w:rsid w:val="00456C7C"/>
    <w:rsid w:val="00521303"/>
    <w:rsid w:val="00587B1A"/>
    <w:rsid w:val="00700EDA"/>
    <w:rsid w:val="00773EEA"/>
    <w:rsid w:val="007F6BDC"/>
    <w:rsid w:val="0080741E"/>
    <w:rsid w:val="00812D7D"/>
    <w:rsid w:val="008E1B64"/>
    <w:rsid w:val="009156E3"/>
    <w:rsid w:val="009665FD"/>
    <w:rsid w:val="00991DD6"/>
    <w:rsid w:val="009E75EA"/>
    <w:rsid w:val="00A0196E"/>
    <w:rsid w:val="00A15A4D"/>
    <w:rsid w:val="00A2401D"/>
    <w:rsid w:val="00A46A91"/>
    <w:rsid w:val="00A62B61"/>
    <w:rsid w:val="00AF7622"/>
    <w:rsid w:val="00B413D8"/>
    <w:rsid w:val="00B4498D"/>
    <w:rsid w:val="00BD6FED"/>
    <w:rsid w:val="00CE4334"/>
    <w:rsid w:val="00D27882"/>
    <w:rsid w:val="00D47C22"/>
    <w:rsid w:val="00D56E8D"/>
    <w:rsid w:val="00DF7F2D"/>
    <w:rsid w:val="00E62AD1"/>
    <w:rsid w:val="00E85E6E"/>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log.usejournal.com/how-to-fuck-up-java-to-kotlin-migration-in-your-existing-android-app-325b57c9ddb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1289</Words>
  <Characters>7350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vt:lpstr>
      <vt:lpstr>Programming Language Discussion</vt:lpstr>
    </vt:vector>
  </TitlesOfParts>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32</cp:revision>
  <dcterms:created xsi:type="dcterms:W3CDTF">2018-09-25T17:50:00Z</dcterms:created>
  <dcterms:modified xsi:type="dcterms:W3CDTF">2018-09-27T18:38:00Z</dcterms:modified>
</cp:coreProperties>
</file>