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14129" w14:textId="77777777" w:rsidR="00CE396D" w:rsidRPr="0071504A" w:rsidRDefault="007924BE">
      <w:pPr>
        <w:jc w:val="center"/>
        <w:rPr>
          <w:rFonts w:ascii="Times New Roman" w:hAnsi="Times New Roman" w:cs="Times New Roman"/>
          <w:sz w:val="24"/>
          <w:szCs w:val="24"/>
        </w:rPr>
      </w:pPr>
      <w:r w:rsidRPr="0071504A">
        <w:rPr>
          <w:rFonts w:ascii="Times New Roman" w:hAnsi="Times New Roman" w:cs="Times New Roman"/>
          <w:sz w:val="24"/>
          <w:szCs w:val="24"/>
        </w:rPr>
        <w:t>By</w:t>
      </w:r>
    </w:p>
    <w:p w14:paraId="5D2DA22D" w14:textId="77777777" w:rsidR="00CE396D" w:rsidRPr="0071504A" w:rsidRDefault="007924BE">
      <w:pPr>
        <w:jc w:val="center"/>
        <w:rPr>
          <w:rFonts w:ascii="Times New Roman" w:hAnsi="Times New Roman" w:cs="Times New Roman"/>
          <w:i/>
          <w:sz w:val="24"/>
          <w:szCs w:val="24"/>
        </w:rPr>
      </w:pPr>
      <w:r w:rsidRPr="0071504A">
        <w:rPr>
          <w:rFonts w:ascii="Times New Roman" w:hAnsi="Times New Roman" w:cs="Times New Roman"/>
          <w:i/>
          <w:sz w:val="24"/>
          <w:szCs w:val="24"/>
        </w:rPr>
        <w:t>Muhammad Raees (</w:t>
      </w:r>
      <w:hyperlink r:id="rId7">
        <w:r w:rsidRPr="0071504A">
          <w:rPr>
            <w:rFonts w:ascii="Times New Roman" w:hAnsi="Times New Roman" w:cs="Times New Roman"/>
            <w:i/>
            <w:sz w:val="24"/>
            <w:szCs w:val="24"/>
            <w:u w:val="single"/>
          </w:rPr>
          <w:t>mr2714@rit.edu</w:t>
        </w:r>
      </w:hyperlink>
      <w:r w:rsidRPr="0071504A">
        <w:rPr>
          <w:rFonts w:ascii="Times New Roman" w:hAnsi="Times New Roman" w:cs="Times New Roman"/>
          <w:i/>
          <w:sz w:val="24"/>
          <w:szCs w:val="24"/>
        </w:rPr>
        <w:t>)</w:t>
      </w:r>
    </w:p>
    <w:p w14:paraId="3AB381D9" w14:textId="77777777" w:rsidR="00CE396D" w:rsidRPr="0071504A" w:rsidRDefault="007924BE">
      <w:pPr>
        <w:jc w:val="center"/>
        <w:rPr>
          <w:rFonts w:ascii="Times New Roman" w:hAnsi="Times New Roman" w:cs="Times New Roman"/>
          <w:i/>
          <w:sz w:val="24"/>
          <w:szCs w:val="24"/>
          <w:u w:val="single"/>
        </w:rPr>
      </w:pPr>
      <w:r w:rsidRPr="0071504A">
        <w:rPr>
          <w:rFonts w:ascii="Times New Roman" w:hAnsi="Times New Roman" w:cs="Times New Roman"/>
          <w:i/>
          <w:sz w:val="24"/>
          <w:szCs w:val="24"/>
        </w:rPr>
        <w:t>Asya Vitko (</w:t>
      </w:r>
      <w:hyperlink r:id="rId8">
        <w:r w:rsidRPr="0071504A">
          <w:rPr>
            <w:rFonts w:ascii="Times New Roman" w:hAnsi="Times New Roman" w:cs="Times New Roman"/>
            <w:i/>
            <w:sz w:val="24"/>
            <w:szCs w:val="24"/>
            <w:u w:val="single"/>
          </w:rPr>
          <w:t>av8258@rit.edu</w:t>
        </w:r>
      </w:hyperlink>
      <w:r w:rsidRPr="0071504A">
        <w:rPr>
          <w:rFonts w:ascii="Times New Roman" w:hAnsi="Times New Roman" w:cs="Times New Roman"/>
          <w:i/>
          <w:sz w:val="24"/>
          <w:szCs w:val="24"/>
        </w:rPr>
        <w:t>)</w:t>
      </w:r>
    </w:p>
    <w:p w14:paraId="13893215" w14:textId="77777777" w:rsidR="00CE396D" w:rsidRPr="0071504A" w:rsidRDefault="007924BE">
      <w:pPr>
        <w:pStyle w:val="Heading4"/>
        <w:numPr>
          <w:ilvl w:val="0"/>
          <w:numId w:val="1"/>
        </w:numPr>
        <w:ind w:left="450"/>
        <w:rPr>
          <w:rFonts w:ascii="Times New Roman" w:hAnsi="Times New Roman" w:cs="Times New Roman"/>
          <w:color w:val="000000"/>
        </w:rPr>
      </w:pPr>
      <w:bookmarkStart w:id="0" w:name="_ed9iq6j06w7i" w:colFirst="0" w:colLast="0"/>
      <w:bookmarkEnd w:id="0"/>
      <w:r w:rsidRPr="0071504A">
        <w:rPr>
          <w:rFonts w:ascii="Times New Roman" w:hAnsi="Times New Roman" w:cs="Times New Roman"/>
        </w:rPr>
        <w:t xml:space="preserve">Overview </w:t>
      </w:r>
    </w:p>
    <w:p w14:paraId="115317B7" w14:textId="3A23DB11" w:rsidR="00CE396D" w:rsidRPr="0071504A" w:rsidRDefault="00AA6D37">
      <w:pPr>
        <w:ind w:left="90"/>
        <w:jc w:val="both"/>
        <w:rPr>
          <w:rFonts w:ascii="Times New Roman" w:hAnsi="Times New Roman" w:cs="Times New Roman"/>
          <w:sz w:val="24"/>
          <w:szCs w:val="24"/>
        </w:rPr>
      </w:pPr>
      <w:r>
        <w:rPr>
          <w:rFonts w:ascii="Times New Roman" w:hAnsi="Times New Roman" w:cs="Times New Roman"/>
          <w:sz w:val="24"/>
          <w:szCs w:val="24"/>
        </w:rPr>
        <w:t>In t</w:t>
      </w:r>
      <w:r w:rsidR="00EF0428">
        <w:rPr>
          <w:rFonts w:ascii="Times New Roman" w:hAnsi="Times New Roman" w:cs="Times New Roman"/>
          <w:sz w:val="24"/>
          <w:szCs w:val="24"/>
        </w:rPr>
        <w:t>his project</w:t>
      </w:r>
      <w:r>
        <w:rPr>
          <w:rFonts w:ascii="Times New Roman" w:hAnsi="Times New Roman" w:cs="Times New Roman"/>
          <w:sz w:val="24"/>
          <w:szCs w:val="24"/>
        </w:rPr>
        <w:t>, we</w:t>
      </w:r>
      <w:r w:rsidR="00EF0428">
        <w:rPr>
          <w:rFonts w:ascii="Times New Roman" w:hAnsi="Times New Roman" w:cs="Times New Roman"/>
          <w:sz w:val="24"/>
          <w:szCs w:val="24"/>
        </w:rPr>
        <w:t xml:space="preserve"> aim</w:t>
      </w:r>
      <w:r w:rsidR="0071504A" w:rsidRPr="0071504A">
        <w:rPr>
          <w:rFonts w:ascii="Times New Roman" w:hAnsi="Times New Roman" w:cs="Times New Roman"/>
          <w:sz w:val="24"/>
          <w:szCs w:val="24"/>
        </w:rPr>
        <w:t xml:space="preserve"> to experiment with dimensionality reduction and classification methods on an image dataset. The data set contains </w:t>
      </w:r>
      <w:proofErr w:type="gramStart"/>
      <w:r w:rsidR="0071504A" w:rsidRPr="0071504A">
        <w:rPr>
          <w:rFonts w:ascii="Times New Roman" w:hAnsi="Times New Roman" w:cs="Times New Roman"/>
          <w:sz w:val="24"/>
          <w:szCs w:val="24"/>
        </w:rPr>
        <w:t>400</w:t>
      </w:r>
      <w:proofErr w:type="gramEnd"/>
      <w:r w:rsidR="0071504A" w:rsidRPr="0071504A">
        <w:rPr>
          <w:rFonts w:ascii="Times New Roman" w:hAnsi="Times New Roman" w:cs="Times New Roman"/>
          <w:sz w:val="24"/>
          <w:szCs w:val="24"/>
        </w:rPr>
        <w:t xml:space="preserve"> images of 40 subjects (10 images each) of a well-known AT&amp;T face database. We implement dimensionality reduction using Principal Component Analysis (PCA) to extract eigenfaces (principal components) and then reconstruct faces to original dimensions from the reduced representation. Subsequently, we perform linear classification for face recognition and </w:t>
      </w:r>
      <w:r w:rsidR="00581004">
        <w:rPr>
          <w:rFonts w:ascii="Times New Roman" w:hAnsi="Times New Roman" w:cs="Times New Roman"/>
          <w:sz w:val="24"/>
          <w:szCs w:val="24"/>
        </w:rPr>
        <w:t xml:space="preserve">face </w:t>
      </w:r>
      <w:r w:rsidR="0071504A" w:rsidRPr="0071504A">
        <w:rPr>
          <w:rFonts w:ascii="Times New Roman" w:hAnsi="Times New Roman" w:cs="Times New Roman"/>
          <w:sz w:val="24"/>
          <w:szCs w:val="24"/>
        </w:rPr>
        <w:t xml:space="preserve">identification. Additionally, we experiment with </w:t>
      </w:r>
      <w:r w:rsidR="0071504A">
        <w:rPr>
          <w:rFonts w:ascii="Times New Roman" w:hAnsi="Times New Roman" w:cs="Times New Roman"/>
          <w:sz w:val="24"/>
          <w:szCs w:val="24"/>
        </w:rPr>
        <w:t xml:space="preserve">the </w:t>
      </w:r>
      <w:r w:rsidR="0071504A" w:rsidRPr="0071504A">
        <w:rPr>
          <w:rFonts w:ascii="Times New Roman" w:hAnsi="Times New Roman" w:cs="Times New Roman"/>
          <w:sz w:val="24"/>
          <w:szCs w:val="24"/>
        </w:rPr>
        <w:t xml:space="preserve">Singular Value Decomposition (SVD) method for dimensionality reduction and K-Nearest Neighbors for recognition and </w:t>
      </w:r>
      <w:r w:rsidR="0022737C">
        <w:rPr>
          <w:rFonts w:ascii="Times New Roman" w:hAnsi="Times New Roman" w:cs="Times New Roman"/>
          <w:sz w:val="24"/>
          <w:szCs w:val="24"/>
        </w:rPr>
        <w:t>identification</w:t>
      </w:r>
      <w:r w:rsidR="0071504A" w:rsidRPr="0071504A">
        <w:rPr>
          <w:rFonts w:ascii="Times New Roman" w:hAnsi="Times New Roman" w:cs="Times New Roman"/>
          <w:sz w:val="24"/>
          <w:szCs w:val="24"/>
        </w:rPr>
        <w:t xml:space="preserve">. </w:t>
      </w:r>
    </w:p>
    <w:p w14:paraId="3BC170EB" w14:textId="77777777" w:rsidR="00CE396D" w:rsidRPr="0071504A" w:rsidRDefault="007924BE">
      <w:pPr>
        <w:pStyle w:val="Heading4"/>
        <w:numPr>
          <w:ilvl w:val="0"/>
          <w:numId w:val="1"/>
        </w:numPr>
        <w:ind w:left="360"/>
        <w:rPr>
          <w:rFonts w:ascii="Times New Roman" w:hAnsi="Times New Roman" w:cs="Times New Roman"/>
        </w:rPr>
      </w:pPr>
      <w:bookmarkStart w:id="1" w:name="_8arb9yqtm7fr" w:colFirst="0" w:colLast="0"/>
      <w:bookmarkEnd w:id="1"/>
      <w:r w:rsidRPr="0071504A">
        <w:rPr>
          <w:rFonts w:ascii="Times New Roman" w:hAnsi="Times New Roman" w:cs="Times New Roman"/>
        </w:rPr>
        <w:t xml:space="preserve">Dimensionality Reduction </w:t>
      </w:r>
    </w:p>
    <w:p w14:paraId="0715AC02" w14:textId="77777777" w:rsidR="00CE396D" w:rsidRPr="0071504A" w:rsidRDefault="007924BE">
      <w:pPr>
        <w:pStyle w:val="Heading5"/>
        <w:ind w:left="90" w:hanging="90"/>
        <w:jc w:val="both"/>
        <w:rPr>
          <w:rFonts w:ascii="Times New Roman" w:hAnsi="Times New Roman" w:cs="Times New Roman"/>
          <w:b/>
          <w:color w:val="000000"/>
        </w:rPr>
      </w:pPr>
      <w:bookmarkStart w:id="2" w:name="_95tyl5yxvqny" w:colFirst="0" w:colLast="0"/>
      <w:bookmarkEnd w:id="2"/>
      <w:r w:rsidRPr="0071504A">
        <w:rPr>
          <w:rFonts w:ascii="Times New Roman" w:hAnsi="Times New Roman" w:cs="Times New Roman"/>
          <w:b/>
          <w:color w:val="000000"/>
        </w:rPr>
        <w:t xml:space="preserve">2.1 PCA and Eigenfaces </w:t>
      </w:r>
    </w:p>
    <w:p w14:paraId="65748AE3" w14:textId="43F6FAAC" w:rsidR="00CE396D" w:rsidRPr="0071504A" w:rsidRDefault="007924BE" w:rsidP="0071504A">
      <w:pPr>
        <w:spacing w:after="240"/>
        <w:jc w:val="both"/>
        <w:rPr>
          <w:rFonts w:ascii="Times New Roman" w:hAnsi="Times New Roman" w:cs="Times New Roman"/>
          <w:sz w:val="24"/>
          <w:szCs w:val="24"/>
        </w:rPr>
      </w:pPr>
      <w:r w:rsidRPr="0071504A">
        <w:rPr>
          <w:rFonts w:ascii="Times New Roman" w:hAnsi="Times New Roman" w:cs="Times New Roman"/>
          <w:sz w:val="24"/>
          <w:szCs w:val="24"/>
        </w:rPr>
        <w:t xml:space="preserve">Figure 1 below shows </w:t>
      </w:r>
      <w:r w:rsidR="0071504A">
        <w:rPr>
          <w:rFonts w:ascii="Times New Roman" w:hAnsi="Times New Roman" w:cs="Times New Roman"/>
          <w:sz w:val="24"/>
          <w:szCs w:val="24"/>
        </w:rPr>
        <w:t>the</w:t>
      </w:r>
      <w:r w:rsidRPr="0071504A">
        <w:rPr>
          <w:rFonts w:ascii="Times New Roman" w:hAnsi="Times New Roman" w:cs="Times New Roman"/>
          <w:sz w:val="24"/>
          <w:szCs w:val="24"/>
        </w:rPr>
        <w:t xml:space="preserve"> visualization of leading and trailing eigenfaces. The features of human faces are observable in initial eigenfaces (eyes, hairs, face parts</w:t>
      </w:r>
      <w:r w:rsidR="0071504A">
        <w:rPr>
          <w:rFonts w:ascii="Times New Roman" w:hAnsi="Times New Roman" w:cs="Times New Roman"/>
          <w:sz w:val="24"/>
          <w:szCs w:val="24"/>
        </w:rPr>
        <w:t>,</w:t>
      </w:r>
      <w:r w:rsidRPr="0071504A">
        <w:rPr>
          <w:rFonts w:ascii="Times New Roman" w:hAnsi="Times New Roman" w:cs="Times New Roman"/>
          <w:sz w:val="24"/>
          <w:szCs w:val="24"/>
        </w:rPr>
        <w:t xml:space="preserve"> </w:t>
      </w:r>
      <w:proofErr w:type="gramStart"/>
      <w:r w:rsidRPr="0071504A">
        <w:rPr>
          <w:rFonts w:ascii="Times New Roman" w:hAnsi="Times New Roman" w:cs="Times New Roman"/>
          <w:sz w:val="24"/>
          <w:szCs w:val="24"/>
        </w:rPr>
        <w:t>etc.</w:t>
      </w:r>
      <w:proofErr w:type="gramEnd"/>
      <w:r w:rsidRPr="0071504A">
        <w:rPr>
          <w:rFonts w:ascii="Times New Roman" w:hAnsi="Times New Roman" w:cs="Times New Roman"/>
          <w:sz w:val="24"/>
          <w:szCs w:val="24"/>
        </w:rPr>
        <w:t>). The importance of the eigenfaces decreases beyond the initial eigenfaces</w:t>
      </w:r>
      <w:r w:rsidR="009D5606">
        <w:rPr>
          <w:rFonts w:ascii="Times New Roman" w:hAnsi="Times New Roman" w:cs="Times New Roman"/>
          <w:sz w:val="24"/>
          <w:szCs w:val="24"/>
        </w:rPr>
        <w:t>, reducing</w:t>
      </w:r>
      <w:r w:rsidRPr="0071504A">
        <w:rPr>
          <w:rFonts w:ascii="Times New Roman" w:hAnsi="Times New Roman" w:cs="Times New Roman"/>
          <w:sz w:val="24"/>
          <w:szCs w:val="24"/>
        </w:rPr>
        <w:t xml:space="preserve"> feature </w:t>
      </w:r>
      <w:r w:rsidR="0071504A">
        <w:rPr>
          <w:rFonts w:ascii="Times New Roman" w:hAnsi="Times New Roman" w:cs="Times New Roman"/>
          <w:sz w:val="24"/>
          <w:szCs w:val="24"/>
        </w:rPr>
        <w:t>observability</w:t>
      </w:r>
      <w:r w:rsidRPr="0071504A">
        <w:rPr>
          <w:rFonts w:ascii="Times New Roman" w:hAnsi="Times New Roman" w:cs="Times New Roman"/>
          <w:sz w:val="24"/>
          <w:szCs w:val="24"/>
        </w:rPr>
        <w:t>. The trailing eigenfaces do</w:t>
      </w:r>
      <w:r w:rsidR="007B5E06">
        <w:rPr>
          <w:rFonts w:ascii="Times New Roman" w:hAnsi="Times New Roman" w:cs="Times New Roman"/>
          <w:sz w:val="24"/>
          <w:szCs w:val="24"/>
        </w:rPr>
        <w:t xml:space="preserve"> not</w:t>
      </w:r>
      <w:r w:rsidRPr="0071504A">
        <w:rPr>
          <w:rFonts w:ascii="Times New Roman" w:hAnsi="Times New Roman" w:cs="Times New Roman"/>
          <w:sz w:val="24"/>
          <w:szCs w:val="24"/>
        </w:rPr>
        <w:t xml:space="preserve"> provide </w:t>
      </w:r>
      <w:proofErr w:type="gramStart"/>
      <w:r w:rsidRPr="0071504A">
        <w:rPr>
          <w:rFonts w:ascii="Times New Roman" w:hAnsi="Times New Roman" w:cs="Times New Roman"/>
          <w:sz w:val="24"/>
          <w:szCs w:val="24"/>
        </w:rPr>
        <w:t>a lot</w:t>
      </w:r>
      <w:r w:rsidR="0071504A">
        <w:rPr>
          <w:rFonts w:ascii="Times New Roman" w:hAnsi="Times New Roman" w:cs="Times New Roman"/>
          <w:sz w:val="24"/>
          <w:szCs w:val="24"/>
        </w:rPr>
        <w:t xml:space="preserve"> of</w:t>
      </w:r>
      <w:proofErr w:type="gramEnd"/>
      <w:r w:rsidRPr="0071504A">
        <w:rPr>
          <w:rFonts w:ascii="Times New Roman" w:hAnsi="Times New Roman" w:cs="Times New Roman"/>
          <w:sz w:val="24"/>
          <w:szCs w:val="24"/>
        </w:rPr>
        <w:t xml:space="preserve"> information. Eigenfaces </w:t>
      </w:r>
      <w:proofErr w:type="gramStart"/>
      <w:r w:rsidRPr="0071504A">
        <w:rPr>
          <w:rFonts w:ascii="Times New Roman" w:hAnsi="Times New Roman" w:cs="Times New Roman"/>
          <w:sz w:val="24"/>
          <w:szCs w:val="24"/>
        </w:rPr>
        <w:t>are sorted</w:t>
      </w:r>
      <w:proofErr w:type="gramEnd"/>
      <w:r w:rsidRPr="0071504A">
        <w:rPr>
          <w:rFonts w:ascii="Times New Roman" w:hAnsi="Times New Roman" w:cs="Times New Roman"/>
          <w:sz w:val="24"/>
          <w:szCs w:val="24"/>
        </w:rPr>
        <w:t xml:space="preserve"> according to the variance they account for and contribute as less as we go towards trailing eigenface</w:t>
      </w:r>
      <w:r w:rsidR="006371BE">
        <w:rPr>
          <w:rFonts w:ascii="Times New Roman" w:hAnsi="Times New Roman" w:cs="Times New Roman"/>
          <w:sz w:val="24"/>
          <w:szCs w:val="24"/>
        </w:rPr>
        <w:t>s</w:t>
      </w:r>
      <w:r w:rsidRPr="0071504A">
        <w:rPr>
          <w:rFonts w:ascii="Times New Roman" w:hAnsi="Times New Roman" w:cs="Times New Roman"/>
          <w:sz w:val="24"/>
          <w:szCs w:val="24"/>
        </w:rPr>
        <w:t xml:space="preserve">. Figure 2 below shows the significance of eigenfaces </w:t>
      </w:r>
      <w:r w:rsidR="00D30583">
        <w:rPr>
          <w:rFonts w:ascii="Times New Roman" w:hAnsi="Times New Roman" w:cs="Times New Roman"/>
          <w:sz w:val="24"/>
          <w:szCs w:val="24"/>
        </w:rPr>
        <w:t>concerning</w:t>
      </w:r>
      <w:r w:rsidRPr="0071504A">
        <w:rPr>
          <w:rFonts w:ascii="Times New Roman" w:hAnsi="Times New Roman" w:cs="Times New Roman"/>
          <w:sz w:val="24"/>
          <w:szCs w:val="24"/>
        </w:rPr>
        <w:t xml:space="preserve"> their contribution to the cumulative variance. The importance of eigenfaces decreases slowly using SVD as compared to PCA. </w:t>
      </w:r>
    </w:p>
    <w:p w14:paraId="43010F37" w14:textId="77777777" w:rsidR="00CE396D" w:rsidRPr="0071504A" w:rsidRDefault="007924BE" w:rsidP="00224BF9">
      <w:pPr>
        <w:jc w:val="center"/>
        <w:rPr>
          <w:rFonts w:ascii="Times New Roman" w:hAnsi="Times New Roman" w:cs="Times New Roman"/>
          <w:sz w:val="24"/>
          <w:szCs w:val="24"/>
        </w:rPr>
      </w:pPr>
      <w:r w:rsidRPr="0071504A">
        <w:rPr>
          <w:rFonts w:ascii="Times New Roman" w:hAnsi="Times New Roman" w:cs="Times New Roman"/>
          <w:noProof/>
          <w:sz w:val="24"/>
          <w:szCs w:val="24"/>
        </w:rPr>
        <w:drawing>
          <wp:inline distT="114300" distB="114300" distL="114300" distR="114300" wp14:anchorId="42052374" wp14:editId="56932FE9">
            <wp:extent cx="5918200" cy="2692400"/>
            <wp:effectExtent l="0" t="0" r="635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18901" cy="2692719"/>
                    </a:xfrm>
                    <a:prstGeom prst="rect">
                      <a:avLst/>
                    </a:prstGeom>
                    <a:ln/>
                  </pic:spPr>
                </pic:pic>
              </a:graphicData>
            </a:graphic>
          </wp:inline>
        </w:drawing>
      </w:r>
    </w:p>
    <w:p w14:paraId="1AB18846" w14:textId="080C7A8B" w:rsidR="00CE396D" w:rsidRPr="0071504A" w:rsidRDefault="007924BE">
      <w:pPr>
        <w:jc w:val="both"/>
        <w:rPr>
          <w:rFonts w:ascii="Times New Roman" w:hAnsi="Times New Roman" w:cs="Times New Roman"/>
        </w:rPr>
      </w:pPr>
      <w:r w:rsidRPr="0071504A">
        <w:rPr>
          <w:rFonts w:ascii="Times New Roman" w:hAnsi="Times New Roman" w:cs="Times New Roman"/>
          <w:b/>
        </w:rPr>
        <w:t>Figure 1.</w:t>
      </w:r>
      <w:r w:rsidRPr="0071504A">
        <w:rPr>
          <w:rFonts w:ascii="Times New Roman" w:hAnsi="Times New Roman" w:cs="Times New Roman"/>
        </w:rPr>
        <w:t xml:space="preserve"> Comparison of how the (leading/trailing) eigenfaces look </w:t>
      </w:r>
      <w:r w:rsidR="00253532" w:rsidRPr="0071504A">
        <w:rPr>
          <w:rFonts w:ascii="Times New Roman" w:hAnsi="Times New Roman" w:cs="Times New Roman"/>
        </w:rPr>
        <w:t>like</w:t>
      </w:r>
      <w:r w:rsidRPr="0071504A">
        <w:rPr>
          <w:rFonts w:ascii="Times New Roman" w:hAnsi="Times New Roman" w:cs="Times New Roman"/>
        </w:rPr>
        <w:t xml:space="preserve"> an image.</w:t>
      </w:r>
    </w:p>
    <w:p w14:paraId="27C5B05C" w14:textId="77777777" w:rsidR="00CE396D" w:rsidRPr="0071504A" w:rsidRDefault="007924BE">
      <w:pPr>
        <w:jc w:val="center"/>
        <w:rPr>
          <w:rFonts w:ascii="Times New Roman" w:hAnsi="Times New Roman" w:cs="Times New Roman"/>
          <w:sz w:val="24"/>
          <w:szCs w:val="24"/>
        </w:rPr>
      </w:pPr>
      <w:r w:rsidRPr="0071504A">
        <w:rPr>
          <w:rFonts w:ascii="Times New Roman" w:hAnsi="Times New Roman" w:cs="Times New Roman"/>
          <w:noProof/>
          <w:sz w:val="24"/>
          <w:szCs w:val="24"/>
        </w:rPr>
        <w:lastRenderedPageBreak/>
        <w:drawing>
          <wp:inline distT="114300" distB="114300" distL="114300" distR="114300" wp14:anchorId="2FCC78FC" wp14:editId="524A390E">
            <wp:extent cx="5529263" cy="23242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529263" cy="2324288"/>
                    </a:xfrm>
                    <a:prstGeom prst="rect">
                      <a:avLst/>
                    </a:prstGeom>
                    <a:ln/>
                  </pic:spPr>
                </pic:pic>
              </a:graphicData>
            </a:graphic>
          </wp:inline>
        </w:drawing>
      </w:r>
    </w:p>
    <w:p w14:paraId="660B8579" w14:textId="629B34AB" w:rsidR="00CE396D" w:rsidRPr="0071504A" w:rsidRDefault="007924BE">
      <w:pPr>
        <w:jc w:val="both"/>
        <w:rPr>
          <w:rFonts w:ascii="Times New Roman" w:hAnsi="Times New Roman" w:cs="Times New Roman"/>
          <w:sz w:val="24"/>
          <w:szCs w:val="24"/>
        </w:rPr>
      </w:pPr>
      <w:r w:rsidRPr="0071504A">
        <w:rPr>
          <w:rFonts w:ascii="Times New Roman" w:hAnsi="Times New Roman" w:cs="Times New Roman"/>
          <w:b/>
        </w:rPr>
        <w:t>Figure 2.</w:t>
      </w:r>
      <w:r w:rsidRPr="0071504A">
        <w:rPr>
          <w:rFonts w:ascii="Times New Roman" w:hAnsi="Times New Roman" w:cs="Times New Roman"/>
        </w:rPr>
        <w:t xml:space="preserve"> Comparison of how </w:t>
      </w:r>
      <w:r w:rsidR="0071504A" w:rsidRPr="0071504A">
        <w:rPr>
          <w:rFonts w:ascii="Times New Roman" w:hAnsi="Times New Roman" w:cs="Times New Roman"/>
        </w:rPr>
        <w:t>the importance of the eigenfaces decreases</w:t>
      </w:r>
      <w:r w:rsidRPr="0071504A">
        <w:rPr>
          <w:rFonts w:ascii="Times New Roman" w:hAnsi="Times New Roman" w:cs="Times New Roman"/>
        </w:rPr>
        <w:t>.</w:t>
      </w:r>
    </w:p>
    <w:p w14:paraId="630C5ACE" w14:textId="77777777" w:rsidR="00CE396D" w:rsidRPr="0071504A" w:rsidRDefault="007924BE">
      <w:pPr>
        <w:pStyle w:val="Heading5"/>
        <w:jc w:val="both"/>
        <w:rPr>
          <w:rFonts w:ascii="Times New Roman" w:hAnsi="Times New Roman" w:cs="Times New Roman"/>
          <w:sz w:val="24"/>
          <w:szCs w:val="24"/>
        </w:rPr>
      </w:pPr>
      <w:bookmarkStart w:id="3" w:name="_3xwiaibk0z9n" w:colFirst="0" w:colLast="0"/>
      <w:bookmarkEnd w:id="3"/>
      <w:r w:rsidRPr="0071504A">
        <w:rPr>
          <w:rFonts w:ascii="Times New Roman" w:hAnsi="Times New Roman" w:cs="Times New Roman"/>
          <w:b/>
          <w:color w:val="000000"/>
        </w:rPr>
        <w:t>2.2 Face Reconstruction with PCA</w:t>
      </w:r>
    </w:p>
    <w:p w14:paraId="6C048798" w14:textId="7BB04EA9" w:rsidR="00CE396D" w:rsidRPr="0071504A" w:rsidRDefault="007924BE" w:rsidP="0071504A">
      <w:pPr>
        <w:spacing w:after="240"/>
        <w:jc w:val="both"/>
        <w:rPr>
          <w:rFonts w:ascii="Times New Roman" w:hAnsi="Times New Roman" w:cs="Times New Roman"/>
          <w:sz w:val="24"/>
          <w:szCs w:val="24"/>
        </w:rPr>
      </w:pPr>
      <w:r w:rsidRPr="0071504A">
        <w:rPr>
          <w:rFonts w:ascii="Times New Roman" w:hAnsi="Times New Roman" w:cs="Times New Roman"/>
          <w:sz w:val="24"/>
          <w:szCs w:val="24"/>
        </w:rPr>
        <w:t xml:space="preserve">We performed image reconstruction using various </w:t>
      </w:r>
      <w:r w:rsidR="0071504A" w:rsidRPr="0071504A">
        <w:rPr>
          <w:rFonts w:ascii="Times New Roman" w:hAnsi="Times New Roman" w:cs="Times New Roman"/>
          <w:sz w:val="24"/>
          <w:szCs w:val="24"/>
        </w:rPr>
        <w:t>principal</w:t>
      </w:r>
      <w:r w:rsidRPr="0071504A">
        <w:rPr>
          <w:rFonts w:ascii="Times New Roman" w:hAnsi="Times New Roman" w:cs="Times New Roman"/>
          <w:sz w:val="24"/>
          <w:szCs w:val="24"/>
        </w:rPr>
        <w:t xml:space="preserve"> components and the sample reconstructions </w:t>
      </w:r>
      <w:proofErr w:type="gramStart"/>
      <w:r w:rsidRPr="0071504A">
        <w:rPr>
          <w:rFonts w:ascii="Times New Roman" w:hAnsi="Times New Roman" w:cs="Times New Roman"/>
          <w:sz w:val="24"/>
          <w:szCs w:val="24"/>
        </w:rPr>
        <w:t>are shown</w:t>
      </w:r>
      <w:proofErr w:type="gramEnd"/>
      <w:r w:rsidRPr="0071504A">
        <w:rPr>
          <w:rFonts w:ascii="Times New Roman" w:hAnsi="Times New Roman" w:cs="Times New Roman"/>
          <w:sz w:val="24"/>
          <w:szCs w:val="24"/>
        </w:rPr>
        <w:t xml:space="preserve"> in figure 3. Although images get clearer while using </w:t>
      </w:r>
      <w:proofErr w:type="gramStart"/>
      <w:r w:rsidRPr="0071504A">
        <w:rPr>
          <w:rFonts w:ascii="Times New Roman" w:hAnsi="Times New Roman" w:cs="Times New Roman"/>
          <w:sz w:val="24"/>
          <w:szCs w:val="24"/>
        </w:rPr>
        <w:t>more and more</w:t>
      </w:r>
      <w:proofErr w:type="gramEnd"/>
      <w:r w:rsidRPr="0071504A">
        <w:rPr>
          <w:rFonts w:ascii="Times New Roman" w:hAnsi="Times New Roman" w:cs="Times New Roman"/>
          <w:sz w:val="24"/>
          <w:szCs w:val="24"/>
        </w:rPr>
        <w:t xml:space="preserve"> </w:t>
      </w:r>
      <w:r w:rsidR="0071504A">
        <w:rPr>
          <w:rFonts w:ascii="Times New Roman" w:hAnsi="Times New Roman" w:cs="Times New Roman"/>
          <w:sz w:val="24"/>
          <w:szCs w:val="24"/>
        </w:rPr>
        <w:t>eigenfaces</w:t>
      </w:r>
      <w:r w:rsidRPr="0071504A">
        <w:rPr>
          <w:rFonts w:ascii="Times New Roman" w:hAnsi="Times New Roman" w:cs="Times New Roman"/>
          <w:sz w:val="24"/>
          <w:szCs w:val="24"/>
        </w:rPr>
        <w:t xml:space="preserve">, it is visually observable that lower eigenfaces do not contribute </w:t>
      </w:r>
      <w:r w:rsidR="003D22EF">
        <w:rPr>
          <w:rFonts w:ascii="Times New Roman" w:hAnsi="Times New Roman" w:cs="Times New Roman"/>
          <w:sz w:val="24"/>
          <w:szCs w:val="24"/>
        </w:rPr>
        <w:t>considerably</w:t>
      </w:r>
      <w:r w:rsidRPr="0071504A">
        <w:rPr>
          <w:rFonts w:ascii="Times New Roman" w:hAnsi="Times New Roman" w:cs="Times New Roman"/>
          <w:sz w:val="24"/>
          <w:szCs w:val="24"/>
        </w:rPr>
        <w:t xml:space="preserve"> towards reconstruction</w:t>
      </w:r>
      <w:r w:rsidR="00483078">
        <w:rPr>
          <w:rFonts w:ascii="Times New Roman" w:hAnsi="Times New Roman" w:cs="Times New Roman"/>
          <w:sz w:val="24"/>
          <w:szCs w:val="24"/>
        </w:rPr>
        <w:t xml:space="preserve"> improvement</w:t>
      </w:r>
      <w:r w:rsidRPr="0071504A">
        <w:rPr>
          <w:rFonts w:ascii="Times New Roman" w:hAnsi="Times New Roman" w:cs="Times New Roman"/>
          <w:sz w:val="24"/>
          <w:szCs w:val="24"/>
        </w:rPr>
        <w:t xml:space="preserve">. Also, in the last few reconstructions, there is no significant difference (i.e., eigenfaces 190 onwards). The variance graphs </w:t>
      </w:r>
      <w:r w:rsidR="0071504A">
        <w:rPr>
          <w:rFonts w:ascii="Times New Roman" w:hAnsi="Times New Roman" w:cs="Times New Roman"/>
          <w:sz w:val="24"/>
          <w:szCs w:val="24"/>
        </w:rPr>
        <w:t>show</w:t>
      </w:r>
      <w:r w:rsidRPr="0071504A">
        <w:rPr>
          <w:rFonts w:ascii="Times New Roman" w:hAnsi="Times New Roman" w:cs="Times New Roman"/>
          <w:sz w:val="24"/>
          <w:szCs w:val="24"/>
        </w:rPr>
        <w:t xml:space="preserve"> an </w:t>
      </w:r>
      <w:r w:rsidR="008C5843">
        <w:rPr>
          <w:rFonts w:ascii="Times New Roman" w:hAnsi="Times New Roman" w:cs="Times New Roman"/>
          <w:sz w:val="24"/>
          <w:szCs w:val="24"/>
        </w:rPr>
        <w:t>important</w:t>
      </w:r>
      <w:r w:rsidRPr="0071504A">
        <w:rPr>
          <w:rFonts w:ascii="Times New Roman" w:hAnsi="Times New Roman" w:cs="Times New Roman"/>
          <w:sz w:val="24"/>
          <w:szCs w:val="24"/>
        </w:rPr>
        <w:t xml:space="preserve"> me</w:t>
      </w:r>
      <w:r w:rsidR="008C5843">
        <w:rPr>
          <w:rFonts w:ascii="Times New Roman" w:hAnsi="Times New Roman" w:cs="Times New Roman"/>
          <w:sz w:val="24"/>
          <w:szCs w:val="24"/>
        </w:rPr>
        <w:t>tric (</w:t>
      </w:r>
      <w:r w:rsidR="008C5843" w:rsidRPr="0071504A">
        <w:rPr>
          <w:rFonts w:ascii="Times New Roman" w:hAnsi="Times New Roman" w:cs="Times New Roman"/>
          <w:sz w:val="24"/>
          <w:szCs w:val="24"/>
        </w:rPr>
        <w:t>i.e., the variance</w:t>
      </w:r>
      <w:r w:rsidR="008C5843">
        <w:rPr>
          <w:rFonts w:ascii="Times New Roman" w:hAnsi="Times New Roman" w:cs="Times New Roman"/>
          <w:sz w:val="24"/>
          <w:szCs w:val="24"/>
        </w:rPr>
        <w:t>)</w:t>
      </w:r>
      <w:r w:rsidRPr="0071504A">
        <w:rPr>
          <w:rFonts w:ascii="Times New Roman" w:hAnsi="Times New Roman" w:cs="Times New Roman"/>
          <w:sz w:val="24"/>
          <w:szCs w:val="24"/>
        </w:rPr>
        <w:t xml:space="preserve"> to estimate the reconstruction error. We estimate that around 110 components, constituting 90% of </w:t>
      </w:r>
      <w:r w:rsidR="0071504A">
        <w:rPr>
          <w:rFonts w:ascii="Times New Roman" w:hAnsi="Times New Roman" w:cs="Times New Roman"/>
          <w:sz w:val="24"/>
          <w:szCs w:val="24"/>
        </w:rPr>
        <w:t xml:space="preserve">the </w:t>
      </w:r>
      <w:r w:rsidRPr="0071504A">
        <w:rPr>
          <w:rFonts w:ascii="Times New Roman" w:hAnsi="Times New Roman" w:cs="Times New Roman"/>
          <w:sz w:val="24"/>
          <w:szCs w:val="24"/>
        </w:rPr>
        <w:t xml:space="preserve">variance for PCA (around </w:t>
      </w:r>
      <w:proofErr w:type="gramStart"/>
      <w:r w:rsidRPr="0071504A">
        <w:rPr>
          <w:rFonts w:ascii="Times New Roman" w:hAnsi="Times New Roman" w:cs="Times New Roman"/>
          <w:sz w:val="24"/>
          <w:szCs w:val="24"/>
        </w:rPr>
        <w:t>300</w:t>
      </w:r>
      <w:proofErr w:type="gramEnd"/>
      <w:r w:rsidRPr="0071504A">
        <w:rPr>
          <w:rFonts w:ascii="Times New Roman" w:hAnsi="Times New Roman" w:cs="Times New Roman"/>
          <w:sz w:val="24"/>
          <w:szCs w:val="24"/>
        </w:rPr>
        <w:t xml:space="preserve"> for SVD </w:t>
      </w:r>
      <w:r w:rsidR="00AF507C">
        <w:rPr>
          <w:rFonts w:ascii="Times New Roman" w:hAnsi="Times New Roman" w:cs="Times New Roman"/>
          <w:sz w:val="24"/>
          <w:szCs w:val="24"/>
        </w:rPr>
        <w:t>–</w:t>
      </w:r>
      <w:r w:rsidRPr="0071504A">
        <w:rPr>
          <w:rFonts w:ascii="Times New Roman" w:hAnsi="Times New Roman" w:cs="Times New Roman"/>
          <w:sz w:val="24"/>
          <w:szCs w:val="24"/>
        </w:rPr>
        <w:t xml:space="preserve"> as</w:t>
      </w:r>
      <w:r w:rsidR="00792062">
        <w:rPr>
          <w:rFonts w:ascii="Times New Roman" w:hAnsi="Times New Roman" w:cs="Times New Roman"/>
          <w:sz w:val="24"/>
          <w:szCs w:val="24"/>
        </w:rPr>
        <w:t xml:space="preserve"> eigenface</w:t>
      </w:r>
      <w:r w:rsidRPr="0071504A">
        <w:rPr>
          <w:rFonts w:ascii="Times New Roman" w:hAnsi="Times New Roman" w:cs="Times New Roman"/>
          <w:sz w:val="24"/>
          <w:szCs w:val="24"/>
        </w:rPr>
        <w:t xml:space="preserve"> importance reduces more gradually for SVD), will be able to reconstruct the image with an acceptable error. Beyond this point, the reconstruction visuals do improve marginally but 90-95% variance </w:t>
      </w:r>
      <w:r w:rsidR="0071504A">
        <w:rPr>
          <w:rFonts w:ascii="Times New Roman" w:hAnsi="Times New Roman" w:cs="Times New Roman"/>
          <w:sz w:val="24"/>
          <w:szCs w:val="24"/>
        </w:rPr>
        <w:t>preserving</w:t>
      </w:r>
      <w:r w:rsidRPr="0071504A">
        <w:rPr>
          <w:rFonts w:ascii="Times New Roman" w:hAnsi="Times New Roman" w:cs="Times New Roman"/>
          <w:sz w:val="24"/>
          <w:szCs w:val="24"/>
        </w:rPr>
        <w:t xml:space="preserve"> should </w:t>
      </w:r>
      <w:r w:rsidR="0071504A">
        <w:rPr>
          <w:rFonts w:ascii="Times New Roman" w:hAnsi="Times New Roman" w:cs="Times New Roman"/>
          <w:sz w:val="24"/>
          <w:szCs w:val="24"/>
        </w:rPr>
        <w:t>reside in</w:t>
      </w:r>
      <w:r w:rsidRPr="0071504A">
        <w:rPr>
          <w:rFonts w:ascii="Times New Roman" w:hAnsi="Times New Roman" w:cs="Times New Roman"/>
          <w:sz w:val="24"/>
          <w:szCs w:val="24"/>
        </w:rPr>
        <w:t xml:space="preserve"> a reasonable error range</w:t>
      </w:r>
      <w:r w:rsidR="0071504A">
        <w:rPr>
          <w:rFonts w:ascii="Times New Roman" w:hAnsi="Times New Roman" w:cs="Times New Roman"/>
          <w:sz w:val="24"/>
          <w:szCs w:val="24"/>
        </w:rPr>
        <w:t xml:space="preserve"> for image features</w:t>
      </w:r>
      <w:r w:rsidRPr="0071504A">
        <w:rPr>
          <w:rFonts w:ascii="Times New Roman" w:hAnsi="Times New Roman" w:cs="Times New Roman"/>
          <w:sz w:val="24"/>
          <w:szCs w:val="24"/>
        </w:rPr>
        <w:t xml:space="preserve">. </w:t>
      </w:r>
    </w:p>
    <w:p w14:paraId="04D2CE9B" w14:textId="77777777" w:rsidR="00CE396D" w:rsidRPr="0071504A" w:rsidRDefault="007924BE" w:rsidP="00224BF9">
      <w:pPr>
        <w:jc w:val="center"/>
        <w:rPr>
          <w:rFonts w:ascii="Times New Roman" w:hAnsi="Times New Roman" w:cs="Times New Roman"/>
          <w:sz w:val="24"/>
          <w:szCs w:val="24"/>
        </w:rPr>
      </w:pPr>
      <w:r w:rsidRPr="0071504A">
        <w:rPr>
          <w:rFonts w:ascii="Times New Roman" w:hAnsi="Times New Roman" w:cs="Times New Roman"/>
          <w:noProof/>
          <w:sz w:val="24"/>
          <w:szCs w:val="24"/>
        </w:rPr>
        <w:drawing>
          <wp:inline distT="114300" distB="114300" distL="114300" distR="114300" wp14:anchorId="047BC24E" wp14:editId="75435924">
            <wp:extent cx="5581650" cy="28130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581995" cy="2813224"/>
                    </a:xfrm>
                    <a:prstGeom prst="rect">
                      <a:avLst/>
                    </a:prstGeom>
                    <a:ln/>
                  </pic:spPr>
                </pic:pic>
              </a:graphicData>
            </a:graphic>
          </wp:inline>
        </w:drawing>
      </w:r>
    </w:p>
    <w:p w14:paraId="264CB181" w14:textId="3792CCFE" w:rsidR="00CE396D" w:rsidRPr="0071504A" w:rsidRDefault="007924BE">
      <w:pPr>
        <w:jc w:val="both"/>
        <w:rPr>
          <w:rFonts w:ascii="Times New Roman" w:hAnsi="Times New Roman" w:cs="Times New Roman"/>
          <w:sz w:val="24"/>
          <w:szCs w:val="24"/>
        </w:rPr>
      </w:pPr>
      <w:r w:rsidRPr="0071504A">
        <w:rPr>
          <w:rFonts w:ascii="Times New Roman" w:hAnsi="Times New Roman" w:cs="Times New Roman"/>
          <w:b/>
        </w:rPr>
        <w:t>Figure 3.</w:t>
      </w:r>
      <w:r w:rsidRPr="0071504A">
        <w:rPr>
          <w:rFonts w:ascii="Times New Roman" w:hAnsi="Times New Roman" w:cs="Times New Roman"/>
        </w:rPr>
        <w:t xml:space="preserve"> Face reconstruction on </w:t>
      </w:r>
      <w:r>
        <w:rPr>
          <w:rFonts w:ascii="Times New Roman" w:hAnsi="Times New Roman" w:cs="Times New Roman"/>
        </w:rPr>
        <w:t xml:space="preserve">a </w:t>
      </w:r>
      <w:r w:rsidRPr="0071504A">
        <w:rPr>
          <w:rFonts w:ascii="Times New Roman" w:hAnsi="Times New Roman" w:cs="Times New Roman"/>
        </w:rPr>
        <w:t xml:space="preserve">subset of images using </w:t>
      </w:r>
      <w:r>
        <w:rPr>
          <w:rFonts w:ascii="Times New Roman" w:hAnsi="Times New Roman" w:cs="Times New Roman"/>
        </w:rPr>
        <w:t>a different</w:t>
      </w:r>
      <w:r w:rsidRPr="0071504A">
        <w:rPr>
          <w:rFonts w:ascii="Times New Roman" w:hAnsi="Times New Roman" w:cs="Times New Roman"/>
        </w:rPr>
        <w:t xml:space="preserve"> number of components. </w:t>
      </w:r>
    </w:p>
    <w:p w14:paraId="6742673F" w14:textId="77777777" w:rsidR="00CE396D" w:rsidRPr="0071504A" w:rsidRDefault="007924BE">
      <w:pPr>
        <w:pStyle w:val="Heading4"/>
        <w:numPr>
          <w:ilvl w:val="0"/>
          <w:numId w:val="1"/>
        </w:numPr>
        <w:ind w:left="450"/>
        <w:rPr>
          <w:rFonts w:ascii="Times New Roman" w:hAnsi="Times New Roman" w:cs="Times New Roman"/>
        </w:rPr>
      </w:pPr>
      <w:bookmarkStart w:id="4" w:name="_y3cmqpvyobmt" w:colFirst="0" w:colLast="0"/>
      <w:bookmarkEnd w:id="4"/>
      <w:r w:rsidRPr="0071504A">
        <w:rPr>
          <w:rFonts w:ascii="Times New Roman" w:hAnsi="Times New Roman" w:cs="Times New Roman"/>
        </w:rPr>
        <w:lastRenderedPageBreak/>
        <w:t xml:space="preserve">Classification </w:t>
      </w:r>
    </w:p>
    <w:p w14:paraId="797FBD5E" w14:textId="25121A4F" w:rsidR="00CE396D" w:rsidRPr="0071504A" w:rsidRDefault="009D5606">
      <w:pPr>
        <w:ind w:left="90"/>
        <w:jc w:val="both"/>
        <w:rPr>
          <w:rFonts w:ascii="Times New Roman" w:hAnsi="Times New Roman" w:cs="Times New Roman"/>
          <w:sz w:val="24"/>
          <w:szCs w:val="24"/>
        </w:rPr>
      </w:pPr>
      <w:r w:rsidRPr="009D5606">
        <w:rPr>
          <w:rFonts w:ascii="Times New Roman" w:hAnsi="Times New Roman" w:cs="Times New Roman"/>
          <w:sz w:val="24"/>
          <w:szCs w:val="24"/>
        </w:rPr>
        <w:t>We use linear and K-Nearest Neighbors (KNN) methods for face classification</w:t>
      </w:r>
      <w:r w:rsidR="007924BE" w:rsidRPr="0071504A">
        <w:rPr>
          <w:rFonts w:ascii="Times New Roman" w:hAnsi="Times New Roman" w:cs="Times New Roman"/>
          <w:sz w:val="24"/>
          <w:szCs w:val="24"/>
        </w:rPr>
        <w:t>. The training set ha</w:t>
      </w:r>
      <w:r w:rsidR="00935264">
        <w:rPr>
          <w:rFonts w:ascii="Times New Roman" w:hAnsi="Times New Roman" w:cs="Times New Roman"/>
          <w:sz w:val="24"/>
          <w:szCs w:val="24"/>
        </w:rPr>
        <w:t xml:space="preserve">s </w:t>
      </w:r>
      <w:r w:rsidR="007924BE" w:rsidRPr="0071504A">
        <w:rPr>
          <w:rFonts w:ascii="Times New Roman" w:hAnsi="Times New Roman" w:cs="Times New Roman"/>
          <w:sz w:val="24"/>
          <w:szCs w:val="24"/>
        </w:rPr>
        <w:t xml:space="preserve">images from </w:t>
      </w:r>
      <w:proofErr w:type="gramStart"/>
      <w:r w:rsidR="007924BE" w:rsidRPr="0071504A">
        <w:rPr>
          <w:rFonts w:ascii="Times New Roman" w:hAnsi="Times New Roman" w:cs="Times New Roman"/>
          <w:sz w:val="24"/>
          <w:szCs w:val="24"/>
        </w:rPr>
        <w:t>35</w:t>
      </w:r>
      <w:proofErr w:type="gramEnd"/>
      <w:r w:rsidR="007924BE" w:rsidRPr="0071504A">
        <w:rPr>
          <w:rFonts w:ascii="Times New Roman" w:hAnsi="Times New Roman" w:cs="Times New Roman"/>
          <w:sz w:val="24"/>
          <w:szCs w:val="24"/>
        </w:rPr>
        <w:t xml:space="preserve"> subjects and 8 </w:t>
      </w:r>
      <w:r w:rsidR="0071504A">
        <w:rPr>
          <w:rFonts w:ascii="Times New Roman" w:hAnsi="Times New Roman" w:cs="Times New Roman"/>
          <w:sz w:val="24"/>
          <w:szCs w:val="24"/>
        </w:rPr>
        <w:t>images</w:t>
      </w:r>
      <w:r w:rsidR="007924BE" w:rsidRPr="0071504A">
        <w:rPr>
          <w:rFonts w:ascii="Times New Roman" w:hAnsi="Times New Roman" w:cs="Times New Roman"/>
          <w:sz w:val="24"/>
          <w:szCs w:val="24"/>
        </w:rPr>
        <w:t xml:space="preserve"> per subject</w:t>
      </w:r>
      <w:r w:rsidR="000C525B">
        <w:rPr>
          <w:rFonts w:ascii="Times New Roman" w:hAnsi="Times New Roman" w:cs="Times New Roman"/>
          <w:sz w:val="24"/>
          <w:szCs w:val="24"/>
        </w:rPr>
        <w:t xml:space="preserve"> and </w:t>
      </w:r>
      <w:r w:rsidR="00A02BE9">
        <w:rPr>
          <w:rFonts w:ascii="Times New Roman" w:hAnsi="Times New Roman" w:cs="Times New Roman"/>
          <w:sz w:val="24"/>
          <w:szCs w:val="24"/>
        </w:rPr>
        <w:t xml:space="preserve">the </w:t>
      </w:r>
      <w:r w:rsidR="000C525B">
        <w:rPr>
          <w:rFonts w:ascii="Times New Roman" w:hAnsi="Times New Roman" w:cs="Times New Roman"/>
          <w:sz w:val="24"/>
          <w:szCs w:val="24"/>
        </w:rPr>
        <w:t xml:space="preserve">test set </w:t>
      </w:r>
      <w:r w:rsidR="00A02BE9">
        <w:rPr>
          <w:rFonts w:ascii="Times New Roman" w:hAnsi="Times New Roman" w:cs="Times New Roman"/>
          <w:sz w:val="24"/>
          <w:szCs w:val="24"/>
        </w:rPr>
        <w:t>has</w:t>
      </w:r>
      <w:r w:rsidR="007924BE" w:rsidRPr="0071504A">
        <w:rPr>
          <w:rFonts w:ascii="Times New Roman" w:hAnsi="Times New Roman" w:cs="Times New Roman"/>
          <w:sz w:val="24"/>
          <w:szCs w:val="24"/>
        </w:rPr>
        <w:t xml:space="preserve"> 2 </w:t>
      </w:r>
      <w:r w:rsidR="0071504A">
        <w:rPr>
          <w:rFonts w:ascii="Times New Roman" w:hAnsi="Times New Roman" w:cs="Times New Roman"/>
          <w:sz w:val="24"/>
          <w:szCs w:val="24"/>
        </w:rPr>
        <w:t>images</w:t>
      </w:r>
      <w:r w:rsidR="007924BE" w:rsidRPr="0071504A">
        <w:rPr>
          <w:rFonts w:ascii="Times New Roman" w:hAnsi="Times New Roman" w:cs="Times New Roman"/>
          <w:sz w:val="24"/>
          <w:szCs w:val="24"/>
        </w:rPr>
        <w:t xml:space="preserve"> </w:t>
      </w:r>
      <w:r w:rsidR="00A02BE9">
        <w:rPr>
          <w:rFonts w:ascii="Times New Roman" w:hAnsi="Times New Roman" w:cs="Times New Roman"/>
          <w:sz w:val="24"/>
          <w:szCs w:val="24"/>
        </w:rPr>
        <w:t>each for</w:t>
      </w:r>
      <w:r w:rsidR="007924BE" w:rsidRPr="0071504A">
        <w:rPr>
          <w:rFonts w:ascii="Times New Roman" w:hAnsi="Times New Roman" w:cs="Times New Roman"/>
          <w:sz w:val="24"/>
          <w:szCs w:val="24"/>
        </w:rPr>
        <w:t xml:space="preserve"> 35 subjects, </w:t>
      </w:r>
      <w:r w:rsidR="00A02BE9">
        <w:rPr>
          <w:rFonts w:ascii="Times New Roman" w:hAnsi="Times New Roman" w:cs="Times New Roman"/>
          <w:sz w:val="24"/>
          <w:szCs w:val="24"/>
        </w:rPr>
        <w:t>10</w:t>
      </w:r>
      <w:r w:rsidR="007924BE" w:rsidRPr="0071504A">
        <w:rPr>
          <w:rFonts w:ascii="Times New Roman" w:hAnsi="Times New Roman" w:cs="Times New Roman"/>
          <w:sz w:val="24"/>
          <w:szCs w:val="24"/>
        </w:rPr>
        <w:t xml:space="preserve"> images for </w:t>
      </w:r>
      <w:r w:rsidR="00A02BE9">
        <w:rPr>
          <w:rFonts w:ascii="Times New Roman" w:hAnsi="Times New Roman" w:cs="Times New Roman"/>
          <w:sz w:val="24"/>
          <w:szCs w:val="24"/>
        </w:rPr>
        <w:t>the other</w:t>
      </w:r>
      <w:r w:rsidR="007924BE" w:rsidRPr="0071504A">
        <w:rPr>
          <w:rFonts w:ascii="Times New Roman" w:hAnsi="Times New Roman" w:cs="Times New Roman"/>
          <w:sz w:val="24"/>
          <w:szCs w:val="24"/>
        </w:rPr>
        <w:t xml:space="preserve"> 5 subjects</w:t>
      </w:r>
      <w:r w:rsidR="00A02BE9">
        <w:rPr>
          <w:rFonts w:ascii="Times New Roman" w:hAnsi="Times New Roman" w:cs="Times New Roman"/>
          <w:sz w:val="24"/>
          <w:szCs w:val="24"/>
        </w:rPr>
        <w:t>,</w:t>
      </w:r>
      <w:r w:rsidR="0071504A">
        <w:rPr>
          <w:rFonts w:ascii="Times New Roman" w:hAnsi="Times New Roman" w:cs="Times New Roman"/>
          <w:sz w:val="24"/>
          <w:szCs w:val="24"/>
        </w:rPr>
        <w:t xml:space="preserve"> </w:t>
      </w:r>
      <w:r w:rsidR="00A02BE9">
        <w:rPr>
          <w:rFonts w:ascii="Times New Roman" w:hAnsi="Times New Roman" w:cs="Times New Roman"/>
          <w:sz w:val="24"/>
          <w:szCs w:val="24"/>
        </w:rPr>
        <w:t>and</w:t>
      </w:r>
      <w:r w:rsidR="007924BE" w:rsidRPr="0071504A">
        <w:rPr>
          <w:rFonts w:ascii="Times New Roman" w:hAnsi="Times New Roman" w:cs="Times New Roman"/>
          <w:sz w:val="24"/>
          <w:szCs w:val="24"/>
        </w:rPr>
        <w:t xml:space="preserve"> 15 </w:t>
      </w:r>
      <w:r w:rsidR="0071504A">
        <w:rPr>
          <w:rFonts w:ascii="Times New Roman" w:hAnsi="Times New Roman" w:cs="Times New Roman"/>
          <w:sz w:val="24"/>
          <w:szCs w:val="24"/>
        </w:rPr>
        <w:t>non-face</w:t>
      </w:r>
      <w:r w:rsidR="007924BE" w:rsidRPr="0071504A">
        <w:rPr>
          <w:rFonts w:ascii="Times New Roman" w:hAnsi="Times New Roman" w:cs="Times New Roman"/>
          <w:sz w:val="24"/>
          <w:szCs w:val="24"/>
        </w:rPr>
        <w:t xml:space="preserve"> images.</w:t>
      </w:r>
    </w:p>
    <w:p w14:paraId="3490A50D" w14:textId="77777777" w:rsidR="00CE396D" w:rsidRPr="0071504A" w:rsidRDefault="007924BE">
      <w:pPr>
        <w:pStyle w:val="Heading5"/>
        <w:jc w:val="both"/>
        <w:rPr>
          <w:rFonts w:ascii="Times New Roman" w:hAnsi="Times New Roman" w:cs="Times New Roman"/>
          <w:sz w:val="24"/>
          <w:szCs w:val="24"/>
        </w:rPr>
      </w:pPr>
      <w:bookmarkStart w:id="5" w:name="_v5qt9bcaxd0i" w:colFirst="0" w:colLast="0"/>
      <w:bookmarkEnd w:id="5"/>
      <w:r w:rsidRPr="0071504A">
        <w:rPr>
          <w:rFonts w:ascii="Times New Roman" w:hAnsi="Times New Roman" w:cs="Times New Roman"/>
          <w:b/>
          <w:color w:val="000000"/>
        </w:rPr>
        <w:t xml:space="preserve">  3.1 Face Recognition</w:t>
      </w:r>
    </w:p>
    <w:p w14:paraId="2C18BEC3" w14:textId="03CE72C1" w:rsidR="00CE396D" w:rsidRPr="0071504A" w:rsidRDefault="007924BE" w:rsidP="00821F23">
      <w:pPr>
        <w:ind w:left="90"/>
        <w:jc w:val="both"/>
        <w:rPr>
          <w:rFonts w:ascii="Times New Roman" w:hAnsi="Times New Roman" w:cs="Times New Roman"/>
          <w:sz w:val="24"/>
          <w:szCs w:val="24"/>
        </w:rPr>
      </w:pPr>
      <w:r w:rsidRPr="0071504A">
        <w:rPr>
          <w:rFonts w:ascii="Times New Roman" w:hAnsi="Times New Roman" w:cs="Times New Roman"/>
          <w:sz w:val="24"/>
          <w:szCs w:val="24"/>
        </w:rPr>
        <w:t xml:space="preserve">For face recognition, we recognize whether it is a face image or not after performing PCA on the training set that contains 280 face images. We </w:t>
      </w:r>
      <w:proofErr w:type="gramStart"/>
      <w:r w:rsidRPr="0071504A">
        <w:rPr>
          <w:rFonts w:ascii="Times New Roman" w:hAnsi="Times New Roman" w:cs="Times New Roman"/>
          <w:sz w:val="24"/>
          <w:szCs w:val="24"/>
        </w:rPr>
        <w:t>test</w:t>
      </w:r>
      <w:proofErr w:type="gramEnd"/>
      <w:r w:rsidRPr="0071504A">
        <w:rPr>
          <w:rFonts w:ascii="Times New Roman" w:hAnsi="Times New Roman" w:cs="Times New Roman"/>
          <w:sz w:val="24"/>
          <w:szCs w:val="24"/>
        </w:rPr>
        <w:t xml:space="preserve"> on the 120 test set face images, and 15 "non-face" images. </w:t>
      </w:r>
      <w:r w:rsidR="003A3759">
        <w:rPr>
          <w:rFonts w:ascii="Times New Roman" w:hAnsi="Times New Roman" w:cs="Times New Roman"/>
          <w:sz w:val="24"/>
          <w:szCs w:val="24"/>
        </w:rPr>
        <w:t xml:space="preserve">The linear method gives a positive confidence score if it recognizes an image as a face. </w:t>
      </w:r>
      <w:r w:rsidRPr="0071504A">
        <w:rPr>
          <w:rFonts w:ascii="Times New Roman" w:hAnsi="Times New Roman" w:cs="Times New Roman"/>
          <w:sz w:val="24"/>
          <w:szCs w:val="24"/>
        </w:rPr>
        <w:t xml:space="preserve">Along with the PCA, we use the KNN method for face recognition which performs better than the linear learning method. We used the maximum value of </w:t>
      </w:r>
      <w:r w:rsidR="0071504A">
        <w:rPr>
          <w:rFonts w:ascii="Times New Roman" w:hAnsi="Times New Roman" w:cs="Times New Roman"/>
          <w:sz w:val="24"/>
          <w:szCs w:val="24"/>
        </w:rPr>
        <w:t xml:space="preserve">the </w:t>
      </w:r>
      <w:r w:rsidRPr="0071504A">
        <w:rPr>
          <w:rFonts w:ascii="Times New Roman" w:hAnsi="Times New Roman" w:cs="Times New Roman"/>
          <w:sz w:val="24"/>
          <w:szCs w:val="24"/>
        </w:rPr>
        <w:t xml:space="preserve">distance between the neighbors as the threshold value to classify face and non-face images. </w:t>
      </w:r>
      <w:r w:rsidR="00821F23">
        <w:rPr>
          <w:rFonts w:ascii="Times New Roman" w:hAnsi="Times New Roman" w:cs="Times New Roman"/>
          <w:sz w:val="24"/>
          <w:szCs w:val="24"/>
        </w:rPr>
        <w:t>The linear</w:t>
      </w:r>
      <w:r w:rsidR="00D1580A">
        <w:rPr>
          <w:rFonts w:ascii="Times New Roman" w:hAnsi="Times New Roman" w:cs="Times New Roman"/>
          <w:sz w:val="24"/>
          <w:szCs w:val="24"/>
        </w:rPr>
        <w:t xml:space="preserve"> method did not perform well </w:t>
      </w:r>
      <w:r w:rsidR="00821F23">
        <w:rPr>
          <w:rFonts w:ascii="Times New Roman" w:hAnsi="Times New Roman" w:cs="Times New Roman"/>
          <w:sz w:val="24"/>
          <w:szCs w:val="24"/>
        </w:rPr>
        <w:t xml:space="preserve">predicting </w:t>
      </w:r>
      <w:proofErr w:type="gramStart"/>
      <w:r w:rsidR="00821F23">
        <w:rPr>
          <w:rFonts w:ascii="Times New Roman" w:hAnsi="Times New Roman" w:cs="Times New Roman"/>
          <w:sz w:val="24"/>
          <w:szCs w:val="24"/>
        </w:rPr>
        <w:t>many</w:t>
      </w:r>
      <w:proofErr w:type="gramEnd"/>
      <w:r w:rsidR="00821F23">
        <w:rPr>
          <w:rFonts w:ascii="Times New Roman" w:hAnsi="Times New Roman" w:cs="Times New Roman"/>
          <w:sz w:val="24"/>
          <w:szCs w:val="24"/>
        </w:rPr>
        <w:t xml:space="preserve"> non-faces as faces and vice versa. </w:t>
      </w:r>
    </w:p>
    <w:p w14:paraId="4C5B0CEA" w14:textId="77777777" w:rsidR="00CE396D" w:rsidRPr="0071504A" w:rsidRDefault="007924BE">
      <w:pPr>
        <w:pStyle w:val="Heading5"/>
        <w:jc w:val="both"/>
        <w:rPr>
          <w:rFonts w:ascii="Times New Roman" w:hAnsi="Times New Roman" w:cs="Times New Roman"/>
          <w:sz w:val="24"/>
          <w:szCs w:val="24"/>
        </w:rPr>
      </w:pPr>
      <w:bookmarkStart w:id="6" w:name="_hxik8nj6xomw" w:colFirst="0" w:colLast="0"/>
      <w:bookmarkEnd w:id="6"/>
      <w:r w:rsidRPr="0071504A">
        <w:rPr>
          <w:rFonts w:ascii="Times New Roman" w:hAnsi="Times New Roman" w:cs="Times New Roman"/>
          <w:b/>
          <w:color w:val="000000"/>
        </w:rPr>
        <w:t xml:space="preserve"> 3.2 Face Identification</w:t>
      </w:r>
    </w:p>
    <w:p w14:paraId="5C0B5130" w14:textId="32F4F1A3" w:rsidR="00CE396D" w:rsidRPr="0071504A" w:rsidRDefault="0071504A">
      <w:pPr>
        <w:ind w:left="90"/>
        <w:jc w:val="both"/>
        <w:rPr>
          <w:rFonts w:ascii="Times New Roman" w:hAnsi="Times New Roman" w:cs="Times New Roman"/>
          <w:sz w:val="24"/>
          <w:szCs w:val="24"/>
        </w:rPr>
      </w:pPr>
      <w:r w:rsidRPr="0071504A">
        <w:rPr>
          <w:rFonts w:ascii="Times New Roman" w:hAnsi="Times New Roman" w:cs="Times New Roman"/>
          <w:sz w:val="24"/>
          <w:szCs w:val="24"/>
        </w:rPr>
        <w:t>Like recognition, we employed face identification using linear classification and KNN methods to identify the class of a face it belongs to. For this task, the test set only contains 120 face images. We did not get a good score of accuracy on the classification task for both methods with KNN performing slightly better.</w:t>
      </w:r>
      <w:r w:rsidR="00892BA0">
        <w:rPr>
          <w:rFonts w:ascii="Times New Roman" w:hAnsi="Times New Roman" w:cs="Times New Roman"/>
          <w:sz w:val="24"/>
          <w:szCs w:val="24"/>
        </w:rPr>
        <w:t xml:space="preserve"> Like recognition, the linear method provides confidence scores for </w:t>
      </w:r>
      <w:proofErr w:type="gramStart"/>
      <w:r w:rsidR="00892BA0">
        <w:rPr>
          <w:rFonts w:ascii="Times New Roman" w:hAnsi="Times New Roman" w:cs="Times New Roman"/>
          <w:sz w:val="24"/>
          <w:szCs w:val="24"/>
        </w:rPr>
        <w:t>35</w:t>
      </w:r>
      <w:proofErr w:type="gramEnd"/>
      <w:r w:rsidR="00892BA0">
        <w:rPr>
          <w:rFonts w:ascii="Times New Roman" w:hAnsi="Times New Roman" w:cs="Times New Roman"/>
          <w:sz w:val="24"/>
          <w:szCs w:val="24"/>
        </w:rPr>
        <w:t xml:space="preserve"> classes of faces. </w:t>
      </w:r>
      <w:r w:rsidRPr="0071504A">
        <w:rPr>
          <w:rFonts w:ascii="Times New Roman" w:hAnsi="Times New Roman" w:cs="Times New Roman"/>
          <w:sz w:val="24"/>
          <w:szCs w:val="24"/>
        </w:rPr>
        <w:t xml:space="preserve"> Table 1 below shows the comparison of </w:t>
      </w:r>
      <w:r>
        <w:rPr>
          <w:rFonts w:ascii="Times New Roman" w:hAnsi="Times New Roman" w:cs="Times New Roman"/>
          <w:sz w:val="24"/>
          <w:szCs w:val="24"/>
        </w:rPr>
        <w:t xml:space="preserve">the </w:t>
      </w:r>
      <w:r w:rsidRPr="0071504A">
        <w:rPr>
          <w:rFonts w:ascii="Times New Roman" w:hAnsi="Times New Roman" w:cs="Times New Roman"/>
          <w:sz w:val="24"/>
          <w:szCs w:val="24"/>
        </w:rPr>
        <w:t xml:space="preserve">performance of both methods for recognition and classification </w:t>
      </w:r>
      <w:proofErr w:type="gramStart"/>
      <w:r w:rsidRPr="0071504A">
        <w:rPr>
          <w:rFonts w:ascii="Times New Roman" w:hAnsi="Times New Roman" w:cs="Times New Roman"/>
          <w:sz w:val="24"/>
          <w:szCs w:val="24"/>
        </w:rPr>
        <w:t>tasks</w:t>
      </w:r>
      <w:proofErr w:type="gramEnd"/>
      <w:r w:rsidRPr="0071504A">
        <w:rPr>
          <w:rFonts w:ascii="Times New Roman" w:hAnsi="Times New Roman" w:cs="Times New Roman"/>
          <w:sz w:val="24"/>
          <w:szCs w:val="24"/>
        </w:rPr>
        <w:t xml:space="preserve"> respectively. </w:t>
      </w:r>
      <w:r w:rsidR="00CD2664">
        <w:rPr>
          <w:rFonts w:ascii="Times New Roman" w:hAnsi="Times New Roman" w:cs="Times New Roman"/>
          <w:sz w:val="24"/>
          <w:szCs w:val="24"/>
        </w:rPr>
        <w:t>For this task</w:t>
      </w:r>
      <w:r w:rsidR="009D32EC">
        <w:rPr>
          <w:rFonts w:ascii="Times New Roman" w:hAnsi="Times New Roman" w:cs="Times New Roman"/>
          <w:sz w:val="24"/>
          <w:szCs w:val="24"/>
        </w:rPr>
        <w:t>,</w:t>
      </w:r>
      <w:r w:rsidR="00CD2664">
        <w:rPr>
          <w:rFonts w:ascii="Times New Roman" w:hAnsi="Times New Roman" w:cs="Times New Roman"/>
          <w:sz w:val="24"/>
          <w:szCs w:val="24"/>
        </w:rPr>
        <w:t xml:space="preserve"> we also report reduced test set scores considering only the representative classes (35x2 images). </w:t>
      </w:r>
    </w:p>
    <w:p w14:paraId="393672A8" w14:textId="77777777" w:rsidR="00CE396D" w:rsidRPr="0071504A" w:rsidRDefault="00CE396D">
      <w:pPr>
        <w:jc w:val="both"/>
        <w:rPr>
          <w:rFonts w:ascii="Times New Roman" w:hAnsi="Times New Roman" w:cs="Times New Roman"/>
          <w:sz w:val="24"/>
          <w:szCs w:val="24"/>
        </w:rPr>
      </w:pPr>
    </w:p>
    <w:p w14:paraId="78D97729" w14:textId="77777777" w:rsidR="00CE396D" w:rsidRPr="0071504A" w:rsidRDefault="007924BE">
      <w:pPr>
        <w:jc w:val="both"/>
        <w:rPr>
          <w:rFonts w:ascii="Times New Roman" w:hAnsi="Times New Roman" w:cs="Times New Roman"/>
          <w:sz w:val="24"/>
          <w:szCs w:val="24"/>
        </w:rPr>
      </w:pPr>
      <w:r w:rsidRPr="0071504A">
        <w:rPr>
          <w:rFonts w:ascii="Times New Roman" w:hAnsi="Times New Roman" w:cs="Times New Roman"/>
          <w:sz w:val="24"/>
          <w:szCs w:val="24"/>
        </w:rPr>
        <w:t xml:space="preserve">Table 1. Accuracy score of recognition and classification task. </w:t>
      </w:r>
    </w:p>
    <w:tbl>
      <w:tblPr>
        <w:tblStyle w:val="PlainTable1"/>
        <w:tblW w:w="9805" w:type="dxa"/>
        <w:tblLayout w:type="fixed"/>
        <w:tblLook w:val="0600" w:firstRow="0" w:lastRow="0" w:firstColumn="0" w:lastColumn="0" w:noHBand="1" w:noVBand="1"/>
      </w:tblPr>
      <w:tblGrid>
        <w:gridCol w:w="535"/>
        <w:gridCol w:w="2160"/>
        <w:gridCol w:w="2520"/>
        <w:gridCol w:w="2340"/>
        <w:gridCol w:w="2250"/>
      </w:tblGrid>
      <w:tr w:rsidR="00210863" w:rsidRPr="0071504A" w14:paraId="5CB396F2" w14:textId="77777777" w:rsidTr="00210863">
        <w:trPr>
          <w:trHeight w:val="288"/>
        </w:trPr>
        <w:tc>
          <w:tcPr>
            <w:tcW w:w="535" w:type="dxa"/>
          </w:tcPr>
          <w:p w14:paraId="09DE24D7" w14:textId="2B712827" w:rsidR="00210863" w:rsidRPr="0071504A" w:rsidRDefault="00210863" w:rsidP="007B26DD">
            <w:pPr>
              <w:widowControl w:val="0"/>
              <w:rPr>
                <w:rFonts w:ascii="Times New Roman" w:hAnsi="Times New Roman" w:cs="Times New Roman"/>
              </w:rPr>
            </w:pPr>
            <w:r w:rsidRPr="0071504A">
              <w:rPr>
                <w:rFonts w:ascii="Times New Roman" w:hAnsi="Times New Roman" w:cs="Times New Roman"/>
                <w:b/>
                <w:i/>
              </w:rPr>
              <w:t>Sr.</w:t>
            </w:r>
          </w:p>
        </w:tc>
        <w:tc>
          <w:tcPr>
            <w:tcW w:w="2160" w:type="dxa"/>
          </w:tcPr>
          <w:p w14:paraId="2A37F5C4" w14:textId="2F1E3AC2" w:rsidR="00210863" w:rsidRPr="0071504A" w:rsidRDefault="00210863" w:rsidP="007B26DD">
            <w:pPr>
              <w:widowControl w:val="0"/>
              <w:rPr>
                <w:rFonts w:ascii="Times New Roman" w:hAnsi="Times New Roman" w:cs="Times New Roman"/>
              </w:rPr>
            </w:pPr>
            <w:r w:rsidRPr="0071504A">
              <w:rPr>
                <w:rFonts w:ascii="Times New Roman" w:hAnsi="Times New Roman" w:cs="Times New Roman"/>
                <w:b/>
                <w:i/>
              </w:rPr>
              <w:t>Method</w:t>
            </w:r>
          </w:p>
        </w:tc>
        <w:tc>
          <w:tcPr>
            <w:tcW w:w="2520" w:type="dxa"/>
          </w:tcPr>
          <w:p w14:paraId="29A3E7B0" w14:textId="6DA01320" w:rsidR="00210863" w:rsidRPr="0071504A" w:rsidRDefault="00210863" w:rsidP="007B26DD">
            <w:pPr>
              <w:widowControl w:val="0"/>
              <w:rPr>
                <w:rFonts w:ascii="Times New Roman" w:hAnsi="Times New Roman" w:cs="Times New Roman"/>
                <w:b/>
                <w:i/>
              </w:rPr>
            </w:pPr>
            <w:r w:rsidRPr="0071504A">
              <w:rPr>
                <w:rFonts w:ascii="Times New Roman" w:hAnsi="Times New Roman" w:cs="Times New Roman"/>
                <w:b/>
                <w:i/>
              </w:rPr>
              <w:t>Recognition Accuracy</w:t>
            </w:r>
          </w:p>
        </w:tc>
        <w:tc>
          <w:tcPr>
            <w:tcW w:w="2340" w:type="dxa"/>
          </w:tcPr>
          <w:p w14:paraId="3FDC39BE" w14:textId="09B726FF" w:rsidR="00210863" w:rsidRPr="0071504A" w:rsidRDefault="00210863" w:rsidP="007B26DD">
            <w:pPr>
              <w:widowControl w:val="0"/>
              <w:rPr>
                <w:rFonts w:ascii="Times New Roman" w:hAnsi="Times New Roman" w:cs="Times New Roman"/>
              </w:rPr>
            </w:pPr>
            <w:r w:rsidRPr="0071504A">
              <w:rPr>
                <w:rFonts w:ascii="Times New Roman" w:hAnsi="Times New Roman" w:cs="Times New Roman"/>
                <w:b/>
                <w:i/>
              </w:rPr>
              <w:t>Classification Accuracy</w:t>
            </w:r>
          </w:p>
        </w:tc>
        <w:tc>
          <w:tcPr>
            <w:tcW w:w="2250" w:type="dxa"/>
          </w:tcPr>
          <w:p w14:paraId="7EA00A2F" w14:textId="4243341F" w:rsidR="00210863" w:rsidRPr="0071504A" w:rsidRDefault="00210863" w:rsidP="007B26DD">
            <w:pPr>
              <w:widowControl w:val="0"/>
              <w:rPr>
                <w:rFonts w:ascii="Times New Roman" w:hAnsi="Times New Roman" w:cs="Times New Roman"/>
              </w:rPr>
            </w:pPr>
            <w:r w:rsidRPr="0071504A">
              <w:rPr>
                <w:rFonts w:ascii="Times New Roman" w:hAnsi="Times New Roman" w:cs="Times New Roman"/>
                <w:b/>
                <w:i/>
              </w:rPr>
              <w:t>Classification Accuracy</w:t>
            </w:r>
            <w:r w:rsidR="000D1533">
              <w:rPr>
                <w:rFonts w:ascii="Times New Roman" w:hAnsi="Times New Roman" w:cs="Times New Roman"/>
                <w:b/>
                <w:i/>
              </w:rPr>
              <w:t xml:space="preserve"> – Reduced </w:t>
            </w:r>
          </w:p>
        </w:tc>
      </w:tr>
      <w:tr w:rsidR="00210863" w:rsidRPr="0071504A" w14:paraId="525393C0" w14:textId="77777777" w:rsidTr="00210863">
        <w:trPr>
          <w:trHeight w:val="288"/>
        </w:trPr>
        <w:tc>
          <w:tcPr>
            <w:tcW w:w="535" w:type="dxa"/>
          </w:tcPr>
          <w:p w14:paraId="02E1A8C6" w14:textId="77405559" w:rsidR="00210863" w:rsidRPr="0071504A" w:rsidRDefault="00210863" w:rsidP="007B26DD">
            <w:pPr>
              <w:widowControl w:val="0"/>
              <w:rPr>
                <w:rFonts w:ascii="Times New Roman" w:hAnsi="Times New Roman" w:cs="Times New Roman"/>
              </w:rPr>
            </w:pPr>
            <w:r w:rsidRPr="0071504A">
              <w:rPr>
                <w:rFonts w:ascii="Times New Roman" w:hAnsi="Times New Roman" w:cs="Times New Roman"/>
              </w:rPr>
              <w:t>1</w:t>
            </w:r>
          </w:p>
        </w:tc>
        <w:tc>
          <w:tcPr>
            <w:tcW w:w="2160" w:type="dxa"/>
          </w:tcPr>
          <w:p w14:paraId="26146B61" w14:textId="7A172E17" w:rsidR="00210863" w:rsidRPr="0071504A" w:rsidRDefault="00210863" w:rsidP="007B26DD">
            <w:pPr>
              <w:widowControl w:val="0"/>
              <w:rPr>
                <w:rFonts w:ascii="Times New Roman" w:hAnsi="Times New Roman" w:cs="Times New Roman"/>
              </w:rPr>
            </w:pPr>
            <w:r w:rsidRPr="0071504A">
              <w:rPr>
                <w:rFonts w:ascii="Times New Roman" w:hAnsi="Times New Roman" w:cs="Times New Roman"/>
              </w:rPr>
              <w:t>Linear Classification</w:t>
            </w:r>
          </w:p>
        </w:tc>
        <w:tc>
          <w:tcPr>
            <w:tcW w:w="2520" w:type="dxa"/>
          </w:tcPr>
          <w:p w14:paraId="2CDF2A5B" w14:textId="6BAB4DA6" w:rsidR="00210863" w:rsidRPr="0071504A" w:rsidRDefault="00210863" w:rsidP="007B26DD">
            <w:pPr>
              <w:widowControl w:val="0"/>
              <w:rPr>
                <w:rFonts w:ascii="Times New Roman" w:hAnsi="Times New Roman" w:cs="Times New Roman"/>
              </w:rPr>
            </w:pPr>
            <w:r w:rsidRPr="0071504A">
              <w:rPr>
                <w:rFonts w:ascii="Times New Roman" w:hAnsi="Times New Roman" w:cs="Times New Roman"/>
              </w:rPr>
              <w:t>60%</w:t>
            </w:r>
          </w:p>
        </w:tc>
        <w:tc>
          <w:tcPr>
            <w:tcW w:w="2340" w:type="dxa"/>
          </w:tcPr>
          <w:p w14:paraId="78682B99" w14:textId="785F1E8B" w:rsidR="00210863" w:rsidRPr="0071504A" w:rsidRDefault="000D1533" w:rsidP="007B26DD">
            <w:pPr>
              <w:widowControl w:val="0"/>
              <w:rPr>
                <w:rFonts w:ascii="Times New Roman" w:hAnsi="Times New Roman" w:cs="Times New Roman"/>
              </w:rPr>
            </w:pPr>
            <w:r w:rsidRPr="0071504A">
              <w:rPr>
                <w:rFonts w:ascii="Times New Roman" w:hAnsi="Times New Roman" w:cs="Times New Roman"/>
              </w:rPr>
              <w:t>53%</w:t>
            </w:r>
          </w:p>
        </w:tc>
        <w:tc>
          <w:tcPr>
            <w:tcW w:w="2250" w:type="dxa"/>
          </w:tcPr>
          <w:p w14:paraId="4F5D88BD" w14:textId="296814B1" w:rsidR="00210863" w:rsidRPr="0071504A" w:rsidRDefault="00171D0D" w:rsidP="007B26DD">
            <w:pPr>
              <w:widowControl w:val="0"/>
              <w:rPr>
                <w:rFonts w:ascii="Times New Roman" w:hAnsi="Times New Roman" w:cs="Times New Roman"/>
              </w:rPr>
            </w:pPr>
            <w:r>
              <w:rPr>
                <w:rFonts w:ascii="Times New Roman" w:hAnsi="Times New Roman" w:cs="Times New Roman"/>
              </w:rPr>
              <w:t>91</w:t>
            </w:r>
            <w:r w:rsidRPr="0071504A">
              <w:rPr>
                <w:rFonts w:ascii="Times New Roman" w:hAnsi="Times New Roman" w:cs="Times New Roman"/>
              </w:rPr>
              <w:t>%</w:t>
            </w:r>
          </w:p>
        </w:tc>
      </w:tr>
      <w:tr w:rsidR="00210863" w:rsidRPr="0071504A" w14:paraId="0A29724C" w14:textId="77777777" w:rsidTr="00210863">
        <w:trPr>
          <w:trHeight w:val="288"/>
        </w:trPr>
        <w:tc>
          <w:tcPr>
            <w:tcW w:w="535" w:type="dxa"/>
          </w:tcPr>
          <w:p w14:paraId="527DAED4" w14:textId="5CA9297D" w:rsidR="00210863" w:rsidRPr="0071504A" w:rsidRDefault="00210863" w:rsidP="007B26DD">
            <w:pPr>
              <w:widowControl w:val="0"/>
              <w:rPr>
                <w:rFonts w:ascii="Times New Roman" w:hAnsi="Times New Roman" w:cs="Times New Roman"/>
              </w:rPr>
            </w:pPr>
            <w:r w:rsidRPr="0071504A">
              <w:rPr>
                <w:rFonts w:ascii="Times New Roman" w:hAnsi="Times New Roman" w:cs="Times New Roman"/>
              </w:rPr>
              <w:t>2</w:t>
            </w:r>
          </w:p>
        </w:tc>
        <w:tc>
          <w:tcPr>
            <w:tcW w:w="2160" w:type="dxa"/>
          </w:tcPr>
          <w:p w14:paraId="3AA8E8F0" w14:textId="60A97E25" w:rsidR="00210863" w:rsidRPr="0071504A" w:rsidRDefault="00210863" w:rsidP="007B26DD">
            <w:pPr>
              <w:widowControl w:val="0"/>
              <w:rPr>
                <w:rFonts w:ascii="Times New Roman" w:hAnsi="Times New Roman" w:cs="Times New Roman"/>
              </w:rPr>
            </w:pPr>
            <w:r w:rsidRPr="0071504A">
              <w:rPr>
                <w:rFonts w:ascii="Times New Roman" w:hAnsi="Times New Roman" w:cs="Times New Roman"/>
              </w:rPr>
              <w:t>K-NN</w:t>
            </w:r>
          </w:p>
        </w:tc>
        <w:tc>
          <w:tcPr>
            <w:tcW w:w="2520" w:type="dxa"/>
          </w:tcPr>
          <w:p w14:paraId="5A172539" w14:textId="62863720" w:rsidR="00210863" w:rsidRPr="0071504A" w:rsidRDefault="00210863" w:rsidP="007B26DD">
            <w:pPr>
              <w:widowControl w:val="0"/>
              <w:rPr>
                <w:rFonts w:ascii="Times New Roman" w:hAnsi="Times New Roman" w:cs="Times New Roman"/>
              </w:rPr>
            </w:pPr>
            <w:r w:rsidRPr="0071504A">
              <w:rPr>
                <w:rFonts w:ascii="Times New Roman" w:hAnsi="Times New Roman" w:cs="Times New Roman"/>
              </w:rPr>
              <w:t>89%</w:t>
            </w:r>
          </w:p>
        </w:tc>
        <w:tc>
          <w:tcPr>
            <w:tcW w:w="2340" w:type="dxa"/>
          </w:tcPr>
          <w:p w14:paraId="7CFD0491" w14:textId="3FAC33A0" w:rsidR="00210863" w:rsidRPr="0071504A" w:rsidRDefault="000D1533" w:rsidP="007B26DD">
            <w:pPr>
              <w:widowControl w:val="0"/>
              <w:rPr>
                <w:rFonts w:ascii="Times New Roman" w:hAnsi="Times New Roman" w:cs="Times New Roman"/>
              </w:rPr>
            </w:pPr>
            <w:r w:rsidRPr="0071504A">
              <w:rPr>
                <w:rFonts w:ascii="Times New Roman" w:hAnsi="Times New Roman" w:cs="Times New Roman"/>
              </w:rPr>
              <w:t>56%</w:t>
            </w:r>
          </w:p>
        </w:tc>
        <w:tc>
          <w:tcPr>
            <w:tcW w:w="2250" w:type="dxa"/>
          </w:tcPr>
          <w:p w14:paraId="11A53686" w14:textId="2075109A" w:rsidR="00210863" w:rsidRPr="0071504A" w:rsidRDefault="004F0B1A" w:rsidP="007B26DD">
            <w:pPr>
              <w:widowControl w:val="0"/>
              <w:rPr>
                <w:rFonts w:ascii="Times New Roman" w:hAnsi="Times New Roman" w:cs="Times New Roman"/>
              </w:rPr>
            </w:pPr>
            <w:r>
              <w:rPr>
                <w:rFonts w:ascii="Times New Roman" w:hAnsi="Times New Roman" w:cs="Times New Roman"/>
              </w:rPr>
              <w:t>9</w:t>
            </w:r>
            <w:r w:rsidR="002766F8">
              <w:rPr>
                <w:rFonts w:ascii="Times New Roman" w:hAnsi="Times New Roman" w:cs="Times New Roman"/>
              </w:rPr>
              <w:t>6</w:t>
            </w:r>
            <w:r w:rsidR="00210863" w:rsidRPr="0071504A">
              <w:rPr>
                <w:rFonts w:ascii="Times New Roman" w:hAnsi="Times New Roman" w:cs="Times New Roman"/>
              </w:rPr>
              <w:t>%</w:t>
            </w:r>
          </w:p>
        </w:tc>
      </w:tr>
    </w:tbl>
    <w:p w14:paraId="70B2B514" w14:textId="77777777" w:rsidR="00CE396D" w:rsidRPr="0071504A" w:rsidRDefault="007924BE">
      <w:pPr>
        <w:pStyle w:val="Heading4"/>
        <w:numPr>
          <w:ilvl w:val="0"/>
          <w:numId w:val="1"/>
        </w:numPr>
        <w:ind w:left="450"/>
        <w:rPr>
          <w:rFonts w:ascii="Times New Roman" w:hAnsi="Times New Roman" w:cs="Times New Roman"/>
          <w:color w:val="000000"/>
        </w:rPr>
      </w:pPr>
      <w:bookmarkStart w:id="7" w:name="_t9n4pflbkucg" w:colFirst="0" w:colLast="0"/>
      <w:bookmarkEnd w:id="7"/>
      <w:r w:rsidRPr="0071504A">
        <w:rPr>
          <w:rFonts w:ascii="Times New Roman" w:hAnsi="Times New Roman" w:cs="Times New Roman"/>
          <w:color w:val="000000"/>
        </w:rPr>
        <w:t xml:space="preserve">Conclusion </w:t>
      </w:r>
    </w:p>
    <w:p w14:paraId="1F407CB7" w14:textId="07A931CE" w:rsidR="00761E73" w:rsidRPr="0071504A" w:rsidRDefault="007924BE" w:rsidP="009376AC">
      <w:pPr>
        <w:ind w:left="90"/>
        <w:jc w:val="both"/>
        <w:rPr>
          <w:rFonts w:ascii="Times New Roman" w:hAnsi="Times New Roman" w:cs="Times New Roman"/>
          <w:sz w:val="24"/>
          <w:szCs w:val="24"/>
        </w:rPr>
      </w:pPr>
      <w:r w:rsidRPr="0071504A">
        <w:rPr>
          <w:rFonts w:ascii="Times New Roman" w:hAnsi="Times New Roman" w:cs="Times New Roman"/>
          <w:sz w:val="24"/>
          <w:szCs w:val="24"/>
        </w:rPr>
        <w:t xml:space="preserve">We perform dimensionality reduction and image classification </w:t>
      </w:r>
      <w:r w:rsidR="0071504A">
        <w:rPr>
          <w:rFonts w:ascii="Times New Roman" w:hAnsi="Times New Roman" w:cs="Times New Roman"/>
          <w:sz w:val="24"/>
          <w:szCs w:val="24"/>
        </w:rPr>
        <w:t>tasks</w:t>
      </w:r>
      <w:r w:rsidRPr="0071504A">
        <w:rPr>
          <w:rFonts w:ascii="Times New Roman" w:hAnsi="Times New Roman" w:cs="Times New Roman"/>
          <w:sz w:val="24"/>
          <w:szCs w:val="24"/>
        </w:rPr>
        <w:t xml:space="preserve"> using multiple methods. The eigenface</w:t>
      </w:r>
      <w:r w:rsidR="00F04AAE">
        <w:rPr>
          <w:rFonts w:ascii="Times New Roman" w:hAnsi="Times New Roman" w:cs="Times New Roman"/>
          <w:sz w:val="24"/>
          <w:szCs w:val="24"/>
        </w:rPr>
        <w:t xml:space="preserve"> decomposition </w:t>
      </w:r>
      <w:r w:rsidRPr="0071504A">
        <w:rPr>
          <w:rFonts w:ascii="Times New Roman" w:hAnsi="Times New Roman" w:cs="Times New Roman"/>
          <w:sz w:val="24"/>
          <w:szCs w:val="24"/>
        </w:rPr>
        <w:t>PCA and S</w:t>
      </w:r>
      <w:r w:rsidR="00F04AAE">
        <w:rPr>
          <w:rFonts w:ascii="Times New Roman" w:hAnsi="Times New Roman" w:cs="Times New Roman"/>
          <w:sz w:val="24"/>
          <w:szCs w:val="24"/>
        </w:rPr>
        <w:t xml:space="preserve">ingular </w:t>
      </w:r>
      <w:r w:rsidRPr="0071504A">
        <w:rPr>
          <w:rFonts w:ascii="Times New Roman" w:hAnsi="Times New Roman" w:cs="Times New Roman"/>
          <w:sz w:val="24"/>
          <w:szCs w:val="24"/>
        </w:rPr>
        <w:t>V</w:t>
      </w:r>
      <w:r w:rsidR="00F04AAE">
        <w:rPr>
          <w:rFonts w:ascii="Times New Roman" w:hAnsi="Times New Roman" w:cs="Times New Roman"/>
          <w:sz w:val="24"/>
          <w:szCs w:val="24"/>
        </w:rPr>
        <w:t xml:space="preserve">alue </w:t>
      </w:r>
      <w:r w:rsidRPr="0071504A">
        <w:rPr>
          <w:rFonts w:ascii="Times New Roman" w:hAnsi="Times New Roman" w:cs="Times New Roman"/>
          <w:sz w:val="24"/>
          <w:szCs w:val="24"/>
        </w:rPr>
        <w:t>D</w:t>
      </w:r>
      <w:r w:rsidR="00F04AAE">
        <w:rPr>
          <w:rFonts w:ascii="Times New Roman" w:hAnsi="Times New Roman" w:cs="Times New Roman"/>
          <w:sz w:val="24"/>
          <w:szCs w:val="24"/>
        </w:rPr>
        <w:t>ecomposition PCA</w:t>
      </w:r>
      <w:r w:rsidRPr="0071504A">
        <w:rPr>
          <w:rFonts w:ascii="Times New Roman" w:hAnsi="Times New Roman" w:cs="Times New Roman"/>
          <w:sz w:val="24"/>
          <w:szCs w:val="24"/>
        </w:rPr>
        <w:t xml:space="preserve"> provide comparable performance for dimensionality reduction and image reconstruction. </w:t>
      </w:r>
      <w:r w:rsidR="00696696">
        <w:rPr>
          <w:rFonts w:ascii="Times New Roman" w:hAnsi="Times New Roman" w:cs="Times New Roman"/>
          <w:sz w:val="24"/>
          <w:szCs w:val="24"/>
        </w:rPr>
        <w:t xml:space="preserve">In </w:t>
      </w:r>
      <w:r w:rsidRPr="0071504A">
        <w:rPr>
          <w:rFonts w:ascii="Times New Roman" w:hAnsi="Times New Roman" w:cs="Times New Roman"/>
          <w:sz w:val="24"/>
          <w:szCs w:val="24"/>
        </w:rPr>
        <w:t>PCA</w:t>
      </w:r>
      <w:r w:rsidR="00696696">
        <w:rPr>
          <w:rFonts w:ascii="Times New Roman" w:hAnsi="Times New Roman" w:cs="Times New Roman"/>
          <w:sz w:val="24"/>
          <w:szCs w:val="24"/>
        </w:rPr>
        <w:t xml:space="preserve">, </w:t>
      </w:r>
      <w:r w:rsidR="00F27E8C">
        <w:rPr>
          <w:rFonts w:ascii="Times New Roman" w:hAnsi="Times New Roman" w:cs="Times New Roman"/>
          <w:sz w:val="24"/>
          <w:szCs w:val="24"/>
        </w:rPr>
        <w:t xml:space="preserve">the </w:t>
      </w:r>
      <w:r w:rsidR="00696696">
        <w:rPr>
          <w:rFonts w:ascii="Times New Roman" w:hAnsi="Times New Roman" w:cs="Times New Roman"/>
          <w:sz w:val="24"/>
          <w:szCs w:val="24"/>
        </w:rPr>
        <w:t xml:space="preserve">initial </w:t>
      </w:r>
      <w:r w:rsidR="00F27E8C">
        <w:rPr>
          <w:rFonts w:ascii="Times New Roman" w:hAnsi="Times New Roman" w:cs="Times New Roman"/>
          <w:sz w:val="24"/>
          <w:szCs w:val="24"/>
        </w:rPr>
        <w:t xml:space="preserve">subset of eigenfaces has </w:t>
      </w:r>
      <w:proofErr w:type="gramStart"/>
      <w:r w:rsidR="00F27E8C">
        <w:rPr>
          <w:rFonts w:ascii="Times New Roman" w:hAnsi="Times New Roman" w:cs="Times New Roman"/>
          <w:sz w:val="24"/>
          <w:szCs w:val="24"/>
        </w:rPr>
        <w:t>considerably higher</w:t>
      </w:r>
      <w:proofErr w:type="gramEnd"/>
      <w:r w:rsidR="00F27E8C">
        <w:rPr>
          <w:rFonts w:ascii="Times New Roman" w:hAnsi="Times New Roman" w:cs="Times New Roman"/>
          <w:sz w:val="24"/>
          <w:szCs w:val="24"/>
        </w:rPr>
        <w:t xml:space="preserve"> variance </w:t>
      </w:r>
      <w:r w:rsidR="00F27E8C" w:rsidRPr="0071504A">
        <w:rPr>
          <w:rFonts w:ascii="Times New Roman" w:hAnsi="Times New Roman" w:cs="Times New Roman"/>
          <w:sz w:val="24"/>
          <w:szCs w:val="24"/>
        </w:rPr>
        <w:t>(a metric for reconstruction error)</w:t>
      </w:r>
      <w:r w:rsidR="00F27E8C">
        <w:rPr>
          <w:rFonts w:ascii="Times New Roman" w:hAnsi="Times New Roman" w:cs="Times New Roman"/>
          <w:sz w:val="24"/>
          <w:szCs w:val="24"/>
        </w:rPr>
        <w:t xml:space="preserve"> preserved</w:t>
      </w:r>
      <w:r w:rsidRPr="0071504A">
        <w:rPr>
          <w:rFonts w:ascii="Times New Roman" w:hAnsi="Times New Roman" w:cs="Times New Roman"/>
          <w:sz w:val="24"/>
          <w:szCs w:val="24"/>
        </w:rPr>
        <w:t xml:space="preserve"> </w:t>
      </w:r>
      <w:r w:rsidR="00F27E8C">
        <w:rPr>
          <w:rFonts w:ascii="Times New Roman" w:hAnsi="Times New Roman" w:cs="Times New Roman"/>
          <w:sz w:val="24"/>
          <w:szCs w:val="24"/>
        </w:rPr>
        <w:t>in comparison to SVD</w:t>
      </w:r>
      <w:r w:rsidRPr="0071504A">
        <w:rPr>
          <w:rFonts w:ascii="Times New Roman" w:hAnsi="Times New Roman" w:cs="Times New Roman"/>
          <w:sz w:val="24"/>
          <w:szCs w:val="24"/>
        </w:rPr>
        <w:t xml:space="preserve">. However, we find that the SVD works much faster as compared to PCA due to reduced calculations. Using either method </w:t>
      </w:r>
      <w:r>
        <w:rPr>
          <w:rFonts w:ascii="Times New Roman" w:hAnsi="Times New Roman" w:cs="Times New Roman"/>
          <w:sz w:val="24"/>
          <w:szCs w:val="24"/>
        </w:rPr>
        <w:t>does not affect</w:t>
      </w:r>
      <w:r w:rsidR="0071504A">
        <w:rPr>
          <w:rFonts w:ascii="Times New Roman" w:hAnsi="Times New Roman" w:cs="Times New Roman"/>
          <w:sz w:val="24"/>
          <w:szCs w:val="24"/>
        </w:rPr>
        <w:t xml:space="preserve"> </w:t>
      </w:r>
      <w:r w:rsidRPr="0071504A">
        <w:rPr>
          <w:rFonts w:ascii="Times New Roman" w:hAnsi="Times New Roman" w:cs="Times New Roman"/>
          <w:sz w:val="24"/>
          <w:szCs w:val="24"/>
        </w:rPr>
        <w:t xml:space="preserve">the accuracy of </w:t>
      </w:r>
      <w:r w:rsidR="0071504A">
        <w:rPr>
          <w:rFonts w:ascii="Times New Roman" w:hAnsi="Times New Roman" w:cs="Times New Roman"/>
          <w:sz w:val="24"/>
          <w:szCs w:val="24"/>
        </w:rPr>
        <w:t xml:space="preserve">the </w:t>
      </w:r>
      <w:r w:rsidRPr="0071504A">
        <w:rPr>
          <w:rFonts w:ascii="Times New Roman" w:hAnsi="Times New Roman" w:cs="Times New Roman"/>
          <w:sz w:val="24"/>
          <w:szCs w:val="24"/>
        </w:rPr>
        <w:t xml:space="preserve">classification models </w:t>
      </w:r>
      <w:proofErr w:type="gramStart"/>
      <w:r w:rsidRPr="0071504A">
        <w:rPr>
          <w:rFonts w:ascii="Times New Roman" w:hAnsi="Times New Roman" w:cs="Times New Roman"/>
          <w:sz w:val="24"/>
          <w:szCs w:val="24"/>
        </w:rPr>
        <w:t>being used</w:t>
      </w:r>
      <w:proofErr w:type="gramEnd"/>
      <w:r w:rsidRPr="0071504A">
        <w:rPr>
          <w:rFonts w:ascii="Times New Roman" w:hAnsi="Times New Roman" w:cs="Times New Roman"/>
          <w:sz w:val="24"/>
          <w:szCs w:val="24"/>
        </w:rPr>
        <w:t xml:space="preserve">. The KNN models </w:t>
      </w:r>
      <w:r w:rsidR="0071504A">
        <w:rPr>
          <w:rFonts w:ascii="Times New Roman" w:hAnsi="Times New Roman" w:cs="Times New Roman"/>
          <w:sz w:val="24"/>
          <w:szCs w:val="24"/>
        </w:rPr>
        <w:t>perform better in</w:t>
      </w:r>
      <w:r w:rsidR="00BF092C">
        <w:rPr>
          <w:rFonts w:ascii="Times New Roman" w:hAnsi="Times New Roman" w:cs="Times New Roman"/>
          <w:sz w:val="24"/>
          <w:szCs w:val="24"/>
        </w:rPr>
        <w:t xml:space="preserve"> face</w:t>
      </w:r>
      <w:r w:rsidR="0071504A">
        <w:rPr>
          <w:rFonts w:ascii="Times New Roman" w:hAnsi="Times New Roman" w:cs="Times New Roman"/>
          <w:sz w:val="24"/>
          <w:szCs w:val="24"/>
        </w:rPr>
        <w:t xml:space="preserve"> recognition than</w:t>
      </w:r>
      <w:r w:rsidRPr="0071504A">
        <w:rPr>
          <w:rFonts w:ascii="Times New Roman" w:hAnsi="Times New Roman" w:cs="Times New Roman"/>
          <w:sz w:val="24"/>
          <w:szCs w:val="24"/>
        </w:rPr>
        <w:t xml:space="preserve"> the linear method. However, for </w:t>
      </w:r>
      <w:r w:rsidR="00BF092C">
        <w:rPr>
          <w:rFonts w:ascii="Times New Roman" w:hAnsi="Times New Roman" w:cs="Times New Roman"/>
          <w:sz w:val="24"/>
          <w:szCs w:val="24"/>
        </w:rPr>
        <w:t xml:space="preserve">face </w:t>
      </w:r>
      <w:r w:rsidRPr="0071504A">
        <w:rPr>
          <w:rFonts w:ascii="Times New Roman" w:hAnsi="Times New Roman" w:cs="Times New Roman"/>
          <w:sz w:val="24"/>
          <w:szCs w:val="24"/>
        </w:rPr>
        <w:t>identification</w:t>
      </w:r>
      <w:r w:rsidR="0071504A">
        <w:rPr>
          <w:rFonts w:ascii="Times New Roman" w:hAnsi="Times New Roman" w:cs="Times New Roman"/>
          <w:sz w:val="24"/>
          <w:szCs w:val="24"/>
        </w:rPr>
        <w:t>,</w:t>
      </w:r>
      <w:r w:rsidRPr="0071504A">
        <w:rPr>
          <w:rFonts w:ascii="Times New Roman" w:hAnsi="Times New Roman" w:cs="Times New Roman"/>
          <w:sz w:val="24"/>
          <w:szCs w:val="24"/>
        </w:rPr>
        <w:t xml:space="preserve"> there is no observable difference between both methods. </w:t>
      </w:r>
      <w:r w:rsidR="00E72314">
        <w:rPr>
          <w:rFonts w:ascii="Times New Roman" w:hAnsi="Times New Roman" w:cs="Times New Roman"/>
          <w:sz w:val="24"/>
          <w:szCs w:val="24"/>
        </w:rPr>
        <w:t>We anticipate that the r</w:t>
      </w:r>
      <w:r w:rsidR="00761E73">
        <w:rPr>
          <w:rFonts w:ascii="Times New Roman" w:hAnsi="Times New Roman" w:cs="Times New Roman"/>
          <w:sz w:val="24"/>
          <w:szCs w:val="24"/>
        </w:rPr>
        <w:t xml:space="preserve">esults can </w:t>
      </w:r>
      <w:proofErr w:type="gramStart"/>
      <w:r w:rsidR="00761E73">
        <w:rPr>
          <w:rFonts w:ascii="Times New Roman" w:hAnsi="Times New Roman" w:cs="Times New Roman"/>
          <w:sz w:val="24"/>
          <w:szCs w:val="24"/>
        </w:rPr>
        <w:t>be improved</w:t>
      </w:r>
      <w:proofErr w:type="gramEnd"/>
      <w:r w:rsidR="00761E73">
        <w:rPr>
          <w:rFonts w:ascii="Times New Roman" w:hAnsi="Times New Roman" w:cs="Times New Roman"/>
          <w:sz w:val="24"/>
          <w:szCs w:val="24"/>
        </w:rPr>
        <w:t xml:space="preserve"> by experimenting with </w:t>
      </w:r>
      <w:r w:rsidR="00E72314">
        <w:rPr>
          <w:rFonts w:ascii="Times New Roman" w:hAnsi="Times New Roman" w:cs="Times New Roman"/>
          <w:sz w:val="24"/>
          <w:szCs w:val="24"/>
        </w:rPr>
        <w:t>complex models</w:t>
      </w:r>
      <w:r w:rsidR="00FB24AB">
        <w:rPr>
          <w:rFonts w:ascii="Times New Roman" w:hAnsi="Times New Roman" w:cs="Times New Roman"/>
          <w:sz w:val="24"/>
          <w:szCs w:val="24"/>
        </w:rPr>
        <w:t xml:space="preserve"> (</w:t>
      </w:r>
      <w:r w:rsidR="008D4F45">
        <w:rPr>
          <w:rFonts w:ascii="Times New Roman" w:hAnsi="Times New Roman" w:cs="Times New Roman"/>
          <w:sz w:val="24"/>
          <w:szCs w:val="24"/>
        </w:rPr>
        <w:t>e.g.,</w:t>
      </w:r>
      <w:r w:rsidR="00E72314">
        <w:rPr>
          <w:rFonts w:ascii="Times New Roman" w:hAnsi="Times New Roman" w:cs="Times New Roman"/>
          <w:sz w:val="24"/>
          <w:szCs w:val="24"/>
        </w:rPr>
        <w:t xml:space="preserve"> </w:t>
      </w:r>
      <w:r w:rsidR="009376AC">
        <w:rPr>
          <w:rFonts w:ascii="Times New Roman" w:hAnsi="Times New Roman" w:cs="Times New Roman"/>
          <w:sz w:val="24"/>
          <w:szCs w:val="24"/>
        </w:rPr>
        <w:t>higher-order</w:t>
      </w:r>
      <w:r w:rsidR="00761E73">
        <w:rPr>
          <w:rFonts w:ascii="Times New Roman" w:hAnsi="Times New Roman" w:cs="Times New Roman"/>
          <w:sz w:val="24"/>
          <w:szCs w:val="24"/>
        </w:rPr>
        <w:t xml:space="preserve"> </w:t>
      </w:r>
      <w:r w:rsidR="009376AC">
        <w:rPr>
          <w:rFonts w:ascii="Times New Roman" w:hAnsi="Times New Roman" w:cs="Times New Roman"/>
          <w:sz w:val="24"/>
          <w:szCs w:val="24"/>
        </w:rPr>
        <w:t>polynomial</w:t>
      </w:r>
      <w:r w:rsidR="008D4F45">
        <w:rPr>
          <w:rFonts w:ascii="Times New Roman" w:hAnsi="Times New Roman" w:cs="Times New Roman"/>
          <w:sz w:val="24"/>
          <w:szCs w:val="24"/>
        </w:rPr>
        <w:t>s)</w:t>
      </w:r>
      <w:r w:rsidR="00761E73">
        <w:rPr>
          <w:rFonts w:ascii="Times New Roman" w:hAnsi="Times New Roman" w:cs="Times New Roman"/>
          <w:sz w:val="24"/>
          <w:szCs w:val="24"/>
        </w:rPr>
        <w:t xml:space="preserve"> </w:t>
      </w:r>
      <w:r w:rsidR="009376AC">
        <w:rPr>
          <w:rFonts w:ascii="Times New Roman" w:hAnsi="Times New Roman" w:cs="Times New Roman"/>
          <w:sz w:val="24"/>
          <w:szCs w:val="24"/>
        </w:rPr>
        <w:t xml:space="preserve">or using larger datasets. </w:t>
      </w:r>
    </w:p>
    <w:sectPr w:rsidR="00761E73" w:rsidRPr="0071504A">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50FD8" w14:textId="77777777" w:rsidR="00562103" w:rsidRDefault="00562103">
      <w:pPr>
        <w:spacing w:line="240" w:lineRule="auto"/>
      </w:pPr>
      <w:r>
        <w:separator/>
      </w:r>
    </w:p>
  </w:endnote>
  <w:endnote w:type="continuationSeparator" w:id="0">
    <w:p w14:paraId="6D3EF1E7" w14:textId="77777777" w:rsidR="00562103" w:rsidRDefault="005621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A250" w14:textId="77777777" w:rsidR="00CE396D" w:rsidRDefault="007924BE">
    <w:r>
      <w:t xml:space="preserve">Page </w:t>
    </w:r>
    <w:r>
      <w:fldChar w:fldCharType="begin"/>
    </w:r>
    <w:r>
      <w:instrText>PAGE</w:instrText>
    </w:r>
    <w:r>
      <w:fldChar w:fldCharType="separate"/>
    </w:r>
    <w:r w:rsidR="0071504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2733E" w14:textId="77777777" w:rsidR="00562103" w:rsidRDefault="00562103">
      <w:pPr>
        <w:spacing w:line="240" w:lineRule="auto"/>
      </w:pPr>
      <w:r>
        <w:separator/>
      </w:r>
    </w:p>
  </w:footnote>
  <w:footnote w:type="continuationSeparator" w:id="0">
    <w:p w14:paraId="652EE879" w14:textId="77777777" w:rsidR="00562103" w:rsidRDefault="005621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39B36" w14:textId="77777777" w:rsidR="00CE396D" w:rsidRDefault="007924BE">
    <w:pPr>
      <w:jc w:val="center"/>
    </w:pPr>
    <w:r>
      <w:t>CISC-820 - Quantitative Foundations - Project 4</w:t>
    </w:r>
  </w:p>
  <w:p w14:paraId="7D362794" w14:textId="77777777" w:rsidR="00CE396D" w:rsidRDefault="007924BE">
    <w:pPr>
      <w:jc w:val="center"/>
      <w:rPr>
        <w:b/>
        <w:sz w:val="24"/>
        <w:szCs w:val="24"/>
      </w:rPr>
    </w:pPr>
    <w:r>
      <w:rPr>
        <w:b/>
        <w:sz w:val="24"/>
        <w:szCs w:val="24"/>
      </w:rPr>
      <w:t xml:space="preserve">Dimensionality Reduction &amp; Classification  </w:t>
    </w:r>
  </w:p>
  <w:p w14:paraId="2199451D" w14:textId="77777777" w:rsidR="00CE396D" w:rsidRDefault="00CE396D">
    <w:pPr>
      <w:jc w:val="center"/>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6FCA"/>
    <w:multiLevelType w:val="multilevel"/>
    <w:tmpl w:val="F2903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15322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6D"/>
    <w:rsid w:val="00022794"/>
    <w:rsid w:val="00076597"/>
    <w:rsid w:val="000C525B"/>
    <w:rsid w:val="000D1533"/>
    <w:rsid w:val="000F196D"/>
    <w:rsid w:val="00171D0D"/>
    <w:rsid w:val="00210863"/>
    <w:rsid w:val="00224BF9"/>
    <w:rsid w:val="0022737C"/>
    <w:rsid w:val="00253532"/>
    <w:rsid w:val="002766F8"/>
    <w:rsid w:val="002A1505"/>
    <w:rsid w:val="00374638"/>
    <w:rsid w:val="003A3759"/>
    <w:rsid w:val="003D22EF"/>
    <w:rsid w:val="00483078"/>
    <w:rsid w:val="004F0B1A"/>
    <w:rsid w:val="00562103"/>
    <w:rsid w:val="00581004"/>
    <w:rsid w:val="0058301E"/>
    <w:rsid w:val="005C2EC9"/>
    <w:rsid w:val="006371BE"/>
    <w:rsid w:val="00696696"/>
    <w:rsid w:val="0069771A"/>
    <w:rsid w:val="006D2422"/>
    <w:rsid w:val="0071504A"/>
    <w:rsid w:val="00761E73"/>
    <w:rsid w:val="00792062"/>
    <w:rsid w:val="007924BE"/>
    <w:rsid w:val="007B26DD"/>
    <w:rsid w:val="007B5E06"/>
    <w:rsid w:val="00821F23"/>
    <w:rsid w:val="00892A0E"/>
    <w:rsid w:val="00892BA0"/>
    <w:rsid w:val="008C5843"/>
    <w:rsid w:val="008D4F45"/>
    <w:rsid w:val="00935264"/>
    <w:rsid w:val="009376AC"/>
    <w:rsid w:val="009A61AB"/>
    <w:rsid w:val="009D32EC"/>
    <w:rsid w:val="009D5606"/>
    <w:rsid w:val="00A02BE9"/>
    <w:rsid w:val="00AA41FA"/>
    <w:rsid w:val="00AA6D37"/>
    <w:rsid w:val="00AF507C"/>
    <w:rsid w:val="00BF092C"/>
    <w:rsid w:val="00CD2664"/>
    <w:rsid w:val="00CD422A"/>
    <w:rsid w:val="00CE396D"/>
    <w:rsid w:val="00D1580A"/>
    <w:rsid w:val="00D30583"/>
    <w:rsid w:val="00E1754C"/>
    <w:rsid w:val="00E72314"/>
    <w:rsid w:val="00E90CF5"/>
    <w:rsid w:val="00EF0428"/>
    <w:rsid w:val="00F04AAE"/>
    <w:rsid w:val="00F27461"/>
    <w:rsid w:val="00F27E8C"/>
    <w:rsid w:val="00FB2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AFDD0"/>
  <w15:docId w15:val="{F57F73B9-706E-4C37-95DD-0FCCC199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ind w:left="450" w:hanging="360"/>
      <w:jc w:val="both"/>
      <w:outlineLvl w:val="3"/>
    </w:pPr>
    <w:rPr>
      <w:b/>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PlainTable1">
    <w:name w:val="Plain Table 1"/>
    <w:basedOn w:val="TableNormal"/>
    <w:uiPriority w:val="41"/>
    <w:rsid w:val="0071504A"/>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v8258@rit.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r2714@rit.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811</Words>
  <Characters>4629</Characters>
  <Application>Microsoft Office Word</Application>
  <DocSecurity>0</DocSecurity>
  <Lines>38</Lines>
  <Paragraphs>10</Paragraphs>
  <ScaleCrop>false</ScaleCrop>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Raees (RIT Student)</cp:lastModifiedBy>
  <cp:revision>56</cp:revision>
  <dcterms:created xsi:type="dcterms:W3CDTF">2022-11-26T23:47:00Z</dcterms:created>
  <dcterms:modified xsi:type="dcterms:W3CDTF">2022-11-29T19:41:00Z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b9d34b3886ca1169d6c668a1a3dd0abf986673be38548e7ce103640bdac3da7f</vt:lpwstr>
  </property>
</Properties>
</file>