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jsdfahxiyhv" w:colLast="0"/>
      <w:bookmarkEnd w:id="0"/>
      <w:r w:rsidRPr="00000000" w:rsidR="00000000" w:rsidDel="00000000">
        <w:rPr>
          <w:rtl w:val="0"/>
        </w:rPr>
        <w:t xml:space="preserve">Requirement 1: UC’s: 10, 11, 67.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gbn7ng31jgqi" w:colLast="0"/>
      <w:bookmarkEnd w:id="1"/>
      <w:r w:rsidRPr="00000000" w:rsidR="00000000" w:rsidDel="00000000">
        <w:rPr>
          <w:rtl w:val="0"/>
        </w:rPr>
        <w:t xml:space="preserve">Two Factor Authentication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Users must be identified by two factor authentication process. </w:t>
      </w:r>
    </w:p>
    <w:p w:rsidP="00000000" w:rsidRPr="00000000" w:rsidR="00000000" w:rsidDel="00000000" w:rsidRDefault="00000000">
      <w:pPr>
        <w:pStyle w:val="Heading3"/>
        <w:numPr>
          <w:ilvl w:val="0"/>
          <w:numId w:val="11"/>
        </w:numPr>
        <w:ind w:left="1440" w:hanging="359"/>
        <w:contextualSpacing w:val="1"/>
        <w:rPr/>
      </w:pPr>
      <w:bookmarkStart w:id="2" w:colFirst="0" w:name="h.hh41jgg0aief" w:colLast="0"/>
      <w:bookmarkEnd w:id="2"/>
      <w:r w:rsidRPr="00000000" w:rsidR="00000000" w:rsidDel="00000000">
        <w:rPr>
          <w:rtl w:val="0"/>
        </w:rPr>
        <w:t xml:space="preserve">For professional users: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Yubikey USB-Dongle will be used.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Each site with two Dongles that are connected to site table.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Yubikeys can added to site table.</w:t>
      </w:r>
    </w:p>
    <w:p w:rsidP="00000000" w:rsidRPr="00000000" w:rsidR="00000000" w:rsidDel="00000000" w:rsidRDefault="00000000">
      <w:pPr>
        <w:pStyle w:val="Heading3"/>
        <w:ind w:left="720" w:firstLine="0"/>
        <w:contextualSpacing w:val="0"/>
      </w:pPr>
      <w:bookmarkStart w:id="3" w:colFirst="0" w:name="h.avw1qlmxiriz" w:colLast="0"/>
      <w:bookmarkEnd w:id="3"/>
      <w:r w:rsidRPr="00000000" w:rsidR="00000000" w:rsidDel="00000000">
        <w:rPr>
          <w:rtl w:val="0"/>
        </w:rPr>
        <w:t xml:space="preserve">   2.      For Customer: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text message and an email should be used for authentication.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Telephone and email number should be entered at payment page.  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Before getting access to report the confirmation should be done  by email and text message code. 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Button to confirm Email. 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Button to send sms. 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Pop up with a field to enter code. 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After success report should be shown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6w4vxqf94nbb" w:colLast="0"/>
      <w:bookmarkEnd w:id="4"/>
      <w:r w:rsidRPr="00000000" w:rsidR="00000000" w:rsidDel="00000000">
        <w:rPr>
          <w:rtl w:val="0"/>
        </w:rPr>
        <w:t xml:space="preserve">Complexity: High, Time: High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Points to discuss: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text message and email confirmation procedure.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updates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Requirement 2: UC: 1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5" w:colFirst="0" w:name="h.fhy0etcgxt5k" w:colLast="0"/>
      <w:bookmarkEnd w:id="5"/>
      <w:r w:rsidRPr="00000000" w:rsidR="00000000" w:rsidDel="00000000">
        <w:rPr>
          <w:rtl w:val="0"/>
        </w:rPr>
        <w:t xml:space="preserve">Landing Page should include</w:t>
      </w:r>
    </w:p>
    <w:p w:rsidP="00000000" w:rsidRPr="00000000" w:rsidR="00000000" w:rsidDel="00000000" w:rsidRDefault="00000000">
      <w:pPr>
        <w:pStyle w:val="Heading3"/>
        <w:keepNext w:val="1"/>
        <w:keepLines w:val="1"/>
        <w:numPr>
          <w:ilvl w:val="0"/>
          <w:numId w:val="10"/>
        </w:numPr>
        <w:spacing w:lineRule="auto" w:before="160"/>
        <w:ind w:left="1440" w:hanging="359"/>
        <w:contextualSpacing w:val="1"/>
        <w:rPr>
          <w:u w:val="none"/>
        </w:rPr>
      </w:pPr>
      <w:bookmarkStart w:id="6" w:colFirst="0" w:name="h.1z67f3cmxbm1" w:colLast="0"/>
      <w:bookmarkEnd w:id="6"/>
      <w:r w:rsidRPr="00000000" w:rsidR="00000000" w:rsidDel="00000000">
        <w:rPr>
          <w:rtl w:val="0"/>
        </w:rPr>
        <w:t xml:space="preserve">Header Includes: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About the test(/qbcheck)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More on ADHD (/adhd)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Common questions (/faq)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Pricing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Language choosing options (swedish/english) using flag symbols</w:t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ind w:left="720" w:firstLine="0"/>
        <w:contextualSpacing w:val="0"/>
        <w:rPr/>
      </w:pPr>
      <w:bookmarkStart w:id="7" w:colFirst="0" w:name="h.vo4eu8w9bdwu" w:colLast="0"/>
      <w:bookmarkEnd w:id="7"/>
      <w:r w:rsidRPr="00000000" w:rsidR="00000000" w:rsidDel="00000000">
        <w:rPr>
          <w:rtl w:val="0"/>
        </w:rPr>
        <w:t xml:space="preserve">      2.   Footer: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Data Privacy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Terms and conditions and intended use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Contact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eMail Addresses under contacts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email 1, email 2, email 2 (refer to document)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Complexity: Undetermined, Time: High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points to discuss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Language selection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changes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Requirement 3: UC: 56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8" w:colFirst="0" w:name="h.83ncg95jbtt6" w:colLast="0"/>
      <w:bookmarkEnd w:id="8"/>
      <w:r w:rsidRPr="00000000" w:rsidR="00000000" w:rsidDel="00000000">
        <w:rPr>
          <w:rtl w:val="0"/>
        </w:rPr>
        <w:t xml:space="preserve">Sign up form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numPr>
          <w:ilvl w:val="0"/>
          <w:numId w:val="1"/>
        </w:numPr>
        <w:spacing w:lineRule="auto" w:before="160"/>
        <w:ind w:left="1440" w:hanging="359"/>
        <w:contextualSpacing w:val="1"/>
        <w:rPr>
          <w:u w:val="none"/>
        </w:rPr>
      </w:pPr>
      <w:bookmarkStart w:id="9" w:colFirst="0" w:name="h.llyjuj3oiv22" w:colLast="0"/>
      <w:bookmarkEnd w:id="9"/>
      <w:r w:rsidRPr="00000000" w:rsidR="00000000" w:rsidDel="00000000">
        <w:rPr>
          <w:rtl w:val="0"/>
        </w:rPr>
        <w:t xml:space="preserve">form should include: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Clinic details: site name, billing address, visit address, choice of payment form (credit card or billing)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User details: Name, email, password, telephone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Check box: I accept the terms and conditions, a link to pdf terms and condtitions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 box: I sign agreement as representative, and link/popup describing it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Check box: I agree start fee with be billed to my account” </w:t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ind w:left="720" w:firstLine="0"/>
        <w:contextualSpacing w:val="0"/>
        <w:rPr/>
      </w:pPr>
      <w:bookmarkStart w:id="10" w:colFirst="0" w:name="h.9u79ls9efqfx" w:colLast="0"/>
      <w:bookmarkEnd w:id="10"/>
      <w:r w:rsidRPr="00000000" w:rsidR="00000000" w:rsidDel="00000000">
        <w:rPr>
          <w:rtl w:val="0"/>
        </w:rPr>
        <w:t xml:space="preserve">      2.   Sign Up Button: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When form is submitted, user returned to landing page, Thank you message.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Complexity: Normal, Time: Normal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points to discuss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changes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Requirement 4: UC: 68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11" w:colFirst="0" w:name="h.bhveqcetiqmi" w:colLast="0"/>
      <w:bookmarkEnd w:id="11"/>
      <w:r w:rsidRPr="00000000" w:rsidR="00000000" w:rsidDel="00000000">
        <w:rPr>
          <w:rtl w:val="0"/>
        </w:rPr>
        <w:t xml:space="preserve">Voucher code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numPr>
          <w:ilvl w:val="0"/>
          <w:numId w:val="3"/>
        </w:numPr>
        <w:spacing w:lineRule="auto" w:before="160"/>
        <w:ind w:left="1440" w:hanging="359"/>
        <w:contextualSpacing w:val="1"/>
        <w:rPr>
          <w:u w:val="none"/>
        </w:rPr>
      </w:pPr>
      <w:bookmarkStart w:id="12" w:colFirst="0" w:name="h.aj9xc77vfd2b" w:colLast="0"/>
      <w:bookmarkEnd w:id="12"/>
      <w:r w:rsidRPr="00000000" w:rsidR="00000000" w:rsidDel="00000000">
        <w:rPr>
          <w:rtl w:val="0"/>
        </w:rPr>
        <w:t xml:space="preserve">voucher code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Expiry date should be one month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Possibility to print single vouchers, one per sheet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Sheet also includes the information for expiry date and instructions,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Complexity: Medium, Time: Normal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point to discuss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sheet print criteria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Requirement 5: UC: 2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13" w:colFirst="0" w:name="h.80h4vkmaxf55" w:colLast="0"/>
      <w:bookmarkEnd w:id="13"/>
      <w:r w:rsidRPr="00000000" w:rsidR="00000000" w:rsidDel="00000000">
        <w:rPr>
          <w:rtl w:val="0"/>
        </w:rPr>
        <w:t xml:space="preserve">Payment page (before test)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numPr>
          <w:ilvl w:val="0"/>
          <w:numId w:val="6"/>
        </w:numPr>
        <w:spacing w:lineRule="auto" w:before="160"/>
        <w:ind w:left="1440" w:hanging="359"/>
        <w:contextualSpacing w:val="1"/>
        <w:rPr>
          <w:u w:val="none"/>
        </w:rPr>
      </w:pPr>
      <w:bookmarkStart w:id="14" w:colFirst="0" w:name="h.gfa3g5vte3vn" w:colLast="0"/>
      <w:bookmarkEnd w:id="14"/>
      <w:r w:rsidRPr="00000000" w:rsidR="00000000" w:rsidDel="00000000">
        <w:rPr>
          <w:rtl w:val="0"/>
        </w:rPr>
        <w:t xml:space="preserve">Checkboxes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Accept the terms and use, with link to pdf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Information about credit card (uk/swe)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Complexity: Normal, Time: Normal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point to discuss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changes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Requirement 6: UC: 2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15" w:colFirst="0" w:name="h.47lgihu8zctj" w:colLast="0"/>
      <w:bookmarkEnd w:id="15"/>
      <w:r w:rsidRPr="00000000" w:rsidR="00000000" w:rsidDel="00000000">
        <w:rPr>
          <w:rtl w:val="0"/>
        </w:rPr>
        <w:t xml:space="preserve">Registration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numPr>
          <w:ilvl w:val="0"/>
          <w:numId w:val="4"/>
        </w:numPr>
        <w:spacing w:lineRule="auto" w:before="160"/>
        <w:ind w:left="1440" w:hanging="359"/>
        <w:contextualSpacing w:val="1"/>
        <w:rPr>
          <w:u w:val="none"/>
        </w:rPr>
      </w:pPr>
      <w:bookmarkStart w:id="16" w:colFirst="0" w:name="h.2bzlo5w4cvo3" w:colLast="0"/>
      <w:bookmarkEnd w:id="16"/>
      <w:r w:rsidRPr="00000000" w:rsidR="00000000" w:rsidDel="00000000">
        <w:rPr>
          <w:rtl w:val="0"/>
        </w:rPr>
        <w:t xml:space="preserve">Change popup/pop over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change the pop up/pop over references twitter bootstrap pop over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Complexity: Undetermined, Time: Normal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point to discuss.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popup.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Requirement 7: UC 66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17" w:colFirst="0" w:name="h.3c6yo0tos6kb" w:colLast="0"/>
      <w:bookmarkEnd w:id="17"/>
      <w:r w:rsidRPr="00000000" w:rsidR="00000000" w:rsidDel="00000000">
        <w:rPr>
          <w:rtl w:val="0"/>
        </w:rPr>
        <w:t xml:space="preserve">Questionnaire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numPr>
          <w:ilvl w:val="0"/>
          <w:numId w:val="7"/>
        </w:numPr>
        <w:spacing w:lineRule="auto" w:before="160"/>
        <w:ind w:left="1440" w:hanging="359"/>
        <w:contextualSpacing w:val="1"/>
        <w:rPr>
          <w:u w:val="none"/>
        </w:rPr>
      </w:pPr>
      <w:bookmarkStart w:id="18" w:colFirst="0" w:name="h.tb200yu2nmta" w:colLast="0"/>
      <w:bookmarkEnd w:id="18"/>
      <w:r w:rsidRPr="00000000" w:rsidR="00000000" w:rsidDel="00000000">
        <w:rPr>
          <w:rtl w:val="0"/>
        </w:rPr>
        <w:t xml:space="preserve">Design/flow lookout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change look out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Complexity: Normal, Time: Normal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point to discuss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changes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Requirement 8: UC: 5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19" w:colFirst="0" w:name="h.yrtxfb57774u" w:colLast="0"/>
      <w:bookmarkEnd w:id="19"/>
      <w:r w:rsidRPr="00000000" w:rsidR="00000000" w:rsidDel="00000000">
        <w:rPr>
          <w:rtl w:val="0"/>
        </w:rPr>
        <w:t xml:space="preserve">Arrow on allow camera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numPr>
          <w:ilvl w:val="0"/>
          <w:numId w:val="5"/>
        </w:numPr>
        <w:spacing w:lineRule="auto" w:before="160"/>
        <w:ind w:left="1440" w:hanging="359"/>
        <w:contextualSpacing w:val="1"/>
        <w:rPr>
          <w:u w:val="none"/>
        </w:rPr>
      </w:pPr>
      <w:bookmarkStart w:id="20" w:colFirst="0" w:name="h.pdgcjojbhake" w:colLast="0"/>
      <w:bookmarkEnd w:id="20"/>
      <w:r w:rsidRPr="00000000" w:rsidR="00000000" w:rsidDel="00000000">
        <w:rPr>
          <w:rtl w:val="0"/>
        </w:rPr>
        <w:t xml:space="preserve">Change arrow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Whole page to display arrow to allow camera access buttons, transparency issues resolution.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Complexity: Normal, Time: Normal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point to discuss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and transaparency/ pop up/ alert etc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Requirement 9: UC: 5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21" w:colFirst="0" w:name="h.hj7xgpc0nnz7" w:colLast="0"/>
      <w:bookmarkEnd w:id="21"/>
      <w:r w:rsidRPr="00000000" w:rsidR="00000000" w:rsidDel="00000000">
        <w:rPr>
          <w:rtl w:val="0"/>
        </w:rPr>
        <w:t xml:space="preserve">Different error message for number of fails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numPr>
          <w:ilvl w:val="0"/>
          <w:numId w:val="2"/>
        </w:numPr>
        <w:spacing w:lineRule="auto" w:before="160"/>
        <w:ind w:left="1440" w:hanging="359"/>
        <w:contextualSpacing w:val="1"/>
        <w:rPr>
          <w:u w:val="none"/>
        </w:rPr>
      </w:pPr>
      <w:bookmarkStart w:id="22" w:colFirst="0" w:name="h.2fc6a5h3axq9" w:colLast="0"/>
      <w:bookmarkEnd w:id="22"/>
      <w:r w:rsidRPr="00000000" w:rsidR="00000000" w:rsidDel="00000000">
        <w:rPr>
          <w:rtl w:val="0"/>
        </w:rPr>
        <w:t xml:space="preserve">error messages for camera check fail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1st fail, “message 1”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2nd fail, “message 2”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3rd fail, “message 3”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Complexity: Normal, Time: Normal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Requirement 10: UC: 11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23" w:colFirst="0" w:name="h.fqy8njswa1m4" w:colLast="0"/>
      <w:bookmarkEnd w:id="23"/>
      <w:r w:rsidRPr="00000000" w:rsidR="00000000" w:rsidDel="00000000">
        <w:rPr>
          <w:rtl w:val="0"/>
        </w:rPr>
        <w:t xml:space="preserve">Report builder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numPr>
          <w:ilvl w:val="0"/>
          <w:numId w:val="12"/>
        </w:numPr>
        <w:spacing w:lineRule="auto" w:before="160"/>
        <w:ind w:left="1440" w:hanging="359"/>
        <w:contextualSpacing w:val="1"/>
        <w:rPr>
          <w:u w:val="none"/>
        </w:rPr>
      </w:pPr>
      <w:bookmarkStart w:id="24" w:colFirst="0" w:name="h.5atr2nthjpy" w:colLast="0"/>
      <w:bookmarkEnd w:id="24"/>
      <w:r w:rsidRPr="00000000" w:rsidR="00000000" w:rsidDel="00000000">
        <w:rPr>
          <w:rtl w:val="0"/>
        </w:rPr>
        <w:t xml:space="preserve">Email to customer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Link to pdf report must be sent to customer/consumer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Complexity: Normal, Time: Normal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Requirement 11: 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25" w:colFirst="0" w:name="h.t8yb5dmukfvr" w:colLast="0"/>
      <w:bookmarkEnd w:id="25"/>
      <w:r w:rsidRPr="00000000" w:rsidR="00000000" w:rsidDel="00000000">
        <w:rPr>
          <w:rtl w:val="0"/>
        </w:rPr>
        <w:t xml:space="preserve">saving of 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numPr>
          <w:ilvl w:val="0"/>
          <w:numId w:val="9"/>
        </w:numPr>
        <w:spacing w:lineRule="auto" w:before="160"/>
        <w:ind w:left="1440" w:hanging="359"/>
        <w:contextualSpacing w:val="1"/>
        <w:rPr>
          <w:u w:val="none"/>
        </w:rPr>
      </w:pPr>
      <w:bookmarkStart w:id="26" w:colFirst="0" w:name="h.6exd6w228elz" w:colLast="0"/>
      <w:bookmarkEnd w:id="26"/>
      <w:r w:rsidRPr="00000000" w:rsidR="00000000" w:rsidDel="00000000">
        <w:rPr>
          <w:rtl w:val="0"/>
        </w:rPr>
        <w:t xml:space="preserve">User Data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All user data must be saved for five years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numPr>
          <w:ilvl w:val="0"/>
          <w:numId w:val="9"/>
        </w:numPr>
        <w:spacing w:lineRule="auto" w:before="160"/>
        <w:ind w:left="1440" w:hanging="359"/>
        <w:contextualSpacing w:val="1"/>
        <w:rPr>
          <w:rFonts w:cs="Trebuchet MS" w:hAnsi="Trebuchet MS" w:eastAsia="Trebuchet MS" w:ascii="Trebuchet MS"/>
          <w:b w:val="1"/>
          <w:color w:val="666666"/>
          <w:sz w:val="24"/>
        </w:rPr>
      </w:pPr>
      <w:bookmarkStart w:id="27" w:colFirst="0" w:name="h.clr4tpeejv0j" w:colLast="0"/>
      <w:bookmarkEnd w:id="27"/>
      <w:r w:rsidRPr="00000000" w:rsidR="00000000" w:rsidDel="00000000">
        <w:rPr>
          <w:rtl w:val="0"/>
        </w:rPr>
        <w:t xml:space="preserve">Patient data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patient data should be saved for ten years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Complexity: High, Time: High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point to discuss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process to be followed to data storage and backup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Assessment QBX 2.2.docx</dc:title>
</cp:coreProperties>
</file>