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Hill Country Kitchens</w:t>
      </w:r>
    </w:p>
    <w:p>
      <w:pPr>
        <w:pStyle w:val="Subtitle"/>
      </w:pPr>
      <w:r>
        <w:t xml:space="preserve">Renovation quote · 4412 Maple Ridge Drive, Austin TX 78704</w:t>
      </w:r>
    </w:p>
    <w:p>
      <w:r>
        <w:t xml:space="preserve"/>
      </w:r>
    </w:p>
    <w:p>
      <w:pPr>
        <w:pStyle w:val="Heading1"/>
      </w:pPr>
      <w:r>
        <w:t xml:space="preserve">Scope of work</w:t>
      </w:r>
    </w:p>
    <w:p>
      <w:r>
        <w:t xml:space="preserve">Full kitchen remodel: remove existing cabinetry, counters and flooring; install new base and wall cabinets, quartz counters, island with seating for three, and engineered oak flooring throughout.</w:t>
      </w:r>
    </w:p>
    <w:p>
      <w:r>
        <w:t xml:space="preserve"/>
      </w:r>
    </w:p>
    <w:p>
      <w:pPr>
        <w:pStyle w:val="Heading1"/>
      </w:pPr>
      <w:r>
        <w:t xml:space="preserve">Schedule</w:t>
      </w:r>
    </w:p>
    <w:p>
      <w:r>
        <w:t xml:space="preserve">Demolition begins 4 March 2024. Final walkthrough 26 June 2024, subject to counter lead time.</w:t>
      </w:r>
    </w:p>
    <w:p>
      <w:r>
        <w:t xml:space="preserve"/>
      </w:r>
    </w:p>
    <w:p>
      <w:pPr>
        <w:pStyle w:val="Heading1"/>
      </w:pPr>
      <w:r>
        <w:t xml:space="preserve">Pricing</w:t>
      </w:r>
    </w:p>
    <w:p>
      <w:r>
        <w:t xml:space="preserve">Labour $18,400 · Materials $23,650 · Permit $310. Total $42,360, fixed price, 30% on signature.</w:t>
      </w:r>
    </w:p>
    <w:p>
      <w:r>
        <w:t xml:space="preserve"/>
      </w:r>
    </w:p>
    <w:p>
      <w:r>
        <w:t xml:space="preserve">GENERATED SAMPLE — demo content, not a genuine quotation.</w:t>
      </w:r>
    </w:p>
  </w:body>
</w:document>
</file>