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pPr>
      <w:r>
        <w:rPr>
          <w:rFonts w:ascii="Arial" w:cs="Arial" w:eastAsia="Arial" w:hAnsi="Arial"/>
          <w:b/>
          <w:bCs/>
          <w:color w:val="1a1a2e"/>
          <w:sz w:val="56"/>
          <w:szCs w:val="56"/>
        </w:rPr>
        <w:t xml:space="preserve">Virtual Worlds</w:t>
      </w:r>
    </w:p>
    <w:p>
      <w:pPr>
        <w:spacing w:after="80" w:before="0"/>
      </w:pPr>
      <w:r>
        <w:rPr>
          <w:rFonts w:ascii="Arial" w:cs="Arial" w:eastAsia="Arial" w:hAnsi="Arial"/>
          <w:color w:val="555555"/>
          <w:sz w:val="36"/>
          <w:szCs w:val="36"/>
        </w:rPr>
        <w:t xml:space="preserve">Research Documentation</w:t>
      </w:r>
    </w:p>
    <w:p>
      <w:pPr>
        <w:pBdr>
          <w:bottom w:val="single" w:color="cccccc" w:sz="4" w:space="4"/>
        </w:pBdr>
        <w:spacing w:after="120" w:before="0"/>
      </w:pPr>
    </w:p>
    <w:p>
      <w:pPr>
        <w:spacing w:after="240" w:before="0"/>
      </w:pPr>
      <w:r>
        <w:rPr>
          <w:rFonts w:ascii="Arial" w:cs="Arial" w:eastAsia="Arial" w:hAnsi="Arial"/>
          <w:i/>
          <w:iCs/>
          <w:color w:val="555555"/>
          <w:sz w:val="20"/>
          <w:szCs w:val="20"/>
        </w:rPr>
        <w:t xml:space="preserve">Rae McConnell  |  Digital Media, UWE Bristol  |  2025/26</w:t>
      </w:r>
    </w:p>
    <w:p>
      <w:pPr>
        <w:spacing w:after="140" w:before="0"/>
        <w:jc w:val="both"/>
      </w:pPr>
      <w:r>
        <w:rPr>
          <w:rFonts w:ascii="Arial" w:cs="Arial" w:eastAsia="Arial" w:hAnsi="Arial"/>
          <w:sz w:val="20"/>
          <w:szCs w:val="20"/>
        </w:rPr>
        <w:t xml:space="preserve">This document covers the ideation, pre-production, asset inventory, references, and critical evaluation for my Virtual Worlds project: a VR recreation of my childhood bedroom built in Unity 6 using the XR Interaction Toolkit.</w:t>
      </w:r>
    </w:p>
    <w:p>
      <w:r>
        <w:br w:type="page"/>
      </w:r>
    </w:p>
    <w:p>
      <w:pPr>
        <w:pStyle w:val="Heading1"/>
        <w:spacing w:after="120" w:before="360"/>
      </w:pPr>
      <w:r>
        <w:rPr>
          <w:rFonts w:ascii="Arial" w:cs="Arial" w:eastAsia="Arial" w:hAnsi="Arial"/>
          <w:b/>
          <w:bCs/>
          <w:color w:val="1a1a2e"/>
          <w:sz w:val="32"/>
          <w:szCs w:val="32"/>
        </w:rPr>
        <w:t xml:space="preserve">1. Ideation</w:t>
      </w:r>
    </w:p>
    <w:p>
      <w:pPr>
        <w:pBdr>
          <w:bottom w:val="single" w:color="cccccc" w:sz="4" w:space="4"/>
        </w:pBdr>
        <w:spacing w:after="120" w:before="0"/>
      </w:pPr>
    </w:p>
    <w:p>
      <w:pPr>
        <w:pStyle w:val="Heading2"/>
        <w:spacing w:after="80" w:before="240"/>
      </w:pPr>
      <w:r>
        <w:rPr>
          <w:rFonts w:ascii="Arial" w:cs="Arial" w:eastAsia="Arial" w:hAnsi="Arial"/>
          <w:b/>
          <w:bCs/>
          <w:color w:val="333333"/>
          <w:sz w:val="24"/>
          <w:szCs w:val="24"/>
        </w:rPr>
        <w:t xml:space="preserve">1.1 Concept</w:t>
      </w:r>
    </w:p>
    <w:p>
      <w:pPr>
        <w:spacing w:after="140" w:before="0"/>
        <w:jc w:val="both"/>
      </w:pPr>
      <w:r>
        <w:rPr>
          <w:rFonts w:ascii="Arial" w:cs="Arial" w:eastAsia="Arial" w:hAnsi="Arial"/>
          <w:sz w:val="20"/>
          <w:szCs w:val="20"/>
        </w:rPr>
        <w:t xml:space="preserve">The project is a first-person VR exploration of my childhood bedroom as it existed before I moved out to attend university. The brief asked for a virtual world that communicates a sense of place, and my immediate instinct was to recreate a space with genuine personal significance rather than a generic or fictional environment.</w:t>
      </w:r>
    </w:p>
    <w:p>
      <w:pPr>
        <w:spacing w:after="140" w:before="0"/>
        <w:jc w:val="both"/>
      </w:pPr>
      <w:r>
        <w:rPr>
          <w:rFonts w:ascii="Arial" w:cs="Arial" w:eastAsia="Arial" w:hAnsi="Arial"/>
          <w:sz w:val="20"/>
          <w:szCs w:val="20"/>
        </w:rPr>
        <w:t xml:space="preserve">A childhood bedroom is a deeply layered space: it accumulates objects, habits, and tastes over years. Every item carries meaning. The shoes by the wardrobe, the books on the shelf, the lava lamp on the desk. My goal was to translate that density of personal memory into an explorable VR space, letting the viewer discover the room rather than simply observe it. Interactive elements were central to this idea from the start: a room you can only look at is a diorama; a room you can touch begins to feel real.</w:t>
      </w:r>
    </w:p>
    <w:p>
      <w:pPr>
        <w:pStyle w:val="Heading2"/>
        <w:spacing w:after="80" w:before="240"/>
      </w:pPr>
      <w:r>
        <w:rPr>
          <w:rFonts w:ascii="Arial" w:cs="Arial" w:eastAsia="Arial" w:hAnsi="Arial"/>
          <w:b/>
          <w:bCs/>
          <w:color w:val="333333"/>
          <w:sz w:val="24"/>
          <w:szCs w:val="24"/>
        </w:rPr>
        <w:t xml:space="preserve">1.2 Mood and Tone</w:t>
      </w:r>
    </w:p>
    <w:p>
      <w:pPr>
        <w:spacing w:after="140" w:before="0"/>
        <w:jc w:val="both"/>
      </w:pPr>
      <w:r>
        <w:rPr>
          <w:rFonts w:ascii="Arial" w:cs="Arial" w:eastAsia="Arial" w:hAnsi="Arial"/>
          <w:sz w:val="20"/>
          <w:szCs w:val="20"/>
        </w:rPr>
        <w:t xml:space="preserve">The intended mood is warm, slightly cluttered, and nostalgic. Aesthetically, I was drawn to the particular combination of objects that defined my early teens: a stereo with physical CDs, a lava lamp, books, trainers, and a salt lamp. These are mundane objects individually, but together they create a very specific period feel. I wanted the lighting to feel warm and low-key, as it would at dusk with the curtains half-drawn.</w:t>
      </w:r>
    </w:p>
    <w:p>
      <w:pPr>
        <w:pStyle w:val="Heading2"/>
        <w:spacing w:after="80" w:before="240"/>
      </w:pPr>
      <w:r>
        <w:rPr>
          <w:rFonts w:ascii="Arial" w:cs="Arial" w:eastAsia="Arial" w:hAnsi="Arial"/>
          <w:b/>
          <w:bCs/>
          <w:color w:val="333333"/>
          <w:sz w:val="24"/>
          <w:szCs w:val="24"/>
        </w:rPr>
        <w:t xml:space="preserve">1.3 Key Design Questions</w:t>
      </w:r>
    </w:p>
    <w:p>
      <w:pPr>
        <w:pStyle w:val="ListParagraph"/>
        <w:numPr>
          <w:ilvl w:val="0"/>
          <w:numId w:val="2"/>
        </w:numPr>
        <w:spacing w:after="80" w:before="0"/>
      </w:pPr>
      <w:r>
        <w:rPr>
          <w:rFonts w:ascii="Arial" w:cs="Arial" w:eastAsia="Arial" w:hAnsi="Arial"/>
          <w:sz w:val="20"/>
          <w:szCs w:val="20"/>
        </w:rPr>
        <w:t xml:space="preserve">What interactions would make the space feel lived-in rather than static?</w:t>
      </w:r>
    </w:p>
    <w:p>
      <w:pPr>
        <w:pStyle w:val="ListParagraph"/>
        <w:numPr>
          <w:ilvl w:val="0"/>
          <w:numId w:val="2"/>
        </w:numPr>
        <w:spacing w:after="80" w:before="0"/>
      </w:pPr>
      <w:r>
        <w:rPr>
          <w:rFonts w:ascii="Arial" w:cs="Arial" w:eastAsia="Arial" w:hAnsi="Arial"/>
          <w:sz w:val="20"/>
          <w:szCs w:val="20"/>
        </w:rPr>
        <w:t xml:space="preserve">How do I balance fidelity (recognisable objects) with the technical constraints of real-time VR rendering?</w:t>
      </w:r>
    </w:p>
    <w:p>
      <w:pPr>
        <w:pStyle w:val="ListParagraph"/>
        <w:numPr>
          <w:ilvl w:val="0"/>
          <w:numId w:val="2"/>
        </w:numPr>
        <w:spacing w:after="80" w:before="0"/>
      </w:pPr>
      <w:r>
        <w:rPr>
          <w:rFonts w:ascii="Arial" w:cs="Arial" w:eastAsia="Arial" w:hAnsi="Arial"/>
          <w:sz w:val="20"/>
          <w:szCs w:val="20"/>
        </w:rPr>
        <w:t xml:space="preserve">Which objects carry the most meaning and therefore deserve interactive behaviour?</w:t>
      </w:r>
    </w:p>
    <w:p>
      <w:pPr>
        <w:pStyle w:val="ListParagraph"/>
        <w:numPr>
          <w:ilvl w:val="0"/>
          <w:numId w:val="2"/>
        </w:numPr>
        <w:spacing w:after="80" w:before="0"/>
      </w:pPr>
      <w:r>
        <w:rPr>
          <w:rFonts w:ascii="Arial" w:cs="Arial" w:eastAsia="Arial" w:hAnsi="Arial"/>
          <w:sz w:val="20"/>
          <w:szCs w:val="20"/>
        </w:rPr>
        <w:t xml:space="preserve">How can audio deepen the sense of presence without being intrusive?</w:t>
      </w:r>
    </w:p>
    <w:p>
      <w:pPr>
        <w:spacing w:after="120" w:before="0"/>
      </w:pPr>
    </w:p>
    <w:p>
      <w:pPr>
        <w:spacing w:after="80" w:before="80"/>
        <w:ind w:left="360"/>
      </w:pPr>
      <w:r>
        <w:rPr>
          <w:rFonts w:ascii="Arial" w:cs="Arial" w:eastAsia="Arial" w:hAnsi="Arial"/>
          <w:i/>
          <w:iCs/>
          <w:color w:val="555555"/>
          <w:sz w:val="18"/>
          <w:szCs w:val="18"/>
        </w:rPr>
        <w:t xml:space="preserve">Note: Ideation sketches (floor plan layout, object placement rough, mood reference collage) are included as a hand-drawn appendix submitted alongside this document.</w:t>
      </w:r>
    </w:p>
    <w:p>
      <w:r>
        <w:br w:type="page"/>
      </w:r>
    </w:p>
    <w:p>
      <w:pPr>
        <w:pStyle w:val="Heading1"/>
        <w:spacing w:after="120" w:before="360"/>
      </w:pPr>
      <w:r>
        <w:rPr>
          <w:rFonts w:ascii="Arial" w:cs="Arial" w:eastAsia="Arial" w:hAnsi="Arial"/>
          <w:b/>
          <w:bCs/>
          <w:color w:val="1a1a2e"/>
          <w:sz w:val="32"/>
          <w:szCs w:val="32"/>
        </w:rPr>
        <w:t xml:space="preserve">2. Pre-Production</w:t>
      </w:r>
    </w:p>
    <w:p>
      <w:pPr>
        <w:pBdr>
          <w:bottom w:val="single" w:color="cccccc" w:sz="4" w:space="4"/>
        </w:pBdr>
        <w:spacing w:after="120" w:before="0"/>
      </w:pPr>
    </w:p>
    <w:p>
      <w:pPr>
        <w:pStyle w:val="Heading2"/>
        <w:spacing w:after="80" w:before="240"/>
      </w:pPr>
      <w:r>
        <w:rPr>
          <w:rFonts w:ascii="Arial" w:cs="Arial" w:eastAsia="Arial" w:hAnsi="Arial"/>
          <w:b/>
          <w:bCs/>
          <w:color w:val="333333"/>
          <w:sz w:val="24"/>
          <w:szCs w:val="24"/>
        </w:rPr>
        <w:t xml:space="preserve">2.1 Scene Planning</w:t>
      </w:r>
    </w:p>
    <w:p>
      <w:pPr>
        <w:spacing w:after="140" w:before="0"/>
        <w:jc w:val="both"/>
      </w:pPr>
      <w:r>
        <w:rPr>
          <w:rFonts w:ascii="Arial" w:cs="Arial" w:eastAsia="Arial" w:hAnsi="Arial"/>
          <w:sz w:val="20"/>
          <w:szCs w:val="20"/>
        </w:rPr>
        <w:t xml:space="preserve">Before asset gathering I sketched a rough floor plan of the room from memory, marking the positions of the bed, wardrobe, desk, window, bookshelf, and door. This gave me a sense of the scale relationships and navigation paths a VR user would follow. The room is relatively small, so I needed to be deliberate about object density to avoid the space feeling cluttered to the point of claustrophobia in VR.</w:t>
      </w:r>
    </w:p>
    <w:p>
      <w:pPr>
        <w:pStyle w:val="Heading2"/>
        <w:spacing w:after="80" w:before="240"/>
      </w:pPr>
      <w:r>
        <w:rPr>
          <w:rFonts w:ascii="Arial" w:cs="Arial" w:eastAsia="Arial" w:hAnsi="Arial"/>
          <w:b/>
          <w:bCs/>
          <w:color w:val="333333"/>
          <w:sz w:val="24"/>
          <w:szCs w:val="24"/>
        </w:rPr>
        <w:t xml:space="preserve">2.2 Interaction Design</w:t>
      </w:r>
    </w:p>
    <w:p>
      <w:pPr>
        <w:spacing w:after="140" w:before="0"/>
        <w:jc w:val="both"/>
      </w:pPr>
      <w:r>
        <w:rPr>
          <w:rFonts w:ascii="Arial" w:cs="Arial" w:eastAsia="Arial" w:hAnsi="Arial"/>
          <w:sz w:val="20"/>
          <w:szCs w:val="20"/>
        </w:rPr>
        <w:t xml:space="preserve">I identified six categories of interactive behaviour early in pre-production: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900"/>
        <w:gridCol w:w="2338"/>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Script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Curtains</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Toggle open/close via XR select</w:t>
            </w:r>
          </w:p>
        </w:tc>
        <w:tc>
          <w:tcPr>
            <w:tcW w:type="dxa" w:w="23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Curtain.cs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Wardrobe doors</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Toggle open/close via XR select</w:t>
            </w:r>
          </w:p>
        </w:tc>
        <w:tc>
          <w:tcPr>
            <w:tcW w:type="dxa" w:w="23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Door.cs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Lava lamp</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Toggle on/off; fades light, animates blobs</w:t>
            </w:r>
          </w:p>
        </w:tc>
        <w:tc>
          <w:tcPr>
            <w:tcW w:type="dxa" w:w="23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LavaLamp.cs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Books</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Grab to pull out; popup info panel appears</w:t>
            </w:r>
          </w:p>
        </w:tc>
        <w:tc>
          <w:tcPr>
            <w:tcW w:type="dxa" w:w="23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PullOutBook.cs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CD player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Grab CD, drop into stereo zone; plays album</w:t>
            </w:r>
          </w:p>
        </w:tc>
        <w:tc>
          <w:tcPr>
            <w:tcW w:type="dxa" w:w="23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CDPlayer.cs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Alarm clock</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Hover or select to trigger beep sound</w:t>
            </w:r>
          </w:p>
        </w:tc>
        <w:tc>
          <w:tcPr>
            <w:tcW w:type="dxa" w:w="23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AlarmClock.cs</w:t>
            </w:r>
          </w:p>
        </w:tc>
      </w:tr>
    </w:tbl>
    <w:p>
      <w:pPr>
        <w:spacing w:after="160" w:before="0"/>
      </w:pPr>
    </w:p>
    <w:p>
      <w:pPr>
        <w:pStyle w:val="Heading2"/>
        <w:spacing w:after="80" w:before="240"/>
      </w:pPr>
      <w:r>
        <w:rPr>
          <w:rFonts w:ascii="Arial" w:cs="Arial" w:eastAsia="Arial" w:hAnsi="Arial"/>
          <w:b/>
          <w:bCs/>
          <w:color w:val="333333"/>
          <w:sz w:val="24"/>
          <w:szCs w:val="24"/>
        </w:rPr>
        <w:t xml:space="preserve">2.3 Asset Strategy</w:t>
      </w:r>
    </w:p>
    <w:p>
      <w:pPr>
        <w:spacing w:after="140" w:before="0"/>
        <w:jc w:val="both"/>
      </w:pPr>
      <w:r>
        <w:rPr>
          <w:rFonts w:ascii="Arial" w:cs="Arial" w:eastAsia="Arial" w:hAnsi="Arial"/>
          <w:sz w:val="20"/>
          <w:szCs w:val="20"/>
        </w:rPr>
        <w:t xml:space="preserve">Given the time constraints of the project, I decided to source the majority of furniture and prop meshes from free asset libraries (primarily Sketchfab), and invest my modelling time in assets that would be most visible or interactive. The lava lamp was modelled and rigged by hand because it required a custom shader and animation. The dressing table was also modelled to fit the specific dimensions of the scene. All other geometry was sourced externally and adapted with material edits where needed.</w:t>
      </w:r>
    </w:p>
    <w:p>
      <w:pPr>
        <w:pStyle w:val="Heading2"/>
        <w:spacing w:after="80" w:before="240"/>
      </w:pPr>
      <w:r>
        <w:rPr>
          <w:rFonts w:ascii="Arial" w:cs="Arial" w:eastAsia="Arial" w:hAnsi="Arial"/>
          <w:b/>
          <w:bCs/>
          <w:color w:val="333333"/>
          <w:sz w:val="24"/>
          <w:szCs w:val="24"/>
        </w:rPr>
        <w:t xml:space="preserve">2.4 Audio Strategy</w:t>
      </w:r>
    </w:p>
    <w:p>
      <w:pPr>
        <w:spacing w:after="140" w:before="0"/>
        <w:jc w:val="both"/>
      </w:pPr>
      <w:r>
        <w:rPr>
          <w:rFonts w:ascii="Arial" w:cs="Arial" w:eastAsia="Arial" w:hAnsi="Arial"/>
          <w:sz w:val="20"/>
          <w:szCs w:val="20"/>
        </w:rPr>
        <w:t xml:space="preserve">Music was a key part of the room's identity. I decided to use KT Tunstall's </w:t>
      </w:r>
      <w:r>
        <w:rPr>
          <w:rFonts w:ascii="Arial" w:cs="Arial" w:eastAsia="Arial" w:hAnsi="Arial"/>
          <w:i/>
          <w:iCs/>
          <w:sz w:val="20"/>
          <w:szCs w:val="20"/>
        </w:rPr>
        <w:t xml:space="preserve">Eye to the Telescope</w:t>
      </w:r>
      <w:r>
        <w:rPr>
          <w:rFonts w:ascii="Arial" w:cs="Arial" w:eastAsia="Arial" w:hAnsi="Arial"/>
          <w:sz w:val="20"/>
          <w:szCs w:val="20"/>
        </w:rPr>
        <w:t xml:space="preserve"> album (2004) as the diegetic soundtrack, played via the in-world CD player. This choice was autobiographical: the album was genuinely part of my childhood bedroom. An alarm clock beep was added as a secondary ambient sound cue, triggerable on hover.</w:t>
      </w:r>
    </w:p>
    <w:p>
      <w:r>
        <w:br w:type="page"/>
      </w:r>
    </w:p>
    <w:p>
      <w:pPr>
        <w:pStyle w:val="Heading1"/>
        <w:spacing w:after="120" w:before="360"/>
      </w:pPr>
      <w:r>
        <w:rPr>
          <w:rFonts w:ascii="Arial" w:cs="Arial" w:eastAsia="Arial" w:hAnsi="Arial"/>
          <w:b/>
          <w:bCs/>
          <w:color w:val="1a1a2e"/>
          <w:sz w:val="32"/>
          <w:szCs w:val="32"/>
        </w:rPr>
        <w:t xml:space="preserve">3. References</w:t>
      </w:r>
    </w:p>
    <w:p>
      <w:pPr>
        <w:pBdr>
          <w:bottom w:val="single" w:color="cccccc" w:sz="4" w:space="4"/>
        </w:pBdr>
        <w:spacing w:after="120" w:before="0"/>
      </w:pPr>
    </w:p>
    <w:p>
      <w:pPr>
        <w:pStyle w:val="Heading2"/>
        <w:spacing w:after="80" w:before="240"/>
      </w:pPr>
      <w:r>
        <w:rPr>
          <w:rFonts w:ascii="Arial" w:cs="Arial" w:eastAsia="Arial" w:hAnsi="Arial"/>
          <w:b/>
          <w:bCs/>
          <w:color w:val="333333"/>
          <w:sz w:val="24"/>
          <w:szCs w:val="24"/>
        </w:rPr>
        <w:t xml:space="preserve">3.1 Conceptual and Theoretical References</w:t>
      </w:r>
    </w:p>
    <w:p>
      <w:pPr>
        <w:spacing w:after="140" w:before="0"/>
        <w:jc w:val="both"/>
      </w:pPr>
      <w:r>
        <w:rPr>
          <w:rFonts w:ascii="Arial" w:cs="Arial" w:eastAsia="Arial" w:hAnsi="Arial"/>
          <w:sz w:val="20"/>
          <w:szCs w:val="20"/>
        </w:rPr>
        <w:t xml:space="preserve">Bachelard, G. (1958). </w:t>
      </w:r>
      <w:r>
        <w:rPr>
          <w:rFonts w:ascii="Arial" w:cs="Arial" w:eastAsia="Arial" w:hAnsi="Arial"/>
          <w:i/>
          <w:iCs/>
          <w:sz w:val="20"/>
          <w:szCs w:val="20"/>
        </w:rPr>
        <w:t xml:space="preserve">The Poetics of Space</w:t>
      </w:r>
      <w:r>
        <w:rPr>
          <w:rFonts w:ascii="Arial" w:cs="Arial" w:eastAsia="Arial" w:hAnsi="Arial"/>
          <w:sz w:val="20"/>
          <w:szCs w:val="20"/>
        </w:rPr>
        <w:t xml:space="preserve">. Paris: Presses Universitaires de France. On rooms as sites of memory and intimate experience.</w:t>
      </w:r>
    </w:p>
    <w:p>
      <w:pPr>
        <w:pStyle w:val="ListParagraph"/>
        <w:numPr>
          <w:ilvl w:val="0"/>
          <w:numId w:val="2"/>
        </w:numPr>
        <w:spacing w:after="80" w:before="0"/>
      </w:pPr>
      <w:r>
        <w:rPr>
          <w:rFonts w:ascii="Arial" w:cs="Arial" w:eastAsia="Arial" w:hAnsi="Arial"/>
          <w:sz w:val="20"/>
          <w:szCs w:val="20"/>
        </w:rPr>
        <w:t xml:space="preserve">Olafur Eliasson's installation practice — immersive environments that trigger personal associations through sensory cues.</w:t>
      </w:r>
    </w:p>
    <w:p>
      <w:pPr>
        <w:spacing w:after="140" w:before="0"/>
        <w:jc w:val="both"/>
      </w:pPr>
      <w:r>
        <w:rPr>
          <w:rFonts w:ascii="Arial" w:cs="Arial" w:eastAsia="Arial" w:hAnsi="Arial"/>
          <w:sz w:val="20"/>
          <w:szCs w:val="20"/>
        </w:rPr>
        <w:t xml:space="preserve">The Fullbright Company. (2013). </w:t>
      </w:r>
      <w:r>
        <w:rPr>
          <w:rFonts w:ascii="Arial" w:cs="Arial" w:eastAsia="Arial" w:hAnsi="Arial"/>
          <w:i/>
          <w:iCs/>
          <w:sz w:val="20"/>
          <w:szCs w:val="20"/>
        </w:rPr>
        <w:t xml:space="preserve">Gone Home</w:t>
      </w:r>
      <w:r>
        <w:rPr>
          <w:rFonts w:ascii="Arial" w:cs="Arial" w:eastAsia="Arial" w:hAnsi="Arial"/>
          <w:sz w:val="20"/>
          <w:szCs w:val="20"/>
        </w:rPr>
        <w:t xml:space="preserve"> [video game]. A game entirely built around the idea that exploring a personal space constitutes narrative.</w:t>
      </w:r>
    </w:p>
    <w:p>
      <w:pPr>
        <w:pStyle w:val="ListParagraph"/>
        <w:numPr>
          <w:ilvl w:val="0"/>
          <w:numId w:val="2"/>
        </w:numPr>
        <w:spacing w:after="80" w:before="0"/>
      </w:pPr>
      <w:r>
        <w:rPr>
          <w:rFonts w:ascii="Arial" w:cs="Arial" w:eastAsia="Arial" w:hAnsi="Arial"/>
          <w:sz w:val="20"/>
          <w:szCs w:val="20"/>
        </w:rPr>
        <w:t xml:space="preserve">VRChat user-created rooms — for benchmarking the level of environmental density achievable in real-time VR.</w:t>
      </w:r>
    </w:p>
    <w:p>
      <w:pPr>
        <w:spacing w:after="80" w:before="0"/>
      </w:pPr>
    </w:p>
    <w:p>
      <w:pPr>
        <w:pStyle w:val="Heading2"/>
        <w:spacing w:after="80" w:before="240"/>
      </w:pPr>
      <w:r>
        <w:rPr>
          <w:rFonts w:ascii="Arial" w:cs="Arial" w:eastAsia="Arial" w:hAnsi="Arial"/>
          <w:b/>
          <w:bCs/>
          <w:color w:val="333333"/>
          <w:sz w:val="24"/>
          <w:szCs w:val="24"/>
        </w:rPr>
        <w:t xml:space="preserve">3.2 Technical References</w:t>
      </w:r>
    </w:p>
    <w:p>
      <w:pPr>
        <w:pStyle w:val="ListParagraph"/>
        <w:numPr>
          <w:ilvl w:val="0"/>
          <w:numId w:val="2"/>
        </w:numPr>
        <w:spacing w:after="80" w:before="0"/>
      </w:pPr>
      <w:r>
        <w:rPr>
          <w:rFonts w:ascii="Arial" w:cs="Arial" w:eastAsia="Arial" w:hAnsi="Arial"/>
          <w:sz w:val="20"/>
          <w:szCs w:val="20"/>
        </w:rPr>
        <w:t xml:space="preserve">Unity Technologies. (2024). XR Interaction Toolkit Documentation. docs.unity3d.com</w:t>
      </w:r>
    </w:p>
    <w:p>
      <w:pPr>
        <w:pStyle w:val="ListParagraph"/>
        <w:numPr>
          <w:ilvl w:val="0"/>
          <w:numId w:val="2"/>
        </w:numPr>
        <w:spacing w:after="80" w:before="0"/>
      </w:pPr>
      <w:r>
        <w:rPr>
          <w:rFonts w:ascii="Arial" w:cs="Arial" w:eastAsia="Arial" w:hAnsi="Arial"/>
          <w:sz w:val="20"/>
          <w:szCs w:val="20"/>
        </w:rPr>
        <w:t xml:space="preserve">Unity Technologies. (2024). Universal Render Pipeline (URP) Manual. docs.unity3d.com</w:t>
      </w:r>
    </w:p>
    <w:p>
      <w:pPr>
        <w:pStyle w:val="ListParagraph"/>
        <w:numPr>
          <w:ilvl w:val="0"/>
          <w:numId w:val="2"/>
        </w:numPr>
        <w:spacing w:after="80" w:before="0"/>
      </w:pPr>
      <w:r>
        <w:rPr>
          <w:rFonts w:ascii="Arial" w:cs="Arial" w:eastAsia="Arial" w:hAnsi="Arial"/>
          <w:sz w:val="20"/>
          <w:szCs w:val="20"/>
        </w:rPr>
        <w:t xml:space="preserve">Unity Technologies. (2024). Shader Graph Documentation. docs.unity3d.com</w:t>
      </w:r>
    </w:p>
    <w:p>
      <w:pPr>
        <w:pStyle w:val="ListParagraph"/>
        <w:numPr>
          <w:ilvl w:val="0"/>
          <w:numId w:val="2"/>
        </w:numPr>
        <w:spacing w:after="80" w:before="0"/>
      </w:pPr>
      <w:r>
        <w:rPr>
          <w:rFonts w:ascii="Arial" w:cs="Arial" w:eastAsia="Arial" w:hAnsi="Arial"/>
          <w:sz w:val="20"/>
          <w:szCs w:val="20"/>
        </w:rPr>
        <w:t xml:space="preserve">Brackeys (YouTube). Animator and Animation Controller tutorials — used for curtain and door state machines.</w:t>
      </w:r>
    </w:p>
    <w:p>
      <w:pPr>
        <w:spacing w:after="80" w:before="0"/>
      </w:pPr>
    </w:p>
    <w:p>
      <w:pPr>
        <w:pStyle w:val="Heading2"/>
        <w:spacing w:after="80" w:before="240"/>
      </w:pPr>
      <w:r>
        <w:rPr>
          <w:rFonts w:ascii="Arial" w:cs="Arial" w:eastAsia="Arial" w:hAnsi="Arial"/>
          <w:b/>
          <w:bCs/>
          <w:color w:val="333333"/>
          <w:sz w:val="24"/>
          <w:szCs w:val="24"/>
        </w:rPr>
        <w:t xml:space="preserve">3.3 Asset Sources</w:t>
      </w:r>
    </w:p>
    <w:p>
      <w:pPr>
        <w:spacing w:after="140" w:before="0"/>
        <w:jc w:val="both"/>
      </w:pPr>
      <w:r>
        <w:rPr>
          <w:rFonts w:ascii="Arial" w:cs="Arial" w:eastAsia="Arial" w:hAnsi="Arial"/>
          <w:sz w:val="20"/>
          <w:szCs w:val="20"/>
        </w:rPr>
        <w:t xml:space="preserve">All externally sourced 3D assets were downloaded from Sketchfab under Creative Commons licences. Full credits with links are listed in Section 4.2.</w:t>
      </w:r>
    </w:p>
    <w:p>
      <w:r>
        <w:br w:type="page"/>
      </w:r>
    </w:p>
    <w:p>
      <w:pPr>
        <w:pStyle w:val="Heading1"/>
        <w:spacing w:after="120" w:before="360"/>
      </w:pPr>
      <w:r>
        <w:rPr>
          <w:rFonts w:ascii="Arial" w:cs="Arial" w:eastAsia="Arial" w:hAnsi="Arial"/>
          <w:b/>
          <w:bCs/>
          <w:color w:val="1a1a2e"/>
          <w:sz w:val="32"/>
          <w:szCs w:val="32"/>
        </w:rPr>
        <w:t xml:space="preserve">4. Inventory of Unity and Found Assets</w:t>
      </w:r>
    </w:p>
    <w:p>
      <w:pPr>
        <w:pBdr>
          <w:bottom w:val="single" w:color="cccccc" w:sz="4" w:space="4"/>
        </w:pBdr>
        <w:spacing w:after="120" w:before="0"/>
      </w:pPr>
    </w:p>
    <w:p>
      <w:pPr>
        <w:pStyle w:val="Heading2"/>
        <w:spacing w:after="80" w:before="240"/>
      </w:pPr>
      <w:r>
        <w:rPr>
          <w:rFonts w:ascii="Arial" w:cs="Arial" w:eastAsia="Arial" w:hAnsi="Arial"/>
          <w:b/>
          <w:bCs/>
          <w:color w:val="333333"/>
          <w:sz w:val="24"/>
          <w:szCs w:val="24"/>
        </w:rPr>
        <w:t xml:space="preserve">4.1 Unity Packages (via Package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6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 Interaction Toolkit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VR interactivity (grab, hover, select)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XR AR Foundation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XR subsystem support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Universal Render Pipeline (URP)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Rendering pipeline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Input System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XR controller input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Burst / Collections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Performance optimisation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TextMesh Pro (UGUI)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Unity Package Manager</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World-space UI text</w:t>
            </w:r>
          </w:p>
        </w:tc>
      </w:tr>
    </w:tbl>
    <w:p>
      <w:pPr>
        <w:spacing w:after="200" w:before="0"/>
      </w:pPr>
    </w:p>
    <w:p>
      <w:pPr>
        <w:pStyle w:val="Heading2"/>
        <w:spacing w:after="80" w:before="240"/>
      </w:pPr>
      <w:r>
        <w:rPr>
          <w:rFonts w:ascii="Arial" w:cs="Arial" w:eastAsia="Arial" w:hAnsi="Arial"/>
          <w:b/>
          <w:bCs/>
          <w:color w:val="333333"/>
          <w:sz w:val="24"/>
          <w:szCs w:val="24"/>
        </w:rPr>
        <w:t xml:space="preserve">4.2 Downloaded 3D Assets (Sketchfab)</w:t>
      </w:r>
    </w:p>
    <w:p>
      <w:pPr>
        <w:spacing w:after="140" w:before="0"/>
        <w:jc w:val="both"/>
      </w:pPr>
      <w:r>
        <w:rPr>
          <w:rFonts w:ascii="Arial" w:cs="Arial" w:eastAsia="Arial" w:hAnsi="Arial"/>
          <w:sz w:val="20"/>
          <w:szCs w:val="20"/>
        </w:rPr>
        <w:t xml:space="preserve">All assets sourced from Sketchfab under Creative Commons licences. Click any title to open the original page.</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038"/>
      </w:tblGrid>
      <w:tr>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Asset (click to open)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Creator</w:t>
            </w:r>
          </w:p>
        </w:tc>
        <w:tc>
          <w:tcPr>
            <w:tcW w:type="dxa" w:w="20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Licence</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p8p0k8fy0a2_lrlgeszsn">
              <w:r>
                <w:rPr>
                  <w:rFonts w:ascii="Arial" w:cs="Arial" w:eastAsia="Arial" w:hAnsi="Arial"/>
                  <w:color w:val="1a56a0"/>
                  <w:sz w:val="18"/>
                  <w:szCs w:val="18"/>
                  <w:u w:val="single"/>
                </w:rPr>
                <w:t xml:space="preserve">Lava Lamp (base reference)</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Nicholas Vella</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e19qxbg7vt06o0oon1kag">
              <w:r>
                <w:rPr>
                  <w:rFonts w:ascii="Arial" w:cs="Arial" w:eastAsia="Arial" w:hAnsi="Arial"/>
                  <w:color w:val="1a56a0"/>
                  <w:sz w:val="18"/>
                  <w:szCs w:val="18"/>
                  <w:u w:val="single"/>
                </w:rPr>
                <w:t xml:space="preserve">Book animated book, historical book</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Khalid Rahman Hanify</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vbv6mln1_rxtbhkcmfqis">
              <w:r>
                <w:rPr>
                  <w:rFonts w:ascii="Arial" w:cs="Arial" w:eastAsia="Arial" w:hAnsi="Arial"/>
                  <w:color w:val="1a56a0"/>
                  <w:sz w:val="18"/>
                  <w:szCs w:val="18"/>
                  <w:u w:val="single"/>
                </w:rPr>
                <w:t xml:space="preserve">Macbook low poligonal - free download</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Armen Gevorgyan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hliab19ytjanhekf3pkpy">
              <w:r>
                <w:rPr>
                  <w:rFonts w:ascii="Arial" w:cs="Arial" w:eastAsia="Arial" w:hAnsi="Arial"/>
                  <w:color w:val="1a56a0"/>
                  <w:sz w:val="18"/>
                  <w:szCs w:val="18"/>
                  <w:u w:val="single"/>
                </w:rPr>
                <w:t xml:space="preserve">Variety of Books</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Spookyghostboo</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wnctcydi9nqobdic02j8r">
              <w:r>
                <w:rPr>
                  <w:rFonts w:ascii="Arial" w:cs="Arial" w:eastAsia="Arial" w:hAnsi="Arial"/>
                  <w:color w:val="1a56a0"/>
                  <w:sz w:val="18"/>
                  <w:szCs w:val="18"/>
                  <w:u w:val="single"/>
                </w:rPr>
                <w:t xml:space="preserve">Book</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Eric Fan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qccfljk44lsbamxf_aqgy">
              <w:r>
                <w:rPr>
                  <w:rFonts w:ascii="Arial" w:cs="Arial" w:eastAsia="Arial" w:hAnsi="Arial"/>
                  <w:color w:val="1a56a0"/>
                  <w:sz w:val="18"/>
                  <w:szCs w:val="18"/>
                  <w:u w:val="single"/>
                </w:rPr>
                <w:t xml:space="preserve">11 Books # HouseholdPropsChallenge</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leifer.kopf</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e7cyga5bdcljc84iiv5ru">
              <w:r>
                <w:rPr>
                  <w:rFonts w:ascii="Arial" w:cs="Arial" w:eastAsia="Arial" w:hAnsi="Arial"/>
                  <w:color w:val="1a56a0"/>
                  <w:sz w:val="18"/>
                  <w:szCs w:val="18"/>
                  <w:u w:val="single"/>
                </w:rPr>
                <w:t xml:space="preserve">Wicker basket with white cloth bag - 3D scanning</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Tijerín Art Studio</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6-qucsalptws64rbgbnha">
              <w:r>
                <w:rPr>
                  <w:rFonts w:ascii="Arial" w:cs="Arial" w:eastAsia="Arial" w:hAnsi="Arial"/>
                  <w:color w:val="1a56a0"/>
                  <w:sz w:val="18"/>
                  <w:szCs w:val="18"/>
                  <w:u w:val="single"/>
                </w:rPr>
                <w:t xml:space="preserve">Simple bookstack</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¡Jacques</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_ubkeayg6somm1cjx-tu">
              <w:r>
                <w:rPr>
                  <w:rFonts w:ascii="Arial" w:cs="Arial" w:eastAsia="Arial" w:hAnsi="Arial"/>
                  <w:color w:val="1a56a0"/>
                  <w:sz w:val="18"/>
                  <w:szCs w:val="18"/>
                  <w:u w:val="single"/>
                </w:rPr>
                <w:t xml:space="preserve">Books Collection</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charles.cla</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5uubhzdh3ysslx5y3-hj5">
              <w:r>
                <w:rPr>
                  <w:rFonts w:ascii="Arial" w:cs="Arial" w:eastAsia="Arial" w:hAnsi="Arial"/>
                  <w:color w:val="1a56a0"/>
                  <w:sz w:val="18"/>
                  <w:szCs w:val="18"/>
                  <w:u w:val="single"/>
                </w:rPr>
                <w:t xml:space="preserve">Guitar</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vishnevsky.yaroslav</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s2pjfalo3x-ggkci563il">
              <w:r>
                <w:rPr>
                  <w:rFonts w:ascii="Arial" w:cs="Arial" w:eastAsia="Arial" w:hAnsi="Arial"/>
                  <w:color w:val="1a56a0"/>
                  <w:sz w:val="18"/>
                  <w:szCs w:val="18"/>
                  <w:u w:val="single"/>
                </w:rPr>
                <w:t xml:space="preserve">Plastic Clothes Basket</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Francesco Coldesina</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awd6igu9c4o_vsqlkqnmt">
              <w:r>
                <w:rPr>
                  <w:rFonts w:ascii="Arial" w:cs="Arial" w:eastAsia="Arial" w:hAnsi="Arial"/>
                  <w:color w:val="1a56a0"/>
                  <w:sz w:val="18"/>
                  <w:szCs w:val="18"/>
                  <w:u w:val="single"/>
                </w:rPr>
                <w:t xml:space="preserve">Shoes Mockup Asset - VANS SKATE OLD SKOOL SHOES</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kane_sk06</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nxjubqsyve4lxhigshp5g">
              <w:r>
                <w:rPr>
                  <w:rFonts w:ascii="Arial" w:cs="Arial" w:eastAsia="Arial" w:hAnsi="Arial"/>
                  <w:color w:val="1a56a0"/>
                  <w:sz w:val="18"/>
                  <w:szCs w:val="18"/>
                  <w:u w:val="single"/>
                </w:rPr>
                <w:t xml:space="preserve">Sport Shoes</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Francesco Coldesina</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kxkiu-q6kn6ped1gs0wlw">
              <w:r>
                <w:rPr>
                  <w:rFonts w:ascii="Arial" w:cs="Arial" w:eastAsia="Arial" w:hAnsi="Arial"/>
                  <w:color w:val="1a56a0"/>
                  <w:sz w:val="18"/>
                  <w:szCs w:val="18"/>
                  <w:u w:val="single"/>
                </w:rPr>
                <w:t xml:space="preserve">Pillows in a Basket</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Visthétique</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itib1dtwudhymu1khyudg">
              <w:r>
                <w:rPr>
                  <w:rFonts w:ascii="Arial" w:cs="Arial" w:eastAsia="Arial" w:hAnsi="Arial"/>
                  <w:color w:val="1a56a0"/>
                  <w:sz w:val="18"/>
                  <w:szCs w:val="18"/>
                  <w:u w:val="single"/>
                </w:rPr>
                <w:t xml:space="preserve">Digital Alarm Clock</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cmdigital888</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zm0y77zyq4hdr7xxeqxye">
              <w:r>
                <w:rPr>
                  <w:rFonts w:ascii="Arial" w:cs="Arial" w:eastAsia="Arial" w:hAnsi="Arial"/>
                  <w:color w:val="1a56a0"/>
                  <w:sz w:val="18"/>
                  <w:szCs w:val="18"/>
                  <w:u w:val="single"/>
                </w:rPr>
                <w:t xml:space="preserve">Pillow - Game Asset</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deniskahvedzic</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2eipjtzu85ljcf8pbnphi">
              <w:r>
                <w:rPr>
                  <w:rFonts w:ascii="Arial" w:cs="Arial" w:eastAsia="Arial" w:hAnsi="Arial"/>
                  <w:color w:val="1a56a0"/>
                  <w:sz w:val="18"/>
                  <w:szCs w:val="18"/>
                  <w:u w:val="single"/>
                </w:rPr>
                <w:t xml:space="preserve">Geode</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Eydeet</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alvm8m7bgwbfb-nnpzjmp">
              <w:r>
                <w:rPr>
                  <w:rFonts w:ascii="Arial" w:cs="Arial" w:eastAsia="Arial" w:hAnsi="Arial"/>
                  <w:color w:val="1a56a0"/>
                  <w:sz w:val="18"/>
                  <w:szCs w:val="18"/>
                  <w:u w:val="single"/>
                </w:rPr>
                <w:t xml:space="preserve">Bed</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Eduard</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oakhv105bqtb6g_oxpmqf">
              <w:r>
                <w:rPr>
                  <w:rFonts w:ascii="Arial" w:cs="Arial" w:eastAsia="Arial" w:hAnsi="Arial"/>
                  <w:color w:val="1a56a0"/>
                  <w:sz w:val="18"/>
                  <w:szCs w:val="18"/>
                  <w:u w:val="single"/>
                </w:rPr>
                <w:t xml:space="preserve">bedx60aBaked</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saquib1</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vzdavzfzkgnk5wqegsl-x">
              <w:r>
                <w:rPr>
                  <w:rFonts w:ascii="Arial" w:cs="Arial" w:eastAsia="Arial" w:hAnsi="Arial"/>
                  <w:color w:val="1a56a0"/>
                  <w:sz w:val="18"/>
                  <w:szCs w:val="18"/>
                  <w:u w:val="single"/>
                </w:rPr>
                <w:t xml:space="preserve">Armchair</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rickmaolly</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19iz19fwc-cjefhwe_ria">
              <w:r>
                <w:rPr>
                  <w:rFonts w:ascii="Arial" w:cs="Arial" w:eastAsia="Arial" w:hAnsi="Arial"/>
                  <w:color w:val="1a56a0"/>
                  <w:sz w:val="18"/>
                  <w:szCs w:val="18"/>
                  <w:u w:val="single"/>
                </w:rPr>
                <w:t xml:space="preserve">stylish ceiling lamp</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BlackCube</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w18224ijl4f-4panwn5if">
              <w:r>
                <w:rPr>
                  <w:rFonts w:ascii="Arial" w:cs="Arial" w:eastAsia="Arial" w:hAnsi="Arial"/>
                  <w:color w:val="1a56a0"/>
                  <w:sz w:val="18"/>
                  <w:szCs w:val="18"/>
                  <w:u w:val="single"/>
                </w:rPr>
                <w:t xml:space="preserve">Cohen Floor Lamp, White and Natural Oak</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MADE.COM</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jllfltgdgvmjzkhcyzfrx">
              <w:r>
                <w:rPr>
                  <w:rFonts w:ascii="Arial" w:cs="Arial" w:eastAsia="Arial" w:hAnsi="Arial"/>
                  <w:color w:val="1a56a0"/>
                  <w:sz w:val="18"/>
                  <w:szCs w:val="18"/>
                  <w:u w:val="single"/>
                </w:rPr>
                <w:t xml:space="preserve">Area Rug Color 3D Scan</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Laser Design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ohioyrm9a4zitqbe8w56z">
              <w:r>
                <w:rPr>
                  <w:rFonts w:ascii="Arial" w:cs="Arial" w:eastAsia="Arial" w:hAnsi="Arial"/>
                  <w:color w:val="1a56a0"/>
                  <w:sz w:val="18"/>
                  <w:szCs w:val="18"/>
                  <w:u w:val="single"/>
                </w:rPr>
                <w:t xml:space="preserve">Set of assets for stylized bedroom</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Saeed Safikhani</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zch7lzg8ohbikr0w5copw">
              <w:r>
                <w:rPr>
                  <w:rFonts w:ascii="Arial" w:cs="Arial" w:eastAsia="Arial" w:hAnsi="Arial"/>
                  <w:color w:val="1a56a0"/>
                  <w:sz w:val="18"/>
                  <w:szCs w:val="18"/>
                  <w:u w:val="single"/>
                </w:rPr>
                <w:t xml:space="preserve">Echo Dot_ Alexa!</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Francesca Cepparulo_3D</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khapul3con_j--0o0tgy-">
              <w:r>
                <w:rPr>
                  <w:rFonts w:ascii="Arial" w:cs="Arial" w:eastAsia="Arial" w:hAnsi="Arial"/>
                  <w:color w:val="1a56a0"/>
                  <w:sz w:val="18"/>
                  <w:szCs w:val="18"/>
                  <w:u w:val="single"/>
                </w:rPr>
                <w:t xml:space="preserve">White Towel</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Anezka Hajkova</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5zmzunjrp4tvhppz_d-od">
              <w:r>
                <w:rPr>
                  <w:rFonts w:ascii="Arial" w:cs="Arial" w:eastAsia="Arial" w:hAnsi="Arial"/>
                  <w:color w:val="1a56a0"/>
                  <w:sz w:val="18"/>
                  <w:szCs w:val="18"/>
                  <w:u w:val="single"/>
                </w:rPr>
                <w:t xml:space="preserve">ivy</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heyyodd</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lks-rhhsfxxwdfjw6nqda">
              <w:r>
                <w:rPr>
                  <w:rFonts w:ascii="Arial" w:cs="Arial" w:eastAsia="Arial" w:hAnsi="Arial"/>
                  <w:color w:val="1a56a0"/>
                  <w:sz w:val="18"/>
                  <w:szCs w:val="18"/>
                  <w:u w:val="single"/>
                </w:rPr>
                <w:t xml:space="preserve">Salt Rock Lamp (Game Ready / 2K PBR)</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Meerschaum Digital</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fcokadjsm5hgiu0-uxrz5">
              <w:r>
                <w:rPr>
                  <w:rFonts w:ascii="Arial" w:cs="Arial" w:eastAsia="Arial" w:hAnsi="Arial"/>
                  <w:color w:val="1a56a0"/>
                  <w:sz w:val="18"/>
                  <w:szCs w:val="18"/>
                  <w:u w:val="single"/>
                </w:rPr>
                <w:t xml:space="preserve">CD Music 03</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mfb64</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j9qf8aw4y8y7irhi4ssbx">
              <w:r>
                <w:rPr>
                  <w:rFonts w:ascii="Arial" w:cs="Arial" w:eastAsia="Arial" w:hAnsi="Arial"/>
                  <w:color w:val="1a56a0"/>
                  <w:sz w:val="18"/>
                  <w:szCs w:val="18"/>
                  <w:u w:val="single"/>
                </w:rPr>
                <w:t xml:space="preserve">[FREE] Pilea Peperomioides Terracotta pot</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AllQuad</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jzih1i-yy2gzgzmuxvx6x">
              <w:r>
                <w:rPr>
                  <w:rFonts w:ascii="Arial" w:cs="Arial" w:eastAsia="Arial" w:hAnsi="Arial"/>
                  <w:color w:val="1a56a0"/>
                  <w:sz w:val="18"/>
                  <w:szCs w:val="18"/>
                  <w:u w:val="single"/>
                </w:rPr>
                <w:t xml:space="preserve">Vintage Books</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Feivelyn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jfc4ohpfafamkpgci5tt-">
              <w:r>
                <w:rPr>
                  <w:rFonts w:ascii="Arial" w:cs="Arial" w:eastAsia="Arial" w:hAnsi="Arial"/>
                  <w:color w:val="1a56a0"/>
                  <w:sz w:val="18"/>
                  <w:szCs w:val="18"/>
                  <w:u w:val="single"/>
                </w:rPr>
                <w:t xml:space="preserve">MIRROR - IKEA TRENSUM</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YouniqueIdeaStudio</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32cpwep_inw0_f5giwhtp">
              <w:r>
                <w:rPr>
                  <w:rFonts w:ascii="Arial" w:cs="Arial" w:eastAsia="Arial" w:hAnsi="Arial"/>
                  <w:color w:val="1a56a0"/>
                  <w:sz w:val="18"/>
                  <w:szCs w:val="18"/>
                  <w:u w:val="single"/>
                </w:rPr>
                <w:t xml:space="preserve">Lowpoly Novel</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Guy in a Poncho</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mxqh1mlw2ilmfz7q9ge16">
              <w:r>
                <w:rPr>
                  <w:rFonts w:ascii="Arial" w:cs="Arial" w:eastAsia="Arial" w:hAnsi="Arial"/>
                  <w:color w:val="1a56a0"/>
                  <w:sz w:val="18"/>
                  <w:szCs w:val="18"/>
                  <w:u w:val="single"/>
                </w:rPr>
                <w:t xml:space="preserve">LAMP</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TwilightFox</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soks93k2-jo8rjz467jur">
              <w:r>
                <w:rPr>
                  <w:rFonts w:ascii="Arial" w:cs="Arial" w:eastAsia="Arial" w:hAnsi="Arial"/>
                  <w:color w:val="1a56a0"/>
                  <w:sz w:val="18"/>
                  <w:szCs w:val="18"/>
                  <w:u w:val="single"/>
                </w:rPr>
                <w:t xml:space="preserve">Modern Ceiling Lamp 01 4k</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mohamedhussien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qwwopcb5oet7o_h7el51q">
              <w:r>
                <w:rPr>
                  <w:rFonts w:ascii="Arial" w:cs="Arial" w:eastAsia="Arial" w:hAnsi="Arial"/>
                  <w:color w:val="1a56a0"/>
                  <w:sz w:val="18"/>
                  <w:szCs w:val="18"/>
                  <w:u w:val="single"/>
                </w:rPr>
                <w:t xml:space="preserve">Panasonic SA-PM02 Stereo System</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AleixoAlonso</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uzdhitfnq4dn4ratzgk-a">
              <w:r>
                <w:rPr>
                  <w:rFonts w:ascii="Arial" w:cs="Arial" w:eastAsia="Arial" w:hAnsi="Arial"/>
                  <w:color w:val="1a56a0"/>
                  <w:sz w:val="18"/>
                  <w:szCs w:val="18"/>
                  <w:u w:val="single"/>
                </w:rPr>
                <w:t xml:space="preserve">Bedroom Heater (Radiator)</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Jetstorm-3D</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oqr-uki70e1bgjt-f6hda">
              <w:r>
                <w:rPr>
                  <w:rFonts w:ascii="Arial" w:cs="Arial" w:eastAsia="Arial" w:hAnsi="Arial"/>
                  <w:color w:val="1a56a0"/>
                  <w:sz w:val="18"/>
                  <w:szCs w:val="18"/>
                  <w:u w:val="single"/>
                </w:rPr>
                <w:t xml:space="preserve">Table Mirror</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rickmaolly</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m7uodm60muwf1bdkgtmph">
              <w:r>
                <w:rPr>
                  <w:rFonts w:ascii="Arial" w:cs="Arial" w:eastAsia="Arial" w:hAnsi="Arial"/>
                  <w:color w:val="1a56a0"/>
                  <w:sz w:val="18"/>
                  <w:szCs w:val="18"/>
                  <w:u w:val="single"/>
                </w:rPr>
                <w:t xml:space="preserve">Wall Mirror</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rickmaolly</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c0jbppfjozefnrjinllog">
              <w:r>
                <w:rPr>
                  <w:rFonts w:ascii="Arial" w:cs="Arial" w:eastAsia="Arial" w:hAnsi="Arial"/>
                  <w:color w:val="1a56a0"/>
                  <w:sz w:val="18"/>
                  <w:szCs w:val="18"/>
                  <w:u w:val="single"/>
                </w:rPr>
                <w:t xml:space="preserve">RUSTA Hugo Mirror</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HairMetalAddict</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BY-SA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j7k5upi_eugya6hsdzvo-">
              <w:r>
                <w:rPr>
                  <w:rFonts w:ascii="Arial" w:cs="Arial" w:eastAsia="Arial" w:hAnsi="Arial"/>
                  <w:color w:val="1a56a0"/>
                  <w:sz w:val="18"/>
                  <w:szCs w:val="18"/>
                  <w:u w:val="single"/>
                </w:rPr>
                <w:t xml:space="preserve">Timberland Originals II - 4096px</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 Peters</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grvmkbpx5k6twulbjaxod">
              <w:r>
                <w:rPr>
                  <w:rFonts w:ascii="Arial" w:cs="Arial" w:eastAsia="Arial" w:hAnsi="Arial"/>
                  <w:color w:val="1a56a0"/>
                  <w:sz w:val="18"/>
                  <w:szCs w:val="18"/>
                  <w:u w:val="single"/>
                </w:rPr>
                <w:t xml:space="preserve">DR_Martens1460(subdiv)</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Aleksandr Sagidullin</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jrnz1mrx_qajej477zdka">
              <w:r>
                <w:rPr>
                  <w:rFonts w:ascii="Arial" w:cs="Arial" w:eastAsia="Arial" w:hAnsi="Arial"/>
                  <w:color w:val="1a56a0"/>
                  <w:sz w:val="18"/>
                  <w:szCs w:val="18"/>
                  <w:u w:val="single"/>
                </w:rPr>
                <w:t xml:space="preserve">Flipflops (Mockup) Plain Texture</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kane_sk06</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bei1yawtlwyfvkkv-cj_4">
              <w:r>
                <w:rPr>
                  <w:rFonts w:ascii="Arial" w:cs="Arial" w:eastAsia="Arial" w:hAnsi="Arial"/>
                  <w:color w:val="1a56a0"/>
                  <w:sz w:val="18"/>
                  <w:szCs w:val="18"/>
                  <w:u w:val="single"/>
                </w:rPr>
                <w:t xml:space="preserve">Sapogi / Welly Boots</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Sergey Korotkikh</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BY-NC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m_zwy_s9fbio1vj98epqf">
              <w:r>
                <w:rPr>
                  <w:rFonts w:ascii="Arial" w:cs="Arial" w:eastAsia="Arial" w:hAnsi="Arial"/>
                  <w:color w:val="1a56a0"/>
                  <w:sz w:val="18"/>
                  <w:szCs w:val="18"/>
                  <w:u w:val="single"/>
                </w:rPr>
                <w:t xml:space="preserve">Books and magazines</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Naira</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ryyskquz9tqf1g-rhteit">
              <w:r>
                <w:rPr>
                  <w:rFonts w:ascii="Arial" w:cs="Arial" w:eastAsia="Arial" w:hAnsi="Arial"/>
                  <w:color w:val="1a56a0"/>
                  <w:sz w:val="18"/>
                  <w:szCs w:val="18"/>
                  <w:u w:val="single"/>
                </w:rPr>
                <w:t xml:space="preserve">Random Books</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isnainul</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vmz118iowbagsqzvxtacs">
              <w:r>
                <w:rPr>
                  <w:rFonts w:ascii="Arial" w:cs="Arial" w:eastAsia="Arial" w:hAnsi="Arial"/>
                  <w:color w:val="1a56a0"/>
                  <w:sz w:val="18"/>
                  <w:szCs w:val="18"/>
                  <w:u w:val="single"/>
                </w:rPr>
                <w:t xml:space="preserve">Hanging Clothes - SiteScape LIDAR / iPad Pro</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Moshe Caine</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tl0ujjbkqlqu1vcszl7x8">
              <w:r>
                <w:rPr>
                  <w:rFonts w:ascii="Arial" w:cs="Arial" w:eastAsia="Arial" w:hAnsi="Arial"/>
                  <w:color w:val="1a56a0"/>
                  <w:sz w:val="18"/>
                  <w:szCs w:val="18"/>
                  <w:u w:val="single"/>
                </w:rPr>
                <w:t xml:space="preserve">Hangers and Long Sleeve Shirt</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dudecon</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k3z1tyroa0ra6mtcpe8oi">
              <w:r>
                <w:rPr>
                  <w:rFonts w:ascii="Arial" w:cs="Arial" w:eastAsia="Arial" w:hAnsi="Arial"/>
                  <w:color w:val="1a56a0"/>
                  <w:sz w:val="18"/>
                  <w:szCs w:val="18"/>
                  <w:u w:val="single"/>
                </w:rPr>
                <w:t xml:space="preserve">Hangers and Pants</w:t>
              </w:r>
            </w:hyperlink>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dudecon</w:t>
            </w:r>
          </w:p>
        </w:tc>
        <w:tc>
          <w:tcPr>
            <w:tcW w:type="dxa" w:w="2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CC BY 4.0</w:t>
            </w:r>
          </w:p>
        </w:tc>
      </w:tr>
      <w:tr>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hyperlink w:history="1" r:id="rIduh7spyqjywur1aodu8gxg">
              <w:r>
                <w:rPr>
                  <w:rFonts w:ascii="Arial" w:cs="Arial" w:eastAsia="Arial" w:hAnsi="Arial"/>
                  <w:color w:val="1a56a0"/>
                  <w:sz w:val="18"/>
                  <w:szCs w:val="18"/>
                  <w:u w:val="single"/>
                </w:rPr>
                <w:t xml:space="preserve">Wardrobe Rack</w:t>
              </w:r>
            </w:hyperlink>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Khoa Nguyen</w:t>
            </w:r>
          </w:p>
        </w:tc>
        <w:tc>
          <w:tcPr>
            <w:tcW w:type="dxa" w:w="2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 BY 4.0</w:t>
            </w:r>
          </w:p>
        </w:tc>
      </w:tr>
    </w:tbl>
    <w:p>
      <w:pPr>
        <w:spacing w:after="200" w:before="0"/>
      </w:pPr>
    </w:p>
    <w:p>
      <w:pPr>
        <w:pStyle w:val="Heading2"/>
        <w:spacing w:after="80" w:before="240"/>
      </w:pPr>
      <w:r>
        <w:rPr>
          <w:rFonts w:ascii="Arial" w:cs="Arial" w:eastAsia="Arial" w:hAnsi="Arial"/>
          <w:b/>
          <w:bCs/>
          <w:color w:val="333333"/>
          <w:sz w:val="24"/>
          <w:szCs w:val="24"/>
        </w:rPr>
        <w:t xml:space="preserve">4.3 Audio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3038"/>
      </w:tblGrid>
      <w:tr>
        <w:tc>
          <w:tcPr>
            <w:tcW w:type="dxa" w:w="5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0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KT Tunstall — Eye to the Telescope (full album, 12 tracks)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FLAC</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Personal music library</w:t>
            </w:r>
          </w:p>
        </w:tc>
      </w:tr>
      <w:tr>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Alarm clock beep (AlarmSound)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MP3</w:t>
            </w:r>
          </w:p>
        </w:tc>
        <w:tc>
          <w:tcPr>
            <w:tcW w:type="dxa" w:w="30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Free SFX library</w:t>
            </w:r>
          </w:p>
        </w:tc>
      </w:tr>
    </w:tbl>
    <w:p>
      <w:r>
        <w:br w:type="page"/>
      </w:r>
    </w:p>
    <w:p>
      <w:pPr>
        <w:pStyle w:val="Heading1"/>
        <w:spacing w:after="120" w:before="360"/>
      </w:pPr>
      <w:r>
        <w:rPr>
          <w:rFonts w:ascii="Arial" w:cs="Arial" w:eastAsia="Arial" w:hAnsi="Arial"/>
          <w:b/>
          <w:bCs/>
          <w:color w:val="1a1a2e"/>
          <w:sz w:val="32"/>
          <w:szCs w:val="32"/>
        </w:rPr>
        <w:t xml:space="preserve">5. Inventory of Assets I Created</w:t>
      </w:r>
    </w:p>
    <w:p>
      <w:pPr>
        <w:pBdr>
          <w:bottom w:val="single" w:color="cccccc" w:sz="4" w:space="4"/>
        </w:pBdr>
        <w:spacing w:after="120" w:before="0"/>
      </w:pPr>
    </w:p>
    <w:p>
      <w:pPr>
        <w:pStyle w:val="Heading2"/>
        <w:spacing w:after="80" w:before="240"/>
      </w:pPr>
      <w:r>
        <w:rPr>
          <w:rFonts w:ascii="Arial" w:cs="Arial" w:eastAsia="Arial" w:hAnsi="Arial"/>
          <w:b/>
          <w:bCs/>
          <w:color w:val="333333"/>
          <w:sz w:val="24"/>
          <w:szCs w:val="24"/>
        </w:rPr>
        <w:t xml:space="preserve">5.1 3D Models</w:t>
      </w:r>
    </w:p>
    <w:p>
      <w:pPr>
        <w:spacing w:after="140" w:before="0"/>
        <w:jc w:val="both"/>
      </w:pPr>
      <w:r>
        <w:rPr>
          <w:rFonts w:ascii="Arial" w:cs="Arial" w:eastAsia="Arial" w:hAnsi="Arial"/>
          <w:sz w:val="20"/>
          <w:szCs w:val="20"/>
        </w:rPr>
        <w:t xml:space="preserve">Two meshes were modelled from scratch for this project rather than sourced externally:</w:t>
      </w:r>
    </w:p>
    <w:p>
      <w:pPr>
        <w:pStyle w:val="ListParagraph"/>
        <w:numPr>
          <w:ilvl w:val="0"/>
          <w:numId w:val="2"/>
        </w:numPr>
        <w:spacing w:after="80" w:before="0"/>
      </w:pPr>
      <w:r>
        <w:rPr>
          <w:rFonts w:ascii="Arial" w:cs="Arial" w:eastAsia="Arial" w:hAnsi="Arial"/>
          <w:sz w:val="20"/>
          <w:szCs w:val="20"/>
        </w:rPr>
        <w:t xml:space="preserve">Lava lamp (LavaLampActions2.fbx) — Modelled and rigged in Blender. The lamp required a custom mesh with correctly separated geometry for the glass, metal base, and internal blob components so that each part could receive different materials and the blobs could be animated independently via an Animator Controller.</w:t>
      </w:r>
    </w:p>
    <w:p>
      <w:pPr>
        <w:pStyle w:val="ListParagraph"/>
        <w:numPr>
          <w:ilvl w:val="0"/>
          <w:numId w:val="2"/>
        </w:numPr>
        <w:spacing w:after="80" w:before="0"/>
      </w:pPr>
      <w:r>
        <w:rPr>
          <w:rFonts w:ascii="Arial" w:cs="Arial" w:eastAsia="Arial" w:hAnsi="Arial"/>
          <w:sz w:val="20"/>
          <w:szCs w:val="20"/>
        </w:rPr>
        <w:t xml:space="preserve">Dressing table (dressingTable.fbx) — Modelled in Blender to specific proportions that matched my recollection of the original piece. The table needed to be dimensioned correctly relative to room scale so that a VR user at correct height would interact with it naturally.</w:t>
      </w:r>
    </w:p>
    <w:p>
      <w:pPr>
        <w:spacing w:after="120" w:before="0"/>
      </w:pPr>
    </w:p>
    <w:p>
      <w:pPr>
        <w:pStyle w:val="Heading2"/>
        <w:spacing w:after="80" w:before="240"/>
      </w:pPr>
      <w:r>
        <w:rPr>
          <w:rFonts w:ascii="Arial" w:cs="Arial" w:eastAsia="Arial" w:hAnsi="Arial"/>
          <w:b/>
          <w:bCs/>
          <w:color w:val="333333"/>
          <w:sz w:val="24"/>
          <w:szCs w:val="24"/>
        </w:rPr>
        <w:t xml:space="preserve">5.2 Shader</w:t>
      </w:r>
    </w:p>
    <w:p>
      <w:pPr>
        <w:pStyle w:val="ListParagraph"/>
        <w:numPr>
          <w:ilvl w:val="0"/>
          <w:numId w:val="2"/>
        </w:numPr>
        <w:spacing w:after="80" w:before="0"/>
      </w:pPr>
      <w:r>
        <w:rPr>
          <w:rFonts w:ascii="Arial" w:cs="Arial" w:eastAsia="Arial" w:hAnsi="Arial"/>
          <w:sz w:val="20"/>
          <w:szCs w:val="20"/>
        </w:rPr>
        <w:t xml:space="preserve">LavaMaterial.shadergraph — A custom URP Shader Graph material for the lava lamp fluid. The shader uses a Voronoi noise node animated over time to simulate the slow bubbling movement of heated wax, with a colour blend between a warm amber and deep red. Emission intensity is driven by the same time parameter, creating a subtle glow pulse.</w:t>
      </w:r>
    </w:p>
    <w:p>
      <w:pPr>
        <w:spacing w:after="120" w:before="0"/>
      </w:pPr>
    </w:p>
    <w:p>
      <w:pPr>
        <w:pStyle w:val="Heading2"/>
        <w:spacing w:after="80" w:before="240"/>
      </w:pPr>
      <w:r>
        <w:rPr>
          <w:rFonts w:ascii="Arial" w:cs="Arial" w:eastAsia="Arial" w:hAnsi="Arial"/>
          <w:b/>
          <w:bCs/>
          <w:color w:val="333333"/>
          <w:sz w:val="24"/>
          <w:szCs w:val="24"/>
        </w:rPr>
        <w:t xml:space="preserve">5.3 Animations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Animation Clip</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32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LeftCurtainOpen / LeftCurtainClose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Left curtain</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Animation window (transform keyframes)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RightCurtainOpen / RightCurtainClose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Right curtain</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Unity Animation window (transform keyframes)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MirrorDoorOpen / MirrorDoorClose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Wardrobe mirror door</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Animation window (transform keyframes)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LeftDoorOpen / LeftDoorClose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Wardrobe left door</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Unity Animation window (transform keyframes)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RightDoorOpen / RightDoorClose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Wardrobe right door</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Unity Animation window (transform keyframes)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LavaLampController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Lava lamp blob</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Animator Controller driving blob shader animation</w:t>
            </w:r>
          </w:p>
        </w:tc>
      </w:tr>
    </w:tbl>
    <w:p>
      <w:pPr>
        <w:spacing w:after="200" w:before="0"/>
      </w:pPr>
    </w:p>
    <w:p>
      <w:pPr>
        <w:pStyle w:val="Heading2"/>
        <w:spacing w:after="80" w:before="240"/>
      </w:pPr>
      <w:r>
        <w:rPr>
          <w:rFonts w:ascii="Arial" w:cs="Arial" w:eastAsia="Arial" w:hAnsi="Arial"/>
          <w:b/>
          <w:bCs/>
          <w:color w:val="333333"/>
          <w:sz w:val="24"/>
          <w:szCs w:val="24"/>
        </w:rPr>
        <w:t xml:space="preserve">5.4 C#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43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AlarmClock.cs</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Triggers 3D spatialised beep on hover, select, or timed interval via XRSimpleInteractable.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CDPlayer.cs</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Full CD player logic: grab CD into stereo zone, play/pause/next/prev/eject, world-space popup.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Curtain.cs</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Toggles Animator bool isOpen on XR select to play open/close animation clips.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Door.cs</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Same toggle pattern as Curtain.cs, applied to wardrobe doors.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LavaLamp.cs</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Toggles lamp on/off: fades Point Light via coroutine, enables blob Animator, toggles popup.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PullOutBook.cs</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Grab-and-return: shows popup on grab, returns book to shelf position on release.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WorldSpacePopup.cs</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Reusable helper: Show(), Hide(), Toggle() for any world-space UI panel.</w:t>
            </w:r>
          </w:p>
        </w:tc>
      </w:tr>
    </w:tbl>
    <w:p>
      <w:r>
        <w:br w:type="page"/>
      </w:r>
    </w:p>
    <w:p>
      <w:pPr>
        <w:pStyle w:val="Heading1"/>
        <w:spacing w:after="120" w:before="360"/>
      </w:pPr>
      <w:r>
        <w:rPr>
          <w:rFonts w:ascii="Arial" w:cs="Arial" w:eastAsia="Arial" w:hAnsi="Arial"/>
          <w:b/>
          <w:bCs/>
          <w:color w:val="1a1a2e"/>
          <w:sz w:val="32"/>
          <w:szCs w:val="32"/>
        </w:rPr>
        <w:t xml:space="preserve">6. Evaluation and Reflection</w:t>
      </w:r>
    </w:p>
    <w:p>
      <w:pPr>
        <w:pBdr>
          <w:bottom w:val="single" w:color="cccccc" w:sz="4" w:space="4"/>
        </w:pBdr>
        <w:spacing w:after="120" w:before="0"/>
      </w:pPr>
    </w:p>
    <w:p>
      <w:pPr>
        <w:spacing w:after="140" w:before="0"/>
        <w:jc w:val="both"/>
      </w:pPr>
      <w:r>
        <w:rPr>
          <w:rFonts w:ascii="Arial" w:cs="Arial" w:eastAsia="Arial" w:hAnsi="Arial"/>
          <w:sz w:val="20"/>
          <w:szCs w:val="20"/>
        </w:rPr>
        <w:t xml:space="preserve">The core concept of this project was to recreate my childhood bedroom as a navigable VR space. That premise turned out to be both the project's greatest strength and its central design challenge. The autobiographical framing gave me total clarity on what objects belonged in the space and why, which in turn made asset sourcing purposeful rather than arbitrary. Every model I downloaded or built had a reason to exist. The shoes by the wardrobe, the guitar leaning against the wall, the salt lamp on the desk: these were not decorative choices but attempts at memory reconstruction.</w:t>
      </w:r>
    </w:p>
    <w:p>
      <w:pPr>
        <w:spacing w:after="140" w:before="0"/>
        <w:jc w:val="both"/>
      </w:pPr>
      <w:r>
        <w:rPr>
          <w:rFonts w:ascii="Arial" w:cs="Arial" w:eastAsia="Arial" w:hAnsi="Arial"/>
          <w:sz w:val="20"/>
          <w:szCs w:val="20"/>
        </w:rPr>
        <w:t xml:space="preserve">In terms of technical execution, the interactive systems I am most satisfied with are the CD player and the lava lamp. The CD player script handles a surprisingly complex chain of events — grab detection, trigger zone entry, track sequencing, world-space popups, and ejection logic — within a single clean MonoBehaviour. Testing it was satisfying: placing the physical CD into the stereo and hearing the album begin created a moment of diegetic immersion that felt earned. The lava lamp similarly works well as a compound interaction: clicking it initiates a light fade coroutine, enables the blob animation, and reveals a popup, all in one press. The custom Shader Graph material for the lava fluid was the most technically ambitious element of the project and I am pleased with how the Voronoi-based animation turned out, even if it remains stylised rather than photorealistic.</w:t>
      </w:r>
    </w:p>
    <w:p>
      <w:pPr>
        <w:spacing w:after="140" w:before="0"/>
        <w:jc w:val="both"/>
      </w:pPr>
      <w:r>
        <w:rPr>
          <w:rFonts w:ascii="Arial" w:cs="Arial" w:eastAsia="Arial" w:hAnsi="Arial"/>
          <w:sz w:val="20"/>
          <w:szCs w:val="20"/>
        </w:rPr>
        <w:t xml:space="preserve">The book interaction is functional but feels slightly underdeveloped in comparison. The grab-and-return mechanic works, and the popup system is reusable, but I had originally planned for each book to display a short personal annotation — why that book mattered to me at that age. Time constraints meant the popups contain placeholder content. In hindsight I would prioritise this content earlier, since it is exactly the kind of personal detail that transforms a generic bedroom into a specific one.</w:t>
      </w:r>
    </w:p>
    <w:p>
      <w:pPr>
        <w:spacing w:after="140" w:before="0"/>
        <w:jc w:val="both"/>
      </w:pPr>
      <w:r>
        <w:rPr>
          <w:rFonts w:ascii="Arial" w:cs="Arial" w:eastAsia="Arial" w:hAnsi="Arial"/>
          <w:sz w:val="20"/>
          <w:szCs w:val="20"/>
        </w:rPr>
        <w:t xml:space="preserve">Asset sourcing from Sketchfab was efficient but introduced visual inconsistencies. Assets from different creators use different poly counts, texture resolution conventions, and material setups. I spent considerable time normalising materials within URP, but the scene still has noticeable variation in quality between objects. A longer project would benefit from either sourcing a single asset pack with a unified aesthetic, or modelling more assets from scratch. The two meshes I made myself (lava lamp and dressing table) sit more comfortably in the scene than some of the downloaded assets precisely because I was able to control their material response.</w:t>
      </w:r>
    </w:p>
    <w:p>
      <w:pPr>
        <w:spacing w:after="140" w:before="0"/>
        <w:jc w:val="both"/>
      </w:pPr>
      <w:r>
        <w:rPr>
          <w:rFonts w:ascii="Arial" w:cs="Arial" w:eastAsia="Arial" w:hAnsi="Arial"/>
          <w:sz w:val="20"/>
          <w:szCs w:val="20"/>
        </w:rPr>
        <w:t xml:space="preserve">The project deepened my understanding of Unity's XR Interaction Toolkit considerably. At the start I was relying entirely on Unity's built-in interactables with minimal scripting. By the end I was writing custom MonoBehaviours that hook into XRI events, manage state across multiple objects, and control audio and animation from a single component. The WorldSpacePopup helper class in particular represents a design decision I am glad I made: extracting a repeated pattern into a reusable component simplified every other script considerably. If I were to continue this project, I would look at building a more comprehensive component library along the same lines.</w:t>
      </w:r>
    </w:p>
    <w:p>
      <w:pPr>
        <w:spacing w:after="140" w:before="0"/>
        <w:jc w:val="both"/>
      </w:pPr>
      <w:r>
        <w:rPr>
          <w:rFonts w:ascii="Arial" w:cs="Arial" w:eastAsia="Arial" w:hAnsi="Arial"/>
          <w:sz w:val="20"/>
          <w:szCs w:val="20"/>
        </w:rPr>
        <w:t xml:space="preserve">Looking back, the project succeeded in its primary goal: the room feels inhabited. The combination of personal object selection, ambient audio, and interactive elements creates a sense of presence that goes beyond what a static render could achieve. The limitations are largely ones of time and scope rather than concept. The concept itself remains one I would be interested in developing further, potentially adding narrative elements such as journal entries or voiceover triggered by specific objects.</w:t>
      </w:r>
    </w:p>
    <w:p>
      <w:pPr>
        <w:spacing w:after="120" w:before="0"/>
      </w:pPr>
    </w:p>
    <w:p>
      <w:pPr>
        <w:spacing w:after="0" w:before="0"/>
        <w:jc w:val="right"/>
      </w:pPr>
      <w:r>
        <w:rPr>
          <w:rFonts w:ascii="Arial" w:cs="Arial" w:eastAsia="Arial" w:hAnsi="Arial"/>
          <w:i/>
          <w:iCs/>
          <w:color w:val="555555"/>
          <w:sz w:val="16"/>
          <w:szCs w:val="16"/>
        </w:rPr>
        <w:t xml:space="preserve">(Evaluation: approx. 520 words)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55555"/>
        <w:sz w:val="16"/>
        <w:szCs w:val="16"/>
      </w:rPr>
      <w:t xml:space="preserve">Virtual Worlds  |  Research Documentation  |  Rae McConnell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8p0k8fy0a2_lrlgeszsn" Type="http://schemas.openxmlformats.org/officeDocument/2006/relationships/hyperlink" Target="https://skfb.ly/oCTLB" TargetMode="External"/><Relationship Id="rIde19qxbg7vt06o0oon1kag" Type="http://schemas.openxmlformats.org/officeDocument/2006/relationships/hyperlink" Target="https://skfb.ly/oGUot" TargetMode="External"/><Relationship Id="rIdvbv6mln1_rxtbhkcmfqis" Type="http://schemas.openxmlformats.org/officeDocument/2006/relationships/hyperlink" Target="https://skfb.ly/6UoVz" TargetMode="External"/><Relationship Id="rIdhliab19ytjanhekf3pkpy" Type="http://schemas.openxmlformats.org/officeDocument/2006/relationships/hyperlink" Target="https://skfb.ly/osEsy" TargetMode="External"/><Relationship Id="rIdwnctcydi9nqobdic02j8r" Type="http://schemas.openxmlformats.org/officeDocument/2006/relationships/hyperlink" Target="https://skfb.ly/VTQn" TargetMode="External"/><Relationship Id="rIdqccfljk44lsbamxf_aqgy" Type="http://schemas.openxmlformats.org/officeDocument/2006/relationships/hyperlink" Target="https://skfb.ly/6ynAK" TargetMode="External"/><Relationship Id="rIde7cyga5bdcljc84iiv5ru" Type="http://schemas.openxmlformats.org/officeDocument/2006/relationships/hyperlink" Target="https://skfb.ly/oKOOP" TargetMode="External"/><Relationship Id="rId6-qucsalptws64rbgbnha" Type="http://schemas.openxmlformats.org/officeDocument/2006/relationships/hyperlink" Target="https://skfb.ly/6QYpM" TargetMode="External"/><Relationship Id="rId-_ubkeayg6somm1cjx-tu" Type="http://schemas.openxmlformats.org/officeDocument/2006/relationships/hyperlink" Target="https://skfb.ly/6zWZO" TargetMode="External"/><Relationship Id="rId5uubhzdh3ysslx5y3-hj5" Type="http://schemas.openxmlformats.org/officeDocument/2006/relationships/hyperlink" Target="https://skfb.ly/69tEW" TargetMode="External"/><Relationship Id="rIds2pjfalo3x-ggkci563il" Type="http://schemas.openxmlformats.org/officeDocument/2006/relationships/hyperlink" Target="https://skfb.ly/69wCq" TargetMode="External"/><Relationship Id="rIdawd6igu9c4o_vsqlkqnmt" Type="http://schemas.openxmlformats.org/officeDocument/2006/relationships/hyperlink" Target="https://skfb.ly/oKTFB" TargetMode="External"/><Relationship Id="rIdnxjubqsyve4lxhigshp5g" Type="http://schemas.openxmlformats.org/officeDocument/2006/relationships/hyperlink" Target="https://skfb.ly/69KFX" TargetMode="External"/><Relationship Id="rIdkxkiu-q6kn6ped1gs0wlw" Type="http://schemas.openxmlformats.org/officeDocument/2006/relationships/hyperlink" Target="https://skfb.ly/oM7Vn" TargetMode="External"/><Relationship Id="rIditib1dtwudhymu1khyudg" Type="http://schemas.openxmlformats.org/officeDocument/2006/relationships/hyperlink" Target="https://skfb.ly/oFxVs" TargetMode="External"/><Relationship Id="rIdzm0y77zyq4hdr7xxeqxye" Type="http://schemas.openxmlformats.org/officeDocument/2006/relationships/hyperlink" Target="https://skfb.ly/6vrRX" TargetMode="External"/><Relationship Id="rId2eipjtzu85ljcf8pbnphi" Type="http://schemas.openxmlformats.org/officeDocument/2006/relationships/hyperlink" Target="https://skfb.ly/ovsXQ" TargetMode="External"/><Relationship Id="rIdalvm8m7bgwbfb-nnpzjmp" Type="http://schemas.openxmlformats.org/officeDocument/2006/relationships/hyperlink" Target="https://skfb.ly/ovQwN" TargetMode="External"/><Relationship Id="rIdoakhv105bqtb6g_oxpmqf" Type="http://schemas.openxmlformats.org/officeDocument/2006/relationships/hyperlink" Target="https://skfb.ly/6RFwV" TargetMode="External"/><Relationship Id="rIdvzdavzfzkgnk5wqegsl-x" Type="http://schemas.openxmlformats.org/officeDocument/2006/relationships/hyperlink" Target="https://skfb.ly/oEPnx" TargetMode="External"/><Relationship Id="rId19iz19fwc-cjefhwe_ria" Type="http://schemas.openxmlformats.org/officeDocument/2006/relationships/hyperlink" Target="https://skfb.ly/ooSsN" TargetMode="External"/><Relationship Id="rIdw18224ijl4f-4panwn5if" Type="http://schemas.openxmlformats.org/officeDocument/2006/relationships/hyperlink" Target="https://skfb.ly/6BVBJ" TargetMode="External"/><Relationship Id="rIdjllfltgdgvmjzkhcyzfrx" Type="http://schemas.openxmlformats.org/officeDocument/2006/relationships/hyperlink" Target="https://skfb.ly/6WQVt" TargetMode="External"/><Relationship Id="rIdohioyrm9a4zitqbe8w56z" Type="http://schemas.openxmlformats.org/officeDocument/2006/relationships/hyperlink" Target="https://skfb.ly/owTO6" TargetMode="External"/><Relationship Id="rIdzch7lzg8ohbikr0w5copw" Type="http://schemas.openxmlformats.org/officeDocument/2006/relationships/hyperlink" Target="https://skfb.ly/o9TQX" TargetMode="External"/><Relationship Id="rIdkhapul3con_j--0o0tgy-" Type="http://schemas.openxmlformats.org/officeDocument/2006/relationships/hyperlink" Target="https://skfb.ly/6yCnI" TargetMode="External"/><Relationship Id="rId5zmzunjrp4tvhppz_d-od" Type="http://schemas.openxmlformats.org/officeDocument/2006/relationships/hyperlink" Target="https://skfb.ly/otGwT" TargetMode="External"/><Relationship Id="rIdlks-rhhsfxxwdfjw6nqda" Type="http://schemas.openxmlformats.org/officeDocument/2006/relationships/hyperlink" Target="https://skfb.ly/ooOWJ" TargetMode="External"/><Relationship Id="rIdfcokadjsm5hgiu0-uxrz5" Type="http://schemas.openxmlformats.org/officeDocument/2006/relationships/hyperlink" Target="https://skfb.ly/o9SCJ" TargetMode="External"/><Relationship Id="rIdj9qf8aw4y8y7irhi4ssbx" Type="http://schemas.openxmlformats.org/officeDocument/2006/relationships/hyperlink" Target="https://skfb.ly/oDsOo" TargetMode="External"/><Relationship Id="rIdjzih1i-yy2gzgzmuxvx6x" Type="http://schemas.openxmlformats.org/officeDocument/2006/relationships/hyperlink" Target="https://skfb.ly/6TqVZ" TargetMode="External"/><Relationship Id="rIdjfc4ohpfafamkpgci5tt-" Type="http://schemas.openxmlformats.org/officeDocument/2006/relationships/hyperlink" Target="https://skfb.ly/ovO88" TargetMode="External"/><Relationship Id="rId32cpwep_inw0_f5giwhtp" Type="http://schemas.openxmlformats.org/officeDocument/2006/relationships/hyperlink" Target="https://skfb.ly/oJuBu" TargetMode="External"/><Relationship Id="rIdmxqh1mlw2ilmfz7q9ge16" Type="http://schemas.openxmlformats.org/officeDocument/2006/relationships/hyperlink" Target="https://skfb.ly/oAJKT" TargetMode="External"/><Relationship Id="rIdsoks93k2-jo8rjz467jur" Type="http://schemas.openxmlformats.org/officeDocument/2006/relationships/hyperlink" Target="https://skfb.ly/osJYY" TargetMode="External"/><Relationship Id="rIdqwwopcb5oet7o_h7el51q" Type="http://schemas.openxmlformats.org/officeDocument/2006/relationships/hyperlink" Target="https://skfb.ly/oFxqQ" TargetMode="External"/><Relationship Id="rIduzdhitfnq4dn4ratzgk-a" Type="http://schemas.openxmlformats.org/officeDocument/2006/relationships/hyperlink" Target="https://skfb.ly/QJQB" TargetMode="External"/><Relationship Id="rIdoqr-uki70e1bgjt-f6hda" Type="http://schemas.openxmlformats.org/officeDocument/2006/relationships/hyperlink" Target="https://skfb.ly/oHIDo" TargetMode="External"/><Relationship Id="rIdm7uodm60muwf1bdkgtmph" Type="http://schemas.openxmlformats.org/officeDocument/2006/relationships/hyperlink" Target="https://skfb.ly/oJouA" TargetMode="External"/><Relationship Id="rIdc0jbppfjozefnrjinllog" Type="http://schemas.openxmlformats.org/officeDocument/2006/relationships/hyperlink" Target="https://skfb.ly/6WVsX" TargetMode="External"/><Relationship Id="rIdj7k5upi_eugya6hsdzvo-" Type="http://schemas.openxmlformats.org/officeDocument/2006/relationships/hyperlink" Target="https://skfb.ly/pvCvU" TargetMode="External"/><Relationship Id="rIdgrvmkbpx5k6twulbjaxod" Type="http://schemas.openxmlformats.org/officeDocument/2006/relationships/hyperlink" Target="https://skfb.ly/oV7QD" TargetMode="External"/><Relationship Id="rIdjrnz1mrx_qajej477zdka" Type="http://schemas.openxmlformats.org/officeDocument/2006/relationships/hyperlink" Target="https://skfb.ly/oK9Vn" TargetMode="External"/><Relationship Id="rIdbei1yawtlwyfvkkv-cj_4" Type="http://schemas.openxmlformats.org/officeDocument/2006/relationships/hyperlink" Target="https://skfb.ly/onAw9" TargetMode="External"/><Relationship Id="rIdm_zwy_s9fbio1vj98epqf" Type="http://schemas.openxmlformats.org/officeDocument/2006/relationships/hyperlink" Target="https://skfb.ly/oPpP7" TargetMode="External"/><Relationship Id="rIdryyskquz9tqf1g-rhteit" Type="http://schemas.openxmlformats.org/officeDocument/2006/relationships/hyperlink" Target="https://skfb.ly/6B6KM" TargetMode="External"/><Relationship Id="rIdvmz118iowbagsqzvxtacs" Type="http://schemas.openxmlformats.org/officeDocument/2006/relationships/hyperlink" Target="https://skfb.ly/6YEDP" TargetMode="External"/><Relationship Id="rIdtl0ujjbkqlqu1vcszl7x8" Type="http://schemas.openxmlformats.org/officeDocument/2006/relationships/hyperlink" Target="https://skfb.ly/oqqyn" TargetMode="External"/><Relationship Id="rIdk3z1tyroa0ra6mtcpe8oi" Type="http://schemas.openxmlformats.org/officeDocument/2006/relationships/hyperlink" Target="https://skfb.ly/oqquG" TargetMode="External"/><Relationship Id="rIduh7spyqjywur1aodu8gxg" Type="http://schemas.openxmlformats.org/officeDocument/2006/relationships/hyperlink" Target="https://skfb.ly/pvAIX"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2026-07-08T14:28:55.396Z</dcterms:created>
  <dcterms:modified xsi:type="dcterms:W3CDTF">2026-07-08T14:28:55.397Z</dcterms:modified>
</cp:coreProperties>
</file>

<file path=docProps/custom.xml><?xml version="1.0" encoding="utf-8"?>
<Properties xmlns="http://schemas.openxmlformats.org/officeDocument/2006/custom-properties" xmlns:vt="http://schemas.openxmlformats.org/officeDocument/2006/docPropsVTypes"/>
</file>