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449" w:rsidRDefault="005E6DD4" w:rsidP="001D5A90">
      <w:r>
        <w:t xml:space="preserve">Impacts and trend of temperature </w:t>
      </w:r>
    </w:p>
    <w:p w:rsidR="00D12246" w:rsidRDefault="00D12449" w:rsidP="00D12246">
      <w:pPr>
        <w:pStyle w:val="ListParagraph"/>
        <w:numPr>
          <w:ilvl w:val="0"/>
          <w:numId w:val="3"/>
        </w:numPr>
      </w:pPr>
      <w:r>
        <w:t>Long term warming</w:t>
      </w:r>
      <w:r w:rsidR="00452EDE">
        <w:t xml:space="preserve"> (long term temp modelling?)</w:t>
      </w:r>
      <w:r w:rsidR="00D12246">
        <w:t xml:space="preserve"> </w:t>
      </w:r>
    </w:p>
    <w:p w:rsidR="00D12246" w:rsidRDefault="00D12246" w:rsidP="00D12246">
      <w:pPr>
        <w:pStyle w:val="ListParagraph"/>
        <w:numPr>
          <w:ilvl w:val="1"/>
          <w:numId w:val="3"/>
        </w:numPr>
      </w:pP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r>
        <w:t xml:space="preserve"> </w:t>
      </w:r>
    </w:p>
    <w:p w:rsidR="00D12246" w:rsidRDefault="00D12246" w:rsidP="00D12246">
      <w:pPr>
        <w:pStyle w:val="ListParagraph"/>
        <w:numPr>
          <w:ilvl w:val="1"/>
          <w:numId w:val="3"/>
        </w:numPr>
      </w:pPr>
      <w:r>
        <w:fldChar w:fldCharType="begin"/>
      </w:r>
      <w:r>
        <w:instrText xml:space="preserve"> ADDIN EN.CITE &lt;EndNote&gt;&lt;Cite&gt;&lt;Author&gt;Hughes&lt;/Author&gt;&lt;Year&gt;2003&lt;/Year&gt;&lt;IDText&gt;Climate change, human impacts, and the resilience of coral reefs&lt;/IDText&gt;&lt;DisplayText&gt;(Hughes et al. 2003)&lt;/DisplayText&gt;&lt;record&gt;&lt;dates&gt;&lt;pub-dates&gt;&lt;date&gt;Aug&lt;/date&gt;&lt;/pub-dates&gt;&lt;year&gt;2003&lt;/year&gt;&lt;/dates&gt;&lt;urls&gt;&lt;related-urls&gt;&lt;url&gt;&amp;lt;Go to ISI&amp;gt;://WOS:000184755900027&lt;/url&gt;&lt;/related-urls&gt;&lt;/urls&gt;&lt;isbn&gt;0036-8075&lt;/isbn&gt;&lt;titles&gt;&lt;title&gt;Climate change, human impacts, and the resilience of coral reefs&lt;/title&gt;&lt;secondary-title&gt;Science&lt;/secondary-title&gt;&lt;/titles&gt;&lt;pages&gt;929-933&lt;/pages&gt;&lt;number&gt;5635&lt;/number&gt;&lt;contributors&gt;&lt;authors&gt;&lt;author&gt;Hughes, T. P.&lt;/author&gt;&lt;author&gt;Baird, A. H.&lt;/author&gt;&lt;author&gt;Bellwood, D. R.&lt;/author&gt;&lt;author&gt;Card, M.&lt;/author&gt;&lt;author&gt;Connolly, S. R.&lt;/author&gt;&lt;author&gt;Folke, C.&lt;/author&gt;&lt;author&gt;Grosberg, R.&lt;/author&gt;&lt;author&gt;Hoegh-Guldberg, O.&lt;/author&gt;&lt;author&gt;Jackson, J. B. C.&lt;/author&gt;&lt;author&gt;Kleypas, J.&lt;/author&gt;&lt;author&gt;Lough, J. M.&lt;/author&gt;&lt;author&gt;Marshall, P.&lt;/author&gt;&lt;author&gt;Nystrom, M.&lt;/author&gt;&lt;author&gt;Palumbi, S. R.&lt;/author&gt;&lt;author&gt;Pandolfi, J. M.&lt;/author&gt;&lt;author&gt;Rosen, B.&lt;/author&gt;&lt;author&gt;Roughgarden, J.&lt;/author&gt;&lt;/authors&gt;&lt;/contributors&gt;&lt;added-date format="utc"&gt;1535119714&lt;/added-date&gt;&lt;ref-type name="Journal Article"&gt;17&lt;/ref-type&gt;&lt;rec-number&gt;266&lt;/rec-number&gt;&lt;last-updated-date format="utc"&gt;1540709279&lt;/last-updated-date&gt;&lt;accession-num&gt;WOS:000184755900027&lt;/accession-num&gt;&lt;electronic-resource-num&gt;10.1126/science.1085046&lt;/electronic-resource-num&gt;&lt;volume&gt;301&lt;/volume&gt;&lt;/record&gt;&lt;/Cite&gt;&lt;/EndNote&gt;</w:instrText>
      </w:r>
      <w:r>
        <w:fldChar w:fldCharType="separate"/>
      </w:r>
      <w:r>
        <w:rPr>
          <w:noProof/>
        </w:rPr>
        <w:t>(Hughes et al. 2003)</w:t>
      </w:r>
      <w:r>
        <w:fldChar w:fldCharType="end"/>
      </w:r>
    </w:p>
    <w:p w:rsidR="00D12246" w:rsidRDefault="00D12246" w:rsidP="00D12246">
      <w:pPr>
        <w:pStyle w:val="ListParagraph"/>
        <w:numPr>
          <w:ilvl w:val="1"/>
          <w:numId w:val="3"/>
        </w:numPr>
      </w:pPr>
      <w:r>
        <w:t xml:space="preserve"> </w:t>
      </w:r>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rsidR="00D12246" w:rsidRDefault="00D12246" w:rsidP="00D12246">
      <w:pPr>
        <w:pStyle w:val="ListParagraph"/>
        <w:numPr>
          <w:ilvl w:val="1"/>
          <w:numId w:val="3"/>
        </w:numPr>
      </w:pPr>
      <w:r>
        <w:t xml:space="preserve"> </w:t>
      </w:r>
      <w:r>
        <w:fldChar w:fldCharType="begin"/>
      </w:r>
      <w:r>
        <w:instrText xml:space="preserve"> ADDIN EN.CITE &lt;EndNote&gt;&lt;Cite&gt;&lt;Author&gt;Hoegh-Guldberg&lt;/Author&gt;&lt;Year&gt;2010&lt;/Year&gt;&lt;IDText&gt;The Impact of Climate Change on the World&amp;apos;s Marine Ecosystems&lt;/IDText&gt;&lt;DisplayText&gt;(Hoegh-Guldberg &amp;amp; Bruno 2010)&lt;/DisplayText&gt;&lt;record&gt;&lt;dates&gt;&lt;pub-dates&gt;&lt;date&gt;Jun&lt;/date&gt;&lt;/pub-dates&gt;&lt;year&gt;2010&lt;/year&gt;&lt;/dates&gt;&lt;urls&gt;&lt;related-urls&gt;&lt;url&gt;&amp;lt;Go to ISI&amp;gt;://WOS:000278859200037&lt;/url&gt;&lt;/related-urls&gt;&lt;/urls&gt;&lt;isbn&gt;0036-8075&lt;/isbn&gt;&lt;titles&gt;&lt;title&gt;The Impact of Climate Change on the World&amp;apos;s Marine Ecosystems&lt;/title&gt;&lt;secondary-title&gt;Science&lt;/secondary-title&gt;&lt;/titles&gt;&lt;pages&gt;1523-1528&lt;/pages&gt;&lt;number&gt;5985&lt;/number&gt;&lt;contributors&gt;&lt;authors&gt;&lt;author&gt;Hoegh-Guldberg, O.&lt;/author&gt;&lt;author&gt;Bruno, J. F.&lt;/author&gt;&lt;/authors&gt;&lt;/contributors&gt;&lt;added-date format="utc"&gt;1526535256&lt;/added-date&gt;&lt;ref-type name="Journal Article"&gt;17&lt;/ref-type&gt;&lt;rec-number&gt;115&lt;/rec-number&gt;&lt;last-updated-date format="utc"&gt;1540709279&lt;/last-updated-date&gt;&lt;accession-num&gt;WOS:000278859200037&lt;/accession-num&gt;&lt;electronic-resource-num&gt;10.1126/science.1189930&lt;/electronic-resource-num&gt;&lt;volume&gt;328&lt;/volume&gt;&lt;/record&gt;&lt;/Cite&gt;&lt;/EndNote&gt;</w:instrText>
      </w:r>
      <w:r>
        <w:fldChar w:fldCharType="separate"/>
      </w:r>
      <w:r>
        <w:rPr>
          <w:noProof/>
        </w:rPr>
        <w:t>(Hoegh-Guldberg &amp; Bruno 2010)</w:t>
      </w:r>
      <w:r>
        <w:fldChar w:fldCharType="end"/>
      </w:r>
    </w:p>
    <w:p w:rsidR="00B16E9D" w:rsidRDefault="00265411" w:rsidP="00265411">
      <w:pPr>
        <w:pStyle w:val="ListParagraph"/>
        <w:numPr>
          <w:ilvl w:val="0"/>
          <w:numId w:val="1"/>
        </w:numPr>
      </w:pPr>
      <w:r>
        <w:t>Coral bleaching (Threshold DHD, heating rate (connected with Reef Temp)</w:t>
      </w:r>
    </w:p>
    <w:p w:rsidR="00265411" w:rsidRDefault="00265411" w:rsidP="00265411">
      <w:pPr>
        <w:pStyle w:val="ListParagraph"/>
        <w:numPr>
          <w:ilvl w:val="1"/>
          <w:numId w:val="1"/>
        </w:numPr>
      </w:pPr>
      <w:r>
        <w:t>Biological and ecological scale?</w:t>
      </w:r>
    </w:p>
    <w:p w:rsidR="005B3E5E" w:rsidRDefault="00FF724B" w:rsidP="00265411">
      <w:pPr>
        <w:pStyle w:val="ListParagraph"/>
        <w:numPr>
          <w:ilvl w:val="1"/>
          <w:numId w:val="1"/>
        </w:numPr>
      </w:pPr>
      <w:r>
        <w:t xml:space="preserve">2015/16 and </w:t>
      </w:r>
      <w:r w:rsidR="005B3E5E">
        <w:t>2016/17 bleaching event</w:t>
      </w:r>
      <w:r>
        <w:t>s</w:t>
      </w:r>
      <w:r w:rsidR="005B3E5E">
        <w:t xml:space="preserve"> (Hughes et al. 2017</w:t>
      </w:r>
      <w:r>
        <w:t xml:space="preserve"> is probably more relevant here</w:t>
      </w:r>
      <w:r w:rsidR="005B3E5E">
        <w:t xml:space="preserve">) </w:t>
      </w:r>
    </w:p>
    <w:p w:rsidR="001D5A90" w:rsidRDefault="001D5A90" w:rsidP="001D5A90">
      <w:pPr>
        <w:pStyle w:val="ListParagraph"/>
        <w:numPr>
          <w:ilvl w:val="0"/>
          <w:numId w:val="1"/>
        </w:numPr>
      </w:pPr>
      <w:r>
        <w:t>Intensity and frequency of heatwaves over short term (intertwined with the bleaching)</w:t>
      </w:r>
    </w:p>
    <w:p w:rsidR="00D12449" w:rsidRDefault="00D12449" w:rsidP="00D12449">
      <w:r>
        <w:t>Modelling Temperature</w:t>
      </w:r>
    </w:p>
    <w:p w:rsidR="00855C2B" w:rsidRDefault="00D12449" w:rsidP="00855C2B">
      <w:pPr>
        <w:pStyle w:val="ListParagraph"/>
        <w:numPr>
          <w:ilvl w:val="0"/>
          <w:numId w:val="1"/>
        </w:numPr>
      </w:pPr>
      <w:proofErr w:type="spellStart"/>
      <w:r w:rsidRPr="001D5A90">
        <w:rPr>
          <w:highlight w:val="yellow"/>
        </w:rPr>
        <w:t>eReefs</w:t>
      </w:r>
      <w:proofErr w:type="spellEnd"/>
      <w:r w:rsidR="00855C2B">
        <w:t xml:space="preserve"> – </w:t>
      </w:r>
      <w:proofErr w:type="gramStart"/>
      <w:r w:rsidR="00855C2B">
        <w:t>process based</w:t>
      </w:r>
      <w:proofErr w:type="gramEnd"/>
      <w:r w:rsidR="00855C2B">
        <w:t xml:space="preserve"> model that is nested (global&lt;4km&lt;1km, with in these there is a hydrodynamic model &lt; biogeochemical model) </w:t>
      </w:r>
    </w:p>
    <w:p w:rsidR="005E6DD4" w:rsidRDefault="005E6DD4" w:rsidP="005E6DD4">
      <w:pPr>
        <w:pStyle w:val="ListParagraph"/>
        <w:numPr>
          <w:ilvl w:val="1"/>
          <w:numId w:val="1"/>
        </w:numPr>
      </w:pPr>
      <w:r>
        <w:t xml:space="preserve">detail – go into the specifics of the model? </w:t>
      </w:r>
    </w:p>
    <w:p w:rsidR="00D34A18" w:rsidRDefault="00D34A18" w:rsidP="00855C2B">
      <w:pPr>
        <w:pStyle w:val="ListParagraph"/>
        <w:numPr>
          <w:ilvl w:val="0"/>
          <w:numId w:val="1"/>
        </w:numPr>
      </w:pPr>
    </w:p>
    <w:p w:rsidR="00855C2B" w:rsidRDefault="00D12449" w:rsidP="00855C2B">
      <w:pPr>
        <w:pStyle w:val="ListParagraph"/>
        <w:numPr>
          <w:ilvl w:val="0"/>
          <w:numId w:val="1"/>
        </w:numPr>
      </w:pPr>
      <w:proofErr w:type="spellStart"/>
      <w:r>
        <w:t>ReefTemp</w:t>
      </w:r>
      <w:proofErr w:type="spellEnd"/>
      <w:r>
        <w:t xml:space="preserve"> – modelling impact of DHD </w:t>
      </w:r>
      <w:r w:rsidR="00855C2B">
        <w:t xml:space="preserve">using SST satellite </w:t>
      </w:r>
    </w:p>
    <w:p w:rsidR="00D34A18" w:rsidRDefault="00D34A18" w:rsidP="00D34A18">
      <w:pPr>
        <w:pStyle w:val="ListParagraph"/>
        <w:numPr>
          <w:ilvl w:val="1"/>
          <w:numId w:val="1"/>
        </w:numPr>
      </w:pPr>
      <w:r>
        <w:fldChar w:fldCharType="begin"/>
      </w:r>
      <w:r>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fldChar w:fldCharType="separate"/>
      </w:r>
      <w:r>
        <w:rPr>
          <w:noProof/>
        </w:rPr>
        <w:t>(Maynard et al. 2008)</w:t>
      </w:r>
      <w:r>
        <w:fldChar w:fldCharType="end"/>
      </w:r>
    </w:p>
    <w:p w:rsidR="00D34A18" w:rsidRDefault="00D34A18" w:rsidP="00D34A18">
      <w:pPr>
        <w:pStyle w:val="ListParagraph"/>
        <w:numPr>
          <w:ilvl w:val="1"/>
          <w:numId w:val="1"/>
        </w:numPr>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p>
    <w:p w:rsidR="00D34A18" w:rsidRDefault="00855C2B" w:rsidP="00D34A18">
      <w:pPr>
        <w:pStyle w:val="ListParagraph"/>
        <w:numPr>
          <w:ilvl w:val="0"/>
          <w:numId w:val="1"/>
        </w:numPr>
      </w:pPr>
      <w:r>
        <w:t xml:space="preserve">Satellite algorithms </w:t>
      </w:r>
    </w:p>
    <w:p w:rsidR="00D34A18" w:rsidRDefault="001D1E28" w:rsidP="00D34A18">
      <w:pPr>
        <w:pStyle w:val="ListParagraph"/>
        <w:numPr>
          <w:ilvl w:val="0"/>
          <w:numId w:val="1"/>
        </w:numPr>
      </w:pPr>
      <w:r w:rsidRPr="001D5A90">
        <w:rPr>
          <w:highlight w:val="yellow"/>
        </w:rPr>
        <w:t>Subsurface temperature</w:t>
      </w:r>
      <w:r>
        <w:t xml:space="preserve"> modelling (but still in reef building zone ~40 m)</w:t>
      </w:r>
      <w:r w:rsidR="00D34A18">
        <w:t xml:space="preserve"> from SST</w:t>
      </w:r>
    </w:p>
    <w:p w:rsidR="00D34A18" w:rsidRDefault="004D08A5" w:rsidP="00D34A18">
      <w:pPr>
        <w:pStyle w:val="ListParagraph"/>
        <w:numPr>
          <w:ilvl w:val="1"/>
          <w:numId w:val="1"/>
        </w:numPr>
      </w:pPr>
      <w:r>
        <w:fldChar w:fldCharType="begin"/>
      </w:r>
      <w:r w:rsidR="00B16E9D">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sidR="00B16E9D">
        <w:rPr>
          <w:noProof/>
        </w:rPr>
        <w:t>(Castillo &amp; Lima 2010)</w:t>
      </w:r>
      <w:r>
        <w:fldChar w:fldCharType="end"/>
      </w:r>
      <w:r w:rsidR="00D34A18">
        <w:t xml:space="preserve"> </w:t>
      </w:r>
      <w:r w:rsidR="005E6DD4">
        <w:t>– very relevant focused on coral reef making zones</w:t>
      </w:r>
    </w:p>
    <w:p w:rsidR="005E6DD4" w:rsidRDefault="005E6DD4" w:rsidP="00D34A18">
      <w:pPr>
        <w:pStyle w:val="ListParagraph"/>
        <w:numPr>
          <w:ilvl w:val="1"/>
          <w:numId w:val="1"/>
        </w:numPr>
      </w:pPr>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t>
      </w:r>
      <w:proofErr w:type="spellStart"/>
      <w:r>
        <w:t>wil</w:t>
      </w:r>
      <w:proofErr w:type="spellEnd"/>
      <w:r>
        <w:t xml:space="preserve"> be focused on </w:t>
      </w:r>
      <w:proofErr w:type="spellStart"/>
      <w:r>
        <w:t>eg.</w:t>
      </w:r>
      <w:proofErr w:type="spellEnd"/>
      <w:r>
        <w:t xml:space="preserve"> up to 2000m</w:t>
      </w:r>
    </w:p>
    <w:p w:rsidR="0052517E" w:rsidRDefault="0052517E" w:rsidP="00D34A18">
      <w:pPr>
        <w:pStyle w:val="ListParagraph"/>
        <w:numPr>
          <w:ilvl w:val="0"/>
          <w:numId w:val="1"/>
        </w:numPr>
      </w:pPr>
      <w:r>
        <w:t>Generalised additive models (GAM</w:t>
      </w:r>
      <w:proofErr w:type="gramStart"/>
      <w:r>
        <w:t>)</w:t>
      </w:r>
      <w:r w:rsidR="00D34A18">
        <w:t xml:space="preserve"> ??</w:t>
      </w:r>
      <w:proofErr w:type="gramEnd"/>
    </w:p>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 w:rsidR="001D5A90" w:rsidRDefault="001D5A90" w:rsidP="001D5A90">
      <w:pPr>
        <w:pBdr>
          <w:bottom w:val="single" w:sz="6" w:space="1" w:color="auto"/>
        </w:pBdr>
      </w:pPr>
    </w:p>
    <w:p w:rsidR="001D5A90" w:rsidRDefault="001D5A90" w:rsidP="001D5A90"/>
    <w:p w:rsidR="001D5A90" w:rsidRDefault="001D5A90" w:rsidP="001D5A90">
      <w:r>
        <w:t>Outline/flow of literature review</w:t>
      </w:r>
    </w:p>
    <w:p w:rsidR="001D5A90" w:rsidRPr="001D5A90" w:rsidRDefault="001D5A90" w:rsidP="001D5A90">
      <w:pPr>
        <w:pStyle w:val="ListParagraph"/>
        <w:numPr>
          <w:ilvl w:val="0"/>
          <w:numId w:val="4"/>
        </w:numPr>
      </w:pPr>
      <w:r w:rsidRPr="001D5A90">
        <w:t>Long-term warming patterns and the overall risk/impact to reefs</w:t>
      </w:r>
    </w:p>
    <w:p w:rsidR="001D5A90" w:rsidRPr="001D5A90" w:rsidRDefault="001D5A90" w:rsidP="001D5A90">
      <w:pPr>
        <w:pStyle w:val="ListParagraph"/>
        <w:numPr>
          <w:ilvl w:val="0"/>
          <w:numId w:val="4"/>
        </w:numPr>
      </w:pPr>
      <w:r w:rsidRPr="001D5A90">
        <w:t>short term temperature effects == heatwaves</w:t>
      </w:r>
      <w:r w:rsidR="00E8621D">
        <w:t>, DHD</w:t>
      </w:r>
      <w:bookmarkStart w:id="0" w:name="_GoBack"/>
      <w:bookmarkEnd w:id="0"/>
      <w:r w:rsidRPr="001D5A90">
        <w:t xml:space="preserve"> (increased intensity, frequency and longevity)</w:t>
      </w:r>
    </w:p>
    <w:p w:rsidR="001D5A90" w:rsidRPr="001D5A90" w:rsidRDefault="001D5A90" w:rsidP="001D5A90">
      <w:pPr>
        <w:pStyle w:val="ListParagraph"/>
        <w:numPr>
          <w:ilvl w:val="0"/>
          <w:numId w:val="4"/>
        </w:numPr>
      </w:pPr>
      <w:r w:rsidRPr="001D5A90">
        <w:t xml:space="preserve">direct impact of heating to coral == bleaching and mortality </w:t>
      </w:r>
    </w:p>
    <w:p w:rsidR="001D5A90" w:rsidRPr="001D5A90" w:rsidRDefault="001D5A90" w:rsidP="001D5A90">
      <w:r w:rsidRPr="001D5A90">
        <w:t>the first part will lay out the background information (in detail) and why this work is important to study heatwaves on coral reefs in</w:t>
      </w:r>
    </w:p>
    <w:p w:rsidR="001D5A90" w:rsidRPr="001D5A90" w:rsidRDefault="001D5A90" w:rsidP="001D5A90">
      <w:pPr>
        <w:pStyle w:val="ListParagraph"/>
        <w:numPr>
          <w:ilvl w:val="0"/>
          <w:numId w:val="4"/>
        </w:numPr>
      </w:pPr>
      <w:r w:rsidRPr="001D5A90">
        <w:t>Modelling temperature == the types of model, how they were created and validated</w:t>
      </w:r>
    </w:p>
    <w:p w:rsidR="001D5A90" w:rsidRPr="001D5A90" w:rsidRDefault="001D5A90" w:rsidP="001D5A90">
      <w:pPr>
        <w:pStyle w:val="ListParagraph"/>
        <w:numPr>
          <w:ilvl w:val="1"/>
          <w:numId w:val="4"/>
        </w:numPr>
      </w:pPr>
      <w:proofErr w:type="spellStart"/>
      <w:r w:rsidRPr="001D5A90">
        <w:t>eReefs</w:t>
      </w:r>
      <w:proofErr w:type="spellEnd"/>
    </w:p>
    <w:p w:rsidR="001D5A90" w:rsidRPr="001D5A90" w:rsidRDefault="001D5A90" w:rsidP="001D5A90">
      <w:pPr>
        <w:pStyle w:val="ListParagraph"/>
        <w:numPr>
          <w:ilvl w:val="1"/>
          <w:numId w:val="4"/>
        </w:numPr>
      </w:pPr>
      <w:proofErr w:type="spellStart"/>
      <w:r w:rsidRPr="001D5A90">
        <w:t>ReefTemp</w:t>
      </w:r>
      <w:proofErr w:type="spellEnd"/>
    </w:p>
    <w:p w:rsidR="001D5A90" w:rsidRPr="001D5A90" w:rsidRDefault="001D5A90" w:rsidP="001D5A90">
      <w:pPr>
        <w:pStyle w:val="ListParagraph"/>
        <w:numPr>
          <w:ilvl w:val="1"/>
          <w:numId w:val="4"/>
        </w:numPr>
      </w:pPr>
      <w:r w:rsidRPr="001D5A90">
        <w:t xml:space="preserve">Models used for other reefs </w:t>
      </w:r>
    </w:p>
    <w:p w:rsidR="001D5A90" w:rsidRPr="001D5A90" w:rsidRDefault="001D5A90" w:rsidP="001D5A90">
      <w:pPr>
        <w:pStyle w:val="ListParagraph"/>
        <w:numPr>
          <w:ilvl w:val="1"/>
          <w:numId w:val="4"/>
        </w:numPr>
      </w:pPr>
      <w:r w:rsidRPr="001D5A90">
        <w:t>Satellite algorithms</w:t>
      </w:r>
    </w:p>
    <w:p w:rsidR="001D5A90" w:rsidRPr="001D5A90" w:rsidRDefault="001D5A90" w:rsidP="001D5A90">
      <w:pPr>
        <w:pStyle w:val="ListParagraph"/>
        <w:numPr>
          <w:ilvl w:val="0"/>
          <w:numId w:val="4"/>
        </w:numPr>
      </w:pPr>
      <w:r w:rsidRPr="001D5A90">
        <w:t xml:space="preserve">Subsurface == SST and sub-surface temperature predictions </w:t>
      </w:r>
    </w:p>
    <w:p w:rsidR="001D5A90" w:rsidRPr="001D5A90" w:rsidRDefault="001D5A90" w:rsidP="001D5A90">
      <w:pPr>
        <w:pStyle w:val="ListParagraph"/>
        <w:numPr>
          <w:ilvl w:val="1"/>
          <w:numId w:val="4"/>
        </w:numPr>
      </w:pPr>
      <w:r w:rsidRPr="001D5A90">
        <w:t xml:space="preserve">Effectiveness </w:t>
      </w:r>
    </w:p>
    <w:p w:rsidR="001D5A90" w:rsidRPr="001D5A90" w:rsidRDefault="001D5A90" w:rsidP="001D5A90">
      <w:pPr>
        <w:pStyle w:val="ListParagraph"/>
        <w:numPr>
          <w:ilvl w:val="1"/>
          <w:numId w:val="4"/>
        </w:numPr>
      </w:pPr>
      <w:r w:rsidRPr="001D5A90">
        <w:t>How others have adjusted these models</w:t>
      </w:r>
    </w:p>
    <w:p w:rsidR="001D5A90" w:rsidRDefault="001D5A90" w:rsidP="001D5A90">
      <w:r w:rsidRPr="001D5A90">
        <w:t>the second part leads closer to my research questions: comparing and creating models for the subsurface</w:t>
      </w:r>
    </w:p>
    <w:p w:rsidR="001D5A90" w:rsidRDefault="001D5A90" w:rsidP="001D5A90"/>
    <w:p w:rsidR="001D5A90" w:rsidRDefault="001D5A90" w:rsidP="001D5A90">
      <w:pPr>
        <w:pBdr>
          <w:bottom w:val="single" w:sz="6" w:space="1" w:color="auto"/>
        </w:pBdr>
      </w:pPr>
    </w:p>
    <w:p w:rsidR="001D5A90" w:rsidRPr="001D5A90" w:rsidRDefault="001D5A90" w:rsidP="001D5A90"/>
    <w:p w:rsidR="004D08A5" w:rsidRDefault="004D08A5" w:rsidP="00D12449">
      <w:pPr>
        <w:pStyle w:val="ListParagraph"/>
      </w:pPr>
    </w:p>
    <w:p w:rsidR="004D08A5" w:rsidRDefault="004D08A5" w:rsidP="00D12449">
      <w:pPr>
        <w:pStyle w:val="ListParagraph"/>
      </w:pPr>
    </w:p>
    <w:p w:rsidR="00D12246" w:rsidRDefault="00D12246" w:rsidP="00D12449">
      <w:pPr>
        <w:pStyle w:val="ListParagraph"/>
      </w:pPr>
    </w:p>
    <w:p w:rsidR="005E6DD4" w:rsidRPr="005E6DD4" w:rsidRDefault="00D12246" w:rsidP="005E6DD4">
      <w:pPr>
        <w:pStyle w:val="EndNoteBibliography"/>
        <w:spacing w:after="0"/>
        <w:ind w:left="720" w:hanging="720"/>
      </w:pPr>
      <w:r>
        <w:fldChar w:fldCharType="begin"/>
      </w:r>
      <w:r>
        <w:instrText xml:space="preserve"> ADDIN EN.REFLIST </w:instrText>
      </w:r>
      <w:r>
        <w:fldChar w:fldCharType="separate"/>
      </w:r>
      <w:r w:rsidR="005E6DD4" w:rsidRPr="005E6DD4">
        <w:t>Akbari E, Alavipanah SK, Jeihouni M, Hajeb M, Haase D, Alavipanah S (2017) A Review of Ocean/Sea Subsurface Water Temperature Studies from Remote Sensing and Non-Remote Sensing Methods. Water 9</w:t>
      </w:r>
    </w:p>
    <w:p w:rsidR="005E6DD4" w:rsidRPr="005E6DD4" w:rsidRDefault="005E6DD4" w:rsidP="005E6DD4">
      <w:pPr>
        <w:pStyle w:val="EndNoteBibliography"/>
        <w:spacing w:after="0"/>
        <w:ind w:left="720" w:hanging="720"/>
      </w:pPr>
      <w:r w:rsidRPr="005E6DD4">
        <w:t>Castillo KD, Lima FP (2010) Comparison of in situ and satellite-derived (MODIS-Aqua/Terra) methods for assessing temperatures on coral reefs. Limnology and Oceanography-Methods 8:107-117</w:t>
      </w:r>
    </w:p>
    <w:p w:rsidR="005E6DD4" w:rsidRPr="005E6DD4" w:rsidRDefault="005E6DD4" w:rsidP="005E6DD4">
      <w:pPr>
        <w:pStyle w:val="EndNoteBibliography"/>
        <w:spacing w:after="0"/>
        <w:ind w:left="720" w:hanging="720"/>
      </w:pPr>
      <w:r w:rsidRPr="005E6DD4">
        <w:t>Garde LA, Spillman CM, Heron SF, Beeden RJ (2014) Reef Temp Next Generation:A new operational system for monitoring reef thermal stress. Journal of Operational Oceanography 7:21-33</w:t>
      </w:r>
    </w:p>
    <w:p w:rsidR="005E6DD4" w:rsidRPr="005E6DD4" w:rsidRDefault="005E6DD4" w:rsidP="005E6DD4">
      <w:pPr>
        <w:pStyle w:val="EndNoteBibliography"/>
        <w:spacing w:after="0"/>
        <w:ind w:left="720" w:hanging="720"/>
      </w:pPr>
      <w:r w:rsidRPr="005E6DD4">
        <w:t>Hoegh-Guldberg O, Bruno JF (2010) The Impact of Climate Change on the World's Marine Ecosystems. Science 328:1523-1528</w:t>
      </w:r>
    </w:p>
    <w:p w:rsidR="005E6DD4" w:rsidRPr="005E6DD4" w:rsidRDefault="005E6DD4" w:rsidP="005E6DD4">
      <w:pPr>
        <w:pStyle w:val="EndNoteBibliography"/>
        <w:spacing w:after="0"/>
        <w:ind w:left="720" w:hanging="720"/>
      </w:pPr>
      <w:r w:rsidRPr="005E6DD4">
        <w:t>Hughes TP, Baird AH, Bellwood DR, Card M, Connolly SR, Folke C, Grosberg R, Hoegh-Guldberg O, Jackson JBC, Kleypas J, Lough JM, Marshall P, Nystrom M, Palumbi SR, Pandolfi JM, Rosen B, Roughgarden J (2003) Climate change, human impacts, and the resilience of coral reefs. Science 301:929-933</w:t>
      </w:r>
    </w:p>
    <w:p w:rsidR="005E6DD4" w:rsidRPr="005E6DD4" w:rsidRDefault="005E6DD4" w:rsidP="005E6DD4">
      <w:pPr>
        <w:pStyle w:val="EndNoteBibliography"/>
        <w:spacing w:after="0"/>
        <w:ind w:left="720" w:hanging="720"/>
      </w:pPr>
      <w:r w:rsidRPr="005E6DD4">
        <w:t xml:space="preserve">Hughes TP, Kerry JT, Alvarez-Noriega M, Alvarez-Romero JG, Anderson KD, Baird AH, Babcock RC, Beger M, Bellwood DR, Berkelmans R, Bridge TC, Butler IR, Byrne M, Cantin NE, Comeau S, Connolly SR, Cumming GS, Dalton SJ, Diaz-Pulido G, Eakin CM, Figueira WF, Gilmour JP, Harrison HB, Heron SF, Hoey AS, Hobbs JPA, Hoogenboom MO, Kennedy EV, Kuo CY, Lough JM, Lowe RJ, Liu G, Cculloch MTM, Malcolm HA, McWilliam MJ, Pandolfi JM, Pears RJ, </w:t>
      </w:r>
      <w:r w:rsidRPr="005E6DD4">
        <w:lastRenderedPageBreak/>
        <w:t>Pratchett MS, Schoepf V, Simpson T, Skirving WJ, Sommer B, Torda G, Wachenfeld DR, Willis BL, Wilson SK (2017) Global warming and recurrent mass bleaching of corals. Nature 543:373-+</w:t>
      </w:r>
    </w:p>
    <w:p w:rsidR="005E6DD4" w:rsidRPr="005E6DD4" w:rsidRDefault="005E6DD4" w:rsidP="005E6DD4">
      <w:pPr>
        <w:pStyle w:val="EndNoteBibliography"/>
        <w:spacing w:after="0"/>
        <w:ind w:left="720" w:hanging="720"/>
      </w:pPr>
      <w:r w:rsidRPr="005E6DD4">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rsidR="005E6DD4" w:rsidRPr="005E6DD4" w:rsidRDefault="005E6DD4" w:rsidP="005E6DD4">
      <w:pPr>
        <w:pStyle w:val="EndNoteBibliography"/>
        <w:ind w:left="720" w:hanging="720"/>
      </w:pPr>
      <w:r w:rsidRPr="005E6DD4">
        <w:t>Pandolfi JM, Connolly SR, Marshall DJ, Cohen AL (2011) Projecting Coral Reef Futures Under Global Warming and Ocean Acidification. Science 333:418-422</w:t>
      </w:r>
    </w:p>
    <w:p w:rsidR="00D12449" w:rsidRDefault="00D12246" w:rsidP="00D12449">
      <w:pPr>
        <w:pStyle w:val="ListParagraph"/>
      </w:pPr>
      <w:r>
        <w:fldChar w:fldCharType="end"/>
      </w:r>
    </w:p>
    <w:sectPr w:rsidR="00D1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5F8"/>
    <w:multiLevelType w:val="hybridMultilevel"/>
    <w:tmpl w:val="AD1A3008"/>
    <w:lvl w:ilvl="0" w:tplc="01A8077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B85914"/>
    <w:multiLevelType w:val="hybridMultilevel"/>
    <w:tmpl w:val="7BA4B38A"/>
    <w:lvl w:ilvl="0" w:tplc="D512D5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22679"/>
    <w:multiLevelType w:val="hybridMultilevel"/>
    <w:tmpl w:val="B4D267CC"/>
    <w:lvl w:ilvl="0" w:tplc="9F02B786">
      <w:numFmt w:val="bullet"/>
      <w:pStyle w:val="EndNoteBibliography"/>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2449"/>
    <w:rsid w:val="000579A1"/>
    <w:rsid w:val="001D1E28"/>
    <w:rsid w:val="001D5A90"/>
    <w:rsid w:val="00265411"/>
    <w:rsid w:val="00367E40"/>
    <w:rsid w:val="003B00CB"/>
    <w:rsid w:val="00452EDE"/>
    <w:rsid w:val="004D08A5"/>
    <w:rsid w:val="0052517E"/>
    <w:rsid w:val="005B3E5E"/>
    <w:rsid w:val="005E6DD4"/>
    <w:rsid w:val="00855C2B"/>
    <w:rsid w:val="008C280B"/>
    <w:rsid w:val="008C53E9"/>
    <w:rsid w:val="00B16E9D"/>
    <w:rsid w:val="00D12246"/>
    <w:rsid w:val="00D12449"/>
    <w:rsid w:val="00D34A18"/>
    <w:rsid w:val="00E03959"/>
    <w:rsid w:val="00E8621D"/>
    <w:rsid w:val="00FA4AEB"/>
    <w:rsid w:val="00FF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4FE0"/>
  <w15:chartTrackingRefBased/>
  <w15:docId w15:val="{2E229093-E4D5-4A1D-84D3-F3DBA12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2449"/>
    <w:pPr>
      <w:ind w:left="720"/>
      <w:contextualSpacing/>
    </w:pPr>
  </w:style>
  <w:style w:type="character" w:styleId="CommentReference">
    <w:name w:val="annotation reference"/>
    <w:basedOn w:val="DefaultParagraphFont"/>
    <w:uiPriority w:val="99"/>
    <w:semiHidden/>
    <w:unhideWhenUsed/>
    <w:rsid w:val="008C280B"/>
    <w:rPr>
      <w:sz w:val="16"/>
      <w:szCs w:val="16"/>
    </w:rPr>
  </w:style>
  <w:style w:type="paragraph" w:styleId="CommentText">
    <w:name w:val="annotation text"/>
    <w:basedOn w:val="Normal"/>
    <w:link w:val="CommentTextChar"/>
    <w:uiPriority w:val="99"/>
    <w:semiHidden/>
    <w:unhideWhenUsed/>
    <w:rsid w:val="008C280B"/>
    <w:pPr>
      <w:spacing w:line="240" w:lineRule="auto"/>
    </w:pPr>
    <w:rPr>
      <w:sz w:val="20"/>
      <w:szCs w:val="20"/>
    </w:rPr>
  </w:style>
  <w:style w:type="character" w:customStyle="1" w:styleId="CommentTextChar">
    <w:name w:val="Comment Text Char"/>
    <w:basedOn w:val="DefaultParagraphFont"/>
    <w:link w:val="CommentText"/>
    <w:uiPriority w:val="99"/>
    <w:semiHidden/>
    <w:rsid w:val="008C280B"/>
    <w:rPr>
      <w:sz w:val="20"/>
      <w:szCs w:val="20"/>
    </w:rPr>
  </w:style>
  <w:style w:type="paragraph" w:styleId="CommentSubject">
    <w:name w:val="annotation subject"/>
    <w:basedOn w:val="CommentText"/>
    <w:next w:val="CommentText"/>
    <w:link w:val="CommentSubjectChar"/>
    <w:uiPriority w:val="99"/>
    <w:semiHidden/>
    <w:unhideWhenUsed/>
    <w:rsid w:val="008C280B"/>
    <w:rPr>
      <w:b/>
      <w:bCs/>
    </w:rPr>
  </w:style>
  <w:style w:type="character" w:customStyle="1" w:styleId="CommentSubjectChar">
    <w:name w:val="Comment Subject Char"/>
    <w:basedOn w:val="CommentTextChar"/>
    <w:link w:val="CommentSubject"/>
    <w:uiPriority w:val="99"/>
    <w:semiHidden/>
    <w:rsid w:val="008C280B"/>
    <w:rPr>
      <w:b/>
      <w:bCs/>
      <w:sz w:val="20"/>
      <w:szCs w:val="20"/>
    </w:rPr>
  </w:style>
  <w:style w:type="paragraph" w:styleId="BalloonText">
    <w:name w:val="Balloon Text"/>
    <w:basedOn w:val="Normal"/>
    <w:link w:val="BalloonTextChar"/>
    <w:uiPriority w:val="99"/>
    <w:semiHidden/>
    <w:unhideWhenUsed/>
    <w:rsid w:val="008C28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80B"/>
    <w:rPr>
      <w:rFonts w:ascii="Segoe UI" w:hAnsi="Segoe UI" w:cs="Segoe UI"/>
      <w:sz w:val="18"/>
      <w:szCs w:val="18"/>
    </w:rPr>
  </w:style>
  <w:style w:type="paragraph" w:customStyle="1" w:styleId="EndNoteBibliographyTitle">
    <w:name w:val="EndNote Bibliography Title"/>
    <w:basedOn w:val="Normal"/>
    <w:link w:val="EndNoteBibliographyTitleChar"/>
    <w:rsid w:val="004D08A5"/>
    <w:pPr>
      <w:spacing w:after="0"/>
      <w:jc w:val="center"/>
    </w:pPr>
    <w:rPr>
      <w:rFonts w:ascii="Calibri" w:hAnsi="Calibri"/>
      <w:noProof/>
      <w:lang w:val="en-US"/>
    </w:rPr>
  </w:style>
  <w:style w:type="character" w:customStyle="1" w:styleId="ListParagraphChar">
    <w:name w:val="List Paragraph Char"/>
    <w:basedOn w:val="DefaultParagraphFont"/>
    <w:link w:val="ListParagraph"/>
    <w:uiPriority w:val="34"/>
    <w:rsid w:val="004D08A5"/>
  </w:style>
  <w:style w:type="character" w:customStyle="1" w:styleId="EndNoteBibliographyTitleChar">
    <w:name w:val="EndNote Bibliography Title Char"/>
    <w:basedOn w:val="ListParagraphChar"/>
    <w:link w:val="EndNoteBibliographyTitle"/>
    <w:rsid w:val="004D08A5"/>
    <w:rPr>
      <w:rFonts w:ascii="Calibri" w:hAnsi="Calibri"/>
      <w:noProof/>
      <w:lang w:val="en-US"/>
    </w:rPr>
  </w:style>
  <w:style w:type="paragraph" w:customStyle="1" w:styleId="EndNoteBibliography">
    <w:name w:val="EndNote Bibliography"/>
    <w:basedOn w:val="Normal"/>
    <w:link w:val="EndNoteBibliographyChar"/>
    <w:rsid w:val="004D08A5"/>
    <w:pPr>
      <w:spacing w:line="240" w:lineRule="auto"/>
    </w:pPr>
    <w:rPr>
      <w:rFonts w:ascii="Calibri" w:hAnsi="Calibri"/>
      <w:noProof/>
      <w:lang w:val="en-US"/>
    </w:rPr>
  </w:style>
  <w:style w:type="character" w:customStyle="1" w:styleId="EndNoteBibliographyChar">
    <w:name w:val="EndNote Bibliography Char"/>
    <w:basedOn w:val="ListParagraphChar"/>
    <w:link w:val="EndNoteBibliography"/>
    <w:rsid w:val="004D08A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5</cp:revision>
  <dcterms:created xsi:type="dcterms:W3CDTF">2019-03-06T00:21:00Z</dcterms:created>
  <dcterms:modified xsi:type="dcterms:W3CDTF">2019-03-06T07:34:00Z</dcterms:modified>
</cp:coreProperties>
</file>