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FC4F39" w14:textId="77777777" w:rsidR="00AD62F6" w:rsidRPr="00A979F8" w:rsidRDefault="005E5899" w:rsidP="00FA18F3">
      <w:pPr>
        <w:jc w:val="center"/>
        <w:rPr>
          <w:color w:val="FF0000"/>
          <w:sz w:val="96"/>
          <w:szCs w:val="96"/>
          <w:u w:val="single"/>
        </w:rPr>
      </w:pPr>
      <w:r w:rsidRPr="00A979F8">
        <w:rPr>
          <w:color w:val="FF0000"/>
          <w:sz w:val="96"/>
          <w:szCs w:val="96"/>
          <w:u w:val="single"/>
        </w:rPr>
        <w:t>PROJET KNX</w:t>
      </w:r>
      <w:r w:rsidR="005E678A" w:rsidRPr="00A979F8">
        <w:rPr>
          <w:color w:val="FF0000"/>
          <w:sz w:val="96"/>
          <w:szCs w:val="96"/>
          <w:u w:val="single"/>
        </w:rPr>
        <w:t xml:space="preserve"> </w:t>
      </w:r>
    </w:p>
    <w:p w14:paraId="3F782076" w14:textId="77777777" w:rsidR="005E678A" w:rsidRPr="00A979F8" w:rsidRDefault="005E678A" w:rsidP="00FA18F3">
      <w:pPr>
        <w:jc w:val="center"/>
        <w:rPr>
          <w:color w:val="FF0000"/>
          <w:sz w:val="96"/>
          <w:szCs w:val="96"/>
          <w:u w:val="single"/>
        </w:rPr>
      </w:pPr>
      <w:r w:rsidRPr="00A979F8">
        <w:rPr>
          <w:color w:val="FF0000"/>
          <w:sz w:val="96"/>
          <w:szCs w:val="96"/>
          <w:u w:val="single"/>
        </w:rPr>
        <w:t>PARTIE ALARME</w:t>
      </w:r>
    </w:p>
    <w:p w14:paraId="7E823823" w14:textId="77777777" w:rsidR="00A979F8" w:rsidRDefault="00A979F8" w:rsidP="00FA18F3">
      <w:pPr>
        <w:jc w:val="center"/>
        <w:rPr>
          <w:color w:val="FF0000"/>
          <w:sz w:val="48"/>
          <w:szCs w:val="48"/>
          <w:u w:val="single"/>
        </w:rPr>
      </w:pPr>
    </w:p>
    <w:p w14:paraId="64B09EC8" w14:textId="77777777" w:rsidR="00A979F8" w:rsidRDefault="00A979F8" w:rsidP="00FA18F3">
      <w:pPr>
        <w:jc w:val="center"/>
        <w:rPr>
          <w:color w:val="FF0000"/>
          <w:sz w:val="48"/>
          <w:szCs w:val="48"/>
          <w:u w:val="single"/>
        </w:rPr>
      </w:pPr>
    </w:p>
    <w:p w14:paraId="66C85976" w14:textId="77777777" w:rsidR="00A979F8" w:rsidRDefault="00A979F8" w:rsidP="00FA18F3">
      <w:pPr>
        <w:jc w:val="center"/>
        <w:rPr>
          <w:color w:val="FF0000"/>
          <w:sz w:val="48"/>
          <w:szCs w:val="48"/>
          <w:u w:val="single"/>
        </w:rPr>
      </w:pPr>
    </w:p>
    <w:p w14:paraId="2F1CF8E8" w14:textId="77777777" w:rsidR="0046102F" w:rsidRDefault="0046102F" w:rsidP="00FA18F3">
      <w:pPr>
        <w:jc w:val="center"/>
        <w:rPr>
          <w:color w:val="FF0000"/>
          <w:sz w:val="48"/>
          <w:szCs w:val="48"/>
          <w:u w:val="single"/>
        </w:rPr>
      </w:pPr>
    </w:p>
    <w:p w14:paraId="7410674C" w14:textId="77777777" w:rsidR="00A979F8" w:rsidRDefault="00A979F8" w:rsidP="0046102F">
      <w:pPr>
        <w:rPr>
          <w:color w:val="FF0000"/>
          <w:sz w:val="32"/>
          <w:szCs w:val="32"/>
          <w:u w:val="single"/>
        </w:rPr>
      </w:pPr>
      <w:r w:rsidRPr="00A979F8">
        <w:rPr>
          <w:noProof/>
          <w:color w:val="FF0000"/>
          <w:sz w:val="32"/>
          <w:szCs w:val="32"/>
          <w:lang w:eastAsia="fr-FR"/>
        </w:rPr>
        <w:drawing>
          <wp:inline distT="0" distB="0" distL="0" distR="0" wp14:anchorId="308A881B" wp14:editId="4D943D76">
            <wp:extent cx="5756910" cy="3232785"/>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60322_14291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3232785"/>
                    </a:xfrm>
                    <a:prstGeom prst="rect">
                      <a:avLst/>
                    </a:prstGeom>
                  </pic:spPr>
                </pic:pic>
              </a:graphicData>
            </a:graphic>
          </wp:inline>
        </w:drawing>
      </w:r>
    </w:p>
    <w:p w14:paraId="3457B1BE" w14:textId="77777777" w:rsidR="00C36962" w:rsidRDefault="00C36962" w:rsidP="00A979F8">
      <w:pPr>
        <w:jc w:val="center"/>
        <w:rPr>
          <w:sz w:val="32"/>
          <w:szCs w:val="32"/>
        </w:rPr>
      </w:pPr>
    </w:p>
    <w:p w14:paraId="234A857D" w14:textId="77777777" w:rsidR="00A979F8" w:rsidRDefault="00A979F8" w:rsidP="00A979F8">
      <w:pPr>
        <w:jc w:val="center"/>
        <w:rPr>
          <w:sz w:val="32"/>
          <w:szCs w:val="32"/>
        </w:rPr>
      </w:pPr>
    </w:p>
    <w:p w14:paraId="7CEFE07A" w14:textId="77777777" w:rsidR="00A979F8" w:rsidRDefault="00A979F8" w:rsidP="00A979F8">
      <w:pPr>
        <w:jc w:val="center"/>
        <w:rPr>
          <w:sz w:val="32"/>
          <w:szCs w:val="32"/>
        </w:rPr>
      </w:pPr>
    </w:p>
    <w:p w14:paraId="1983A0E2" w14:textId="77777777" w:rsidR="00A979F8" w:rsidRDefault="00A979F8" w:rsidP="00A979F8">
      <w:pPr>
        <w:jc w:val="center"/>
        <w:rPr>
          <w:sz w:val="32"/>
          <w:szCs w:val="32"/>
        </w:rPr>
      </w:pPr>
    </w:p>
    <w:p w14:paraId="69BFBB9E" w14:textId="77777777" w:rsidR="00A979F8" w:rsidRDefault="00A979F8" w:rsidP="00A979F8">
      <w:pPr>
        <w:jc w:val="center"/>
        <w:rPr>
          <w:sz w:val="32"/>
          <w:szCs w:val="32"/>
        </w:rPr>
      </w:pPr>
    </w:p>
    <w:p w14:paraId="7B8D7B1B" w14:textId="77777777" w:rsidR="00A979F8" w:rsidRDefault="00A979F8" w:rsidP="00A979F8">
      <w:pPr>
        <w:rPr>
          <w:sz w:val="32"/>
          <w:szCs w:val="32"/>
        </w:rPr>
      </w:pPr>
    </w:p>
    <w:p w14:paraId="7DB8AB6C" w14:textId="77777777" w:rsidR="00A979F8" w:rsidRDefault="00A979F8" w:rsidP="00A979F8">
      <w:pPr>
        <w:jc w:val="center"/>
        <w:rPr>
          <w:sz w:val="32"/>
          <w:szCs w:val="32"/>
        </w:rPr>
      </w:pPr>
    </w:p>
    <w:p w14:paraId="30954EBD" w14:textId="77777777" w:rsidR="00A979F8" w:rsidRDefault="00A979F8" w:rsidP="00A979F8">
      <w:pPr>
        <w:jc w:val="center"/>
        <w:rPr>
          <w:sz w:val="32"/>
          <w:szCs w:val="32"/>
        </w:rPr>
      </w:pPr>
    </w:p>
    <w:p w14:paraId="6AFA6FEA" w14:textId="77777777" w:rsidR="00A979F8" w:rsidRDefault="00A979F8" w:rsidP="00A979F8">
      <w:pPr>
        <w:jc w:val="right"/>
        <w:rPr>
          <w:sz w:val="44"/>
          <w:szCs w:val="44"/>
        </w:rPr>
      </w:pPr>
      <w:r w:rsidRPr="00A979F8">
        <w:rPr>
          <w:sz w:val="44"/>
          <w:szCs w:val="44"/>
        </w:rPr>
        <w:t xml:space="preserve">PONS RAPHAEL </w:t>
      </w:r>
    </w:p>
    <w:p w14:paraId="0ED6DEB6" w14:textId="77777777" w:rsidR="00380421" w:rsidRDefault="00380421" w:rsidP="00A979F8">
      <w:pPr>
        <w:jc w:val="right"/>
        <w:rPr>
          <w:sz w:val="44"/>
          <w:szCs w:val="44"/>
        </w:rPr>
      </w:pPr>
    </w:p>
    <w:p w14:paraId="642AA55C" w14:textId="49842D7F" w:rsidR="00380421" w:rsidRDefault="00745B28" w:rsidP="00745B28">
      <w:pPr>
        <w:jc w:val="center"/>
        <w:rPr>
          <w:b/>
          <w:color w:val="FF0000"/>
          <w:sz w:val="44"/>
          <w:szCs w:val="44"/>
          <w:u w:val="single"/>
        </w:rPr>
      </w:pPr>
      <w:r w:rsidRPr="00745B28">
        <w:rPr>
          <w:b/>
          <w:color w:val="FF0000"/>
          <w:sz w:val="44"/>
          <w:szCs w:val="44"/>
          <w:u w:val="single"/>
        </w:rPr>
        <w:lastRenderedPageBreak/>
        <w:t>SOMMAIRE</w:t>
      </w:r>
    </w:p>
    <w:p w14:paraId="6ED2308F" w14:textId="77777777" w:rsidR="00745B28" w:rsidRDefault="00745B28" w:rsidP="00745B28">
      <w:pPr>
        <w:jc w:val="center"/>
        <w:rPr>
          <w:b/>
          <w:color w:val="FF0000"/>
          <w:sz w:val="44"/>
          <w:szCs w:val="44"/>
          <w:u w:val="single"/>
        </w:rPr>
      </w:pPr>
    </w:p>
    <w:p w14:paraId="109DCC79" w14:textId="77777777" w:rsidR="00745B28" w:rsidRPr="00745B28" w:rsidRDefault="00745B28" w:rsidP="00745B28">
      <w:pPr>
        <w:jc w:val="center"/>
        <w:rPr>
          <w:b/>
          <w:color w:val="000000" w:themeColor="text1"/>
          <w:sz w:val="44"/>
          <w:szCs w:val="44"/>
          <w:u w:val="single"/>
        </w:rPr>
      </w:pPr>
    </w:p>
    <w:p w14:paraId="10B9EE70" w14:textId="24949AA9" w:rsidR="00745B28" w:rsidRDefault="00745B28" w:rsidP="009F1F9B">
      <w:pPr>
        <w:pStyle w:val="Pardeliste"/>
        <w:numPr>
          <w:ilvl w:val="0"/>
          <w:numId w:val="3"/>
        </w:numPr>
        <w:rPr>
          <w:color w:val="000000" w:themeColor="text1"/>
          <w:sz w:val="32"/>
          <w:szCs w:val="32"/>
        </w:rPr>
      </w:pPr>
      <w:r w:rsidRPr="00745B28">
        <w:rPr>
          <w:color w:val="000000" w:themeColor="text1"/>
          <w:sz w:val="32"/>
          <w:szCs w:val="32"/>
        </w:rPr>
        <w:t>Objectif du projet</w:t>
      </w:r>
      <w:r w:rsidR="009F1F9B">
        <w:rPr>
          <w:color w:val="000000" w:themeColor="text1"/>
          <w:sz w:val="32"/>
          <w:szCs w:val="32"/>
        </w:rPr>
        <w:t>…………………………………………………………….Page 3</w:t>
      </w:r>
    </w:p>
    <w:p w14:paraId="5432BB28" w14:textId="77777777" w:rsidR="00745B28" w:rsidRPr="00745B28" w:rsidRDefault="00745B28" w:rsidP="00745B28">
      <w:pPr>
        <w:pStyle w:val="Pardeliste"/>
        <w:rPr>
          <w:color w:val="000000" w:themeColor="text1"/>
          <w:sz w:val="32"/>
          <w:szCs w:val="32"/>
        </w:rPr>
      </w:pPr>
    </w:p>
    <w:p w14:paraId="562AE121" w14:textId="77777777" w:rsidR="00745B28" w:rsidRDefault="00745B28" w:rsidP="00745B28">
      <w:pPr>
        <w:pStyle w:val="Pardeliste"/>
        <w:rPr>
          <w:color w:val="FF0000"/>
          <w:sz w:val="32"/>
          <w:szCs w:val="32"/>
        </w:rPr>
      </w:pPr>
    </w:p>
    <w:p w14:paraId="7FB4BD3B" w14:textId="4AED35BE" w:rsidR="00745B28" w:rsidRDefault="00745B28" w:rsidP="00745B28">
      <w:pPr>
        <w:pStyle w:val="Pardeliste"/>
        <w:numPr>
          <w:ilvl w:val="0"/>
          <w:numId w:val="3"/>
        </w:numPr>
        <w:rPr>
          <w:color w:val="000000" w:themeColor="text1"/>
          <w:sz w:val="32"/>
          <w:szCs w:val="32"/>
        </w:rPr>
      </w:pPr>
      <w:r>
        <w:rPr>
          <w:color w:val="000000" w:themeColor="text1"/>
          <w:sz w:val="32"/>
          <w:szCs w:val="32"/>
        </w:rPr>
        <w:t>Matériels mise à disposition</w:t>
      </w:r>
      <w:r w:rsidR="009F1F9B">
        <w:rPr>
          <w:color w:val="000000" w:themeColor="text1"/>
          <w:sz w:val="32"/>
          <w:szCs w:val="32"/>
        </w:rPr>
        <w:t>……………………………………………Page 3</w:t>
      </w:r>
    </w:p>
    <w:p w14:paraId="5A8C5F08" w14:textId="77777777" w:rsidR="00745B28" w:rsidRPr="00745B28" w:rsidRDefault="00745B28" w:rsidP="00745B28">
      <w:pPr>
        <w:rPr>
          <w:color w:val="000000" w:themeColor="text1"/>
          <w:sz w:val="32"/>
          <w:szCs w:val="32"/>
        </w:rPr>
      </w:pPr>
    </w:p>
    <w:p w14:paraId="0A618733" w14:textId="77777777" w:rsidR="00745B28" w:rsidRPr="00745B28" w:rsidRDefault="00745B28" w:rsidP="00745B28">
      <w:pPr>
        <w:pStyle w:val="Pardeliste"/>
        <w:rPr>
          <w:color w:val="000000" w:themeColor="text1"/>
          <w:sz w:val="32"/>
          <w:szCs w:val="32"/>
        </w:rPr>
      </w:pPr>
    </w:p>
    <w:p w14:paraId="11409A25" w14:textId="294AC300" w:rsidR="00745B28" w:rsidRDefault="00745B28" w:rsidP="00745B28">
      <w:pPr>
        <w:pStyle w:val="Pardeliste"/>
        <w:widowControl w:val="0"/>
        <w:numPr>
          <w:ilvl w:val="0"/>
          <w:numId w:val="3"/>
        </w:numPr>
        <w:autoSpaceDE w:val="0"/>
        <w:autoSpaceDN w:val="0"/>
        <w:adjustRightInd w:val="0"/>
        <w:spacing w:after="240" w:line="360" w:lineRule="atLeast"/>
        <w:rPr>
          <w:rFonts w:ascii="Times" w:hAnsi="Times" w:cs="Times"/>
          <w:color w:val="000000" w:themeColor="text1"/>
          <w:sz w:val="32"/>
          <w:szCs w:val="32"/>
        </w:rPr>
      </w:pPr>
      <w:r w:rsidRPr="00745B28">
        <w:rPr>
          <w:rFonts w:ascii="Times" w:hAnsi="Times" w:cs="Times"/>
          <w:color w:val="000000" w:themeColor="text1"/>
          <w:sz w:val="32"/>
          <w:szCs w:val="32"/>
        </w:rPr>
        <w:t>Mise en place des différents objets connectés</w:t>
      </w:r>
      <w:r w:rsidR="009F1F9B">
        <w:rPr>
          <w:rFonts w:ascii="Times" w:hAnsi="Times" w:cs="Times"/>
          <w:color w:val="000000" w:themeColor="text1"/>
          <w:sz w:val="32"/>
          <w:szCs w:val="32"/>
        </w:rPr>
        <w:t>…………...Page 10</w:t>
      </w:r>
    </w:p>
    <w:p w14:paraId="3942CE90" w14:textId="7578BF59" w:rsidR="00745B28" w:rsidRPr="00745B28" w:rsidRDefault="00745B28" w:rsidP="00745B28">
      <w:pPr>
        <w:pStyle w:val="Pardeliste"/>
        <w:widowControl w:val="0"/>
        <w:numPr>
          <w:ilvl w:val="0"/>
          <w:numId w:val="4"/>
        </w:numPr>
        <w:autoSpaceDE w:val="0"/>
        <w:autoSpaceDN w:val="0"/>
        <w:adjustRightInd w:val="0"/>
        <w:spacing w:after="240" w:line="360" w:lineRule="atLeast"/>
        <w:rPr>
          <w:rFonts w:ascii="Times" w:hAnsi="Times" w:cs="Times"/>
          <w:color w:val="000000" w:themeColor="text1"/>
          <w:sz w:val="28"/>
          <w:szCs w:val="32"/>
        </w:rPr>
      </w:pPr>
      <w:r w:rsidRPr="00745B28">
        <w:rPr>
          <w:rFonts w:ascii="Times" w:hAnsi="Times" w:cs="Times"/>
          <w:color w:val="000000" w:themeColor="text1"/>
          <w:sz w:val="28"/>
          <w:szCs w:val="32"/>
        </w:rPr>
        <w:t>Connecter appareil radio a la central d’alarme.</w:t>
      </w:r>
    </w:p>
    <w:p w14:paraId="7BDBC3B3" w14:textId="38EF9E64" w:rsidR="00745B28" w:rsidRPr="00745B28" w:rsidRDefault="00745B28" w:rsidP="00745B28">
      <w:pPr>
        <w:pStyle w:val="Pardeliste"/>
        <w:widowControl w:val="0"/>
        <w:numPr>
          <w:ilvl w:val="0"/>
          <w:numId w:val="4"/>
        </w:numPr>
        <w:autoSpaceDE w:val="0"/>
        <w:autoSpaceDN w:val="0"/>
        <w:adjustRightInd w:val="0"/>
        <w:spacing w:after="240" w:line="360" w:lineRule="atLeast"/>
        <w:rPr>
          <w:rFonts w:ascii="Times" w:hAnsi="Times" w:cs="Times"/>
          <w:color w:val="000000" w:themeColor="text1"/>
          <w:sz w:val="28"/>
          <w:szCs w:val="32"/>
        </w:rPr>
      </w:pPr>
      <w:r w:rsidRPr="00745B28">
        <w:rPr>
          <w:rFonts w:ascii="Times" w:hAnsi="Times" w:cs="Times"/>
          <w:color w:val="000000" w:themeColor="text1"/>
          <w:szCs w:val="28"/>
        </w:rPr>
        <w:t>ETS4</w:t>
      </w:r>
    </w:p>
    <w:p w14:paraId="626369C4" w14:textId="77777777" w:rsidR="00745B28" w:rsidRPr="00745B28" w:rsidRDefault="00745B28" w:rsidP="00745B28">
      <w:pPr>
        <w:pStyle w:val="Pardeliste"/>
        <w:numPr>
          <w:ilvl w:val="0"/>
          <w:numId w:val="4"/>
        </w:numPr>
        <w:rPr>
          <w:sz w:val="28"/>
          <w:szCs w:val="32"/>
        </w:rPr>
      </w:pPr>
      <w:r w:rsidRPr="00745B28">
        <w:rPr>
          <w:sz w:val="28"/>
          <w:szCs w:val="32"/>
        </w:rPr>
        <w:t>Programmation des participants :</w:t>
      </w:r>
    </w:p>
    <w:p w14:paraId="3E96C7C2" w14:textId="77777777" w:rsidR="00745B28" w:rsidRPr="00745B28" w:rsidRDefault="00745B28" w:rsidP="00745B28">
      <w:pPr>
        <w:pStyle w:val="Pardeliste"/>
        <w:widowControl w:val="0"/>
        <w:numPr>
          <w:ilvl w:val="0"/>
          <w:numId w:val="4"/>
        </w:numPr>
        <w:autoSpaceDE w:val="0"/>
        <w:autoSpaceDN w:val="0"/>
        <w:adjustRightInd w:val="0"/>
        <w:spacing w:after="240" w:line="360" w:lineRule="atLeast"/>
        <w:rPr>
          <w:rFonts w:ascii="Times" w:hAnsi="Times" w:cs="Times"/>
          <w:color w:val="000000" w:themeColor="text1"/>
          <w:sz w:val="28"/>
          <w:szCs w:val="32"/>
        </w:rPr>
      </w:pPr>
      <w:r w:rsidRPr="00745B28">
        <w:rPr>
          <w:rFonts w:ascii="Times" w:hAnsi="Times" w:cs="Times"/>
          <w:color w:val="000000" w:themeColor="text1"/>
          <w:sz w:val="28"/>
          <w:szCs w:val="32"/>
        </w:rPr>
        <w:t>Ajout des appareils radio sur ETS4.</w:t>
      </w:r>
    </w:p>
    <w:p w14:paraId="27A7909C" w14:textId="77777777" w:rsidR="00745B28" w:rsidRDefault="00745B28" w:rsidP="00745B28">
      <w:pPr>
        <w:pStyle w:val="Pardeliste"/>
        <w:widowControl w:val="0"/>
        <w:autoSpaceDE w:val="0"/>
        <w:autoSpaceDN w:val="0"/>
        <w:adjustRightInd w:val="0"/>
        <w:spacing w:after="240" w:line="360" w:lineRule="atLeast"/>
        <w:ind w:left="1222"/>
        <w:rPr>
          <w:rFonts w:ascii="Times" w:hAnsi="Times" w:cs="Times"/>
          <w:color w:val="000000" w:themeColor="text1"/>
          <w:sz w:val="32"/>
          <w:szCs w:val="32"/>
        </w:rPr>
      </w:pPr>
    </w:p>
    <w:p w14:paraId="04A39AD3" w14:textId="73EE83FC" w:rsidR="00745B28" w:rsidRDefault="00745B28" w:rsidP="00745B28">
      <w:pPr>
        <w:pStyle w:val="Pardeliste"/>
        <w:numPr>
          <w:ilvl w:val="0"/>
          <w:numId w:val="3"/>
        </w:numPr>
        <w:rPr>
          <w:color w:val="000000" w:themeColor="text1"/>
          <w:sz w:val="32"/>
          <w:szCs w:val="32"/>
        </w:rPr>
      </w:pPr>
      <w:r w:rsidRPr="00745B28">
        <w:rPr>
          <w:color w:val="000000" w:themeColor="text1"/>
          <w:sz w:val="32"/>
          <w:szCs w:val="32"/>
        </w:rPr>
        <w:t>Possibilité d’évolution</w:t>
      </w:r>
      <w:r w:rsidR="009F1F9B">
        <w:rPr>
          <w:color w:val="000000" w:themeColor="text1"/>
          <w:sz w:val="32"/>
          <w:szCs w:val="32"/>
        </w:rPr>
        <w:t>……………………………………………………</w:t>
      </w:r>
      <w:r w:rsidR="009F1F9B">
        <w:rPr>
          <w:rFonts w:ascii="Times" w:hAnsi="Times" w:cs="Times"/>
          <w:color w:val="000000" w:themeColor="text1"/>
          <w:sz w:val="32"/>
          <w:szCs w:val="32"/>
        </w:rPr>
        <w:t>Page 1</w:t>
      </w:r>
      <w:r w:rsidR="009F1F9B">
        <w:rPr>
          <w:rFonts w:ascii="Times" w:hAnsi="Times" w:cs="Times"/>
          <w:color w:val="000000" w:themeColor="text1"/>
          <w:sz w:val="32"/>
          <w:szCs w:val="32"/>
        </w:rPr>
        <w:t>5</w:t>
      </w:r>
    </w:p>
    <w:p w14:paraId="1F1938D1" w14:textId="77777777" w:rsidR="00745B28" w:rsidRDefault="00745B28" w:rsidP="00745B28">
      <w:pPr>
        <w:pStyle w:val="Pardeliste"/>
        <w:rPr>
          <w:color w:val="000000" w:themeColor="text1"/>
          <w:sz w:val="32"/>
          <w:szCs w:val="32"/>
        </w:rPr>
      </w:pPr>
    </w:p>
    <w:p w14:paraId="42D14119" w14:textId="77777777" w:rsidR="00745B28" w:rsidRDefault="00745B28" w:rsidP="00745B28">
      <w:pPr>
        <w:pStyle w:val="Pardeliste"/>
        <w:rPr>
          <w:color w:val="000000" w:themeColor="text1"/>
          <w:sz w:val="32"/>
          <w:szCs w:val="32"/>
        </w:rPr>
      </w:pPr>
    </w:p>
    <w:p w14:paraId="70BB3A1D" w14:textId="2FD98FE3" w:rsidR="00745B28" w:rsidRPr="00745B28" w:rsidRDefault="00745B28" w:rsidP="00745B28">
      <w:pPr>
        <w:pStyle w:val="Pardeliste"/>
        <w:numPr>
          <w:ilvl w:val="0"/>
          <w:numId w:val="3"/>
        </w:numPr>
        <w:rPr>
          <w:color w:val="000000" w:themeColor="text1"/>
          <w:sz w:val="32"/>
          <w:szCs w:val="32"/>
        </w:rPr>
      </w:pPr>
      <w:r>
        <w:rPr>
          <w:color w:val="000000" w:themeColor="text1"/>
          <w:sz w:val="32"/>
          <w:szCs w:val="32"/>
        </w:rPr>
        <w:t>Conclusion</w:t>
      </w:r>
      <w:r w:rsidR="009F1F9B">
        <w:rPr>
          <w:color w:val="000000" w:themeColor="text1"/>
          <w:sz w:val="32"/>
          <w:szCs w:val="32"/>
        </w:rPr>
        <w:t>…………………………………………………………………….</w:t>
      </w:r>
      <w:bookmarkStart w:id="0" w:name="_GoBack"/>
      <w:bookmarkEnd w:id="0"/>
      <w:r w:rsidR="009F1F9B">
        <w:rPr>
          <w:rFonts w:ascii="Times" w:hAnsi="Times" w:cs="Times"/>
          <w:color w:val="000000" w:themeColor="text1"/>
          <w:sz w:val="32"/>
          <w:szCs w:val="32"/>
        </w:rPr>
        <w:t>Page 1</w:t>
      </w:r>
      <w:r w:rsidR="009F1F9B">
        <w:rPr>
          <w:rFonts w:ascii="Times" w:hAnsi="Times" w:cs="Times"/>
          <w:color w:val="000000" w:themeColor="text1"/>
          <w:sz w:val="32"/>
          <w:szCs w:val="32"/>
        </w:rPr>
        <w:t>6</w:t>
      </w:r>
    </w:p>
    <w:p w14:paraId="6ABA5928" w14:textId="77777777" w:rsidR="00745B28" w:rsidRPr="00745B28" w:rsidRDefault="00745B28" w:rsidP="00745B28">
      <w:pPr>
        <w:pStyle w:val="Pardeliste"/>
        <w:widowControl w:val="0"/>
        <w:autoSpaceDE w:val="0"/>
        <w:autoSpaceDN w:val="0"/>
        <w:adjustRightInd w:val="0"/>
        <w:spacing w:after="240" w:line="360" w:lineRule="atLeast"/>
        <w:rPr>
          <w:rFonts w:ascii="Times" w:hAnsi="Times" w:cs="Times"/>
          <w:color w:val="000000" w:themeColor="text1"/>
          <w:sz w:val="32"/>
          <w:szCs w:val="32"/>
        </w:rPr>
      </w:pPr>
    </w:p>
    <w:p w14:paraId="52A019B0" w14:textId="77777777" w:rsidR="00745B28" w:rsidRPr="00745B28" w:rsidRDefault="00745B28" w:rsidP="00745B28">
      <w:pPr>
        <w:pStyle w:val="Pardeliste"/>
        <w:rPr>
          <w:color w:val="000000" w:themeColor="text1"/>
          <w:sz w:val="32"/>
          <w:szCs w:val="32"/>
        </w:rPr>
      </w:pPr>
    </w:p>
    <w:p w14:paraId="5316B1EF" w14:textId="77777777" w:rsidR="00380421" w:rsidRDefault="00380421" w:rsidP="00A979F8">
      <w:pPr>
        <w:jc w:val="right"/>
        <w:rPr>
          <w:sz w:val="44"/>
          <w:szCs w:val="44"/>
        </w:rPr>
      </w:pPr>
    </w:p>
    <w:p w14:paraId="28B4ECCD" w14:textId="77777777" w:rsidR="00380421" w:rsidRDefault="00380421" w:rsidP="00A979F8">
      <w:pPr>
        <w:jc w:val="right"/>
        <w:rPr>
          <w:sz w:val="44"/>
          <w:szCs w:val="44"/>
        </w:rPr>
      </w:pPr>
    </w:p>
    <w:p w14:paraId="3FED392F" w14:textId="77777777" w:rsidR="00380421" w:rsidRDefault="00380421" w:rsidP="00A979F8">
      <w:pPr>
        <w:jc w:val="right"/>
        <w:rPr>
          <w:sz w:val="44"/>
          <w:szCs w:val="44"/>
        </w:rPr>
      </w:pPr>
    </w:p>
    <w:p w14:paraId="0AB78935" w14:textId="77777777" w:rsidR="00380421" w:rsidRDefault="00380421" w:rsidP="00A979F8">
      <w:pPr>
        <w:jc w:val="right"/>
        <w:rPr>
          <w:sz w:val="44"/>
          <w:szCs w:val="44"/>
        </w:rPr>
      </w:pPr>
    </w:p>
    <w:p w14:paraId="3E177485" w14:textId="77777777" w:rsidR="00380421" w:rsidRDefault="00380421" w:rsidP="00A979F8">
      <w:pPr>
        <w:jc w:val="right"/>
        <w:rPr>
          <w:sz w:val="44"/>
          <w:szCs w:val="44"/>
        </w:rPr>
      </w:pPr>
    </w:p>
    <w:p w14:paraId="24DDE9FC" w14:textId="77777777" w:rsidR="00380421" w:rsidRDefault="00380421" w:rsidP="00A979F8">
      <w:pPr>
        <w:jc w:val="right"/>
        <w:rPr>
          <w:sz w:val="44"/>
          <w:szCs w:val="44"/>
        </w:rPr>
      </w:pPr>
    </w:p>
    <w:p w14:paraId="70662FF3" w14:textId="77777777" w:rsidR="00380421" w:rsidRDefault="00380421" w:rsidP="00A979F8">
      <w:pPr>
        <w:jc w:val="right"/>
        <w:rPr>
          <w:sz w:val="44"/>
          <w:szCs w:val="44"/>
        </w:rPr>
      </w:pPr>
    </w:p>
    <w:p w14:paraId="1B4A8174" w14:textId="77777777" w:rsidR="00380421" w:rsidRDefault="00380421" w:rsidP="00A979F8">
      <w:pPr>
        <w:jc w:val="right"/>
        <w:rPr>
          <w:sz w:val="44"/>
          <w:szCs w:val="44"/>
        </w:rPr>
      </w:pPr>
    </w:p>
    <w:p w14:paraId="14550281" w14:textId="77777777" w:rsidR="00380421" w:rsidRDefault="00380421" w:rsidP="00A979F8">
      <w:pPr>
        <w:jc w:val="right"/>
        <w:rPr>
          <w:sz w:val="44"/>
          <w:szCs w:val="44"/>
        </w:rPr>
      </w:pPr>
    </w:p>
    <w:p w14:paraId="4FD70633" w14:textId="428AF61D" w:rsidR="00380421" w:rsidRDefault="00380421" w:rsidP="005819DD">
      <w:pPr>
        <w:tabs>
          <w:tab w:val="left" w:pos="291"/>
        </w:tabs>
        <w:rPr>
          <w:sz w:val="44"/>
          <w:szCs w:val="44"/>
        </w:rPr>
      </w:pPr>
    </w:p>
    <w:p w14:paraId="0715A3C1" w14:textId="44E33BAF" w:rsidR="00380421" w:rsidRDefault="00380421" w:rsidP="00380421">
      <w:pPr>
        <w:rPr>
          <w:color w:val="FF0000"/>
          <w:sz w:val="32"/>
          <w:szCs w:val="32"/>
          <w:u w:val="single"/>
        </w:rPr>
      </w:pPr>
      <w:r>
        <w:rPr>
          <w:color w:val="FF0000"/>
          <w:sz w:val="32"/>
          <w:szCs w:val="32"/>
          <w:u w:val="single"/>
        </w:rPr>
        <w:t>1/ Objectif du projet :</w:t>
      </w:r>
    </w:p>
    <w:p w14:paraId="5C758F74" w14:textId="77777777" w:rsidR="00380421" w:rsidRDefault="00380421" w:rsidP="00380421">
      <w:pPr>
        <w:rPr>
          <w:color w:val="FF0000"/>
          <w:sz w:val="32"/>
          <w:szCs w:val="32"/>
          <w:u w:val="single"/>
        </w:rPr>
      </w:pPr>
    </w:p>
    <w:p w14:paraId="250D2EAF" w14:textId="291247DF" w:rsidR="00380421" w:rsidRPr="002C6611" w:rsidRDefault="00380421" w:rsidP="00380421">
      <w:pPr>
        <w:rPr>
          <w:color w:val="000000" w:themeColor="text1"/>
        </w:rPr>
      </w:pPr>
      <w:r w:rsidRPr="002C6611">
        <w:rPr>
          <w:color w:val="000000" w:themeColor="text1"/>
        </w:rPr>
        <w:t xml:space="preserve">L’objectif de ce projet consiste à comprendre le fonctionnement du KNX ainsi que des appareil radio. Grâce a </w:t>
      </w:r>
      <w:r w:rsidR="00712181" w:rsidRPr="002C6611">
        <w:rPr>
          <w:color w:val="000000" w:themeColor="text1"/>
        </w:rPr>
        <w:t>ces compétences</w:t>
      </w:r>
      <w:r w:rsidRPr="002C6611">
        <w:rPr>
          <w:color w:val="000000" w:themeColor="text1"/>
        </w:rPr>
        <w:t xml:space="preserve">, il faudra réussir </w:t>
      </w:r>
      <w:r w:rsidR="00712181" w:rsidRPr="002C6611">
        <w:rPr>
          <w:color w:val="000000" w:themeColor="text1"/>
        </w:rPr>
        <w:t>à</w:t>
      </w:r>
      <w:r w:rsidRPr="002C6611">
        <w:rPr>
          <w:color w:val="000000" w:themeColor="text1"/>
        </w:rPr>
        <w:t xml:space="preserve"> connecter les deux système radio et KNX pour pouvoir les paramétrer ensemble et les commander.</w:t>
      </w:r>
    </w:p>
    <w:p w14:paraId="3D5C0104" w14:textId="77777777" w:rsidR="00712181" w:rsidRDefault="00712181" w:rsidP="00380421">
      <w:pPr>
        <w:rPr>
          <w:color w:val="000000" w:themeColor="text1"/>
          <w:sz w:val="32"/>
          <w:szCs w:val="32"/>
        </w:rPr>
      </w:pPr>
    </w:p>
    <w:p w14:paraId="0D9FC97A" w14:textId="77777777" w:rsidR="00712181" w:rsidRDefault="00712181" w:rsidP="00380421">
      <w:pPr>
        <w:rPr>
          <w:color w:val="000000" w:themeColor="text1"/>
          <w:sz w:val="32"/>
          <w:szCs w:val="32"/>
        </w:rPr>
      </w:pPr>
    </w:p>
    <w:p w14:paraId="0A682753" w14:textId="025D1C67" w:rsidR="00712181" w:rsidRDefault="00E855D2" w:rsidP="00712181">
      <w:pPr>
        <w:rPr>
          <w:color w:val="FF0000"/>
          <w:sz w:val="32"/>
          <w:szCs w:val="32"/>
          <w:u w:val="single"/>
        </w:rPr>
      </w:pPr>
      <w:r>
        <w:rPr>
          <w:color w:val="FF0000"/>
          <w:sz w:val="32"/>
          <w:szCs w:val="32"/>
          <w:u w:val="single"/>
        </w:rPr>
        <w:t>2</w:t>
      </w:r>
      <w:r w:rsidR="00712181">
        <w:rPr>
          <w:color w:val="FF0000"/>
          <w:sz w:val="32"/>
          <w:szCs w:val="32"/>
          <w:u w:val="single"/>
        </w:rPr>
        <w:t xml:space="preserve">/ </w:t>
      </w:r>
      <w:r w:rsidR="00712181">
        <w:rPr>
          <w:color w:val="FF0000"/>
          <w:sz w:val="32"/>
          <w:szCs w:val="32"/>
          <w:u w:val="single"/>
        </w:rPr>
        <w:t>Matériel</w:t>
      </w:r>
      <w:r w:rsidR="00745B28">
        <w:rPr>
          <w:color w:val="FF0000"/>
          <w:sz w:val="32"/>
          <w:szCs w:val="32"/>
          <w:u w:val="single"/>
        </w:rPr>
        <w:t>s</w:t>
      </w:r>
      <w:r w:rsidR="00712181">
        <w:rPr>
          <w:color w:val="FF0000"/>
          <w:sz w:val="32"/>
          <w:szCs w:val="32"/>
          <w:u w:val="single"/>
        </w:rPr>
        <w:t xml:space="preserve"> mise a disposition </w:t>
      </w:r>
      <w:r w:rsidR="00712181">
        <w:rPr>
          <w:color w:val="FF0000"/>
          <w:sz w:val="32"/>
          <w:szCs w:val="32"/>
          <w:u w:val="single"/>
        </w:rPr>
        <w:t>:</w:t>
      </w:r>
    </w:p>
    <w:p w14:paraId="3C72B8AB" w14:textId="77777777" w:rsidR="00712181" w:rsidRDefault="00712181" w:rsidP="00712181">
      <w:pPr>
        <w:rPr>
          <w:color w:val="FF0000"/>
          <w:sz w:val="32"/>
          <w:szCs w:val="32"/>
          <w:u w:val="single"/>
        </w:rPr>
      </w:pPr>
    </w:p>
    <w:p w14:paraId="18233BC9" w14:textId="50321563" w:rsidR="00712181" w:rsidRDefault="00712181" w:rsidP="00712181">
      <w:pPr>
        <w:rPr>
          <w:color w:val="FF0000"/>
          <w:sz w:val="32"/>
          <w:szCs w:val="32"/>
          <w:u w:val="single"/>
        </w:rPr>
      </w:pPr>
      <w:r w:rsidRPr="00712181">
        <w:rPr>
          <w:noProof/>
          <w:color w:val="FF0000"/>
          <w:sz w:val="32"/>
          <w:szCs w:val="32"/>
          <w:lang w:eastAsia="fr-FR"/>
        </w:rPr>
        <w:drawing>
          <wp:inline distT="0" distB="0" distL="0" distR="0" wp14:anchorId="2C6B4963" wp14:editId="5200DF59">
            <wp:extent cx="5756910" cy="3232785"/>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60322_14292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3232785"/>
                    </a:xfrm>
                    <a:prstGeom prst="rect">
                      <a:avLst/>
                    </a:prstGeom>
                  </pic:spPr>
                </pic:pic>
              </a:graphicData>
            </a:graphic>
          </wp:inline>
        </w:drawing>
      </w:r>
    </w:p>
    <w:p w14:paraId="105554E0" w14:textId="77777777" w:rsidR="00380421" w:rsidRDefault="00380421" w:rsidP="00380421">
      <w:pPr>
        <w:rPr>
          <w:color w:val="000000" w:themeColor="text1"/>
          <w:sz w:val="32"/>
          <w:szCs w:val="32"/>
        </w:rPr>
      </w:pPr>
    </w:p>
    <w:p w14:paraId="05C4A560" w14:textId="77777777" w:rsidR="00380421" w:rsidRDefault="00380421" w:rsidP="00380421">
      <w:pPr>
        <w:rPr>
          <w:color w:val="000000" w:themeColor="text1"/>
          <w:sz w:val="32"/>
          <w:szCs w:val="32"/>
        </w:rPr>
      </w:pPr>
    </w:p>
    <w:p w14:paraId="253E3010" w14:textId="77777777" w:rsidR="002C6611" w:rsidRPr="002C6611" w:rsidRDefault="002C6611" w:rsidP="002C6611">
      <w:pPr>
        <w:widowControl w:val="0"/>
        <w:autoSpaceDE w:val="0"/>
        <w:autoSpaceDN w:val="0"/>
        <w:adjustRightInd w:val="0"/>
        <w:spacing w:after="240" w:line="360" w:lineRule="atLeast"/>
        <w:rPr>
          <w:rFonts w:ascii="Times" w:hAnsi="Times" w:cs="Times"/>
        </w:rPr>
      </w:pPr>
      <w:r w:rsidRPr="002C6611">
        <w:rPr>
          <w:rFonts w:ascii="Times" w:hAnsi="Times" w:cs="Times"/>
        </w:rPr>
        <w:t>S304-22F: La centrale radio permet 3 niveaux d’alarme proportionnels à la progression de l’intrus :</w:t>
      </w:r>
      <w:r w:rsidRPr="002C6611">
        <w:rPr>
          <w:rFonts w:ascii="Times" w:hAnsi="Times" w:cs="Times"/>
        </w:rPr>
        <w:t xml:space="preserve"> </w:t>
      </w:r>
      <w:r w:rsidRPr="002C6611">
        <w:rPr>
          <w:rFonts w:ascii="Times" w:hAnsi="Times" w:cs="Times"/>
        </w:rPr>
        <w:t xml:space="preserve">A chaque niveau d’alarme est affecté un type de détecteur. </w:t>
      </w:r>
    </w:p>
    <w:p w14:paraId="4927E99F" w14:textId="77777777" w:rsidR="002C6611" w:rsidRPr="002C6611" w:rsidRDefault="002C6611" w:rsidP="002C6611">
      <w:pPr>
        <w:widowControl w:val="0"/>
        <w:autoSpaceDE w:val="0"/>
        <w:autoSpaceDN w:val="0"/>
        <w:adjustRightInd w:val="0"/>
        <w:spacing w:after="240" w:line="360" w:lineRule="atLeast"/>
        <w:rPr>
          <w:rFonts w:ascii="Times" w:hAnsi="Times" w:cs="Times"/>
        </w:rPr>
      </w:pPr>
      <w:r w:rsidRPr="002C6611">
        <w:rPr>
          <w:rFonts w:ascii="Times" w:hAnsi="Times" w:cs="Times"/>
        </w:rPr>
        <w:t>-Confirmation des alarmes Intrusion</w:t>
      </w:r>
      <w:r w:rsidRPr="002C6611">
        <w:rPr>
          <w:rFonts w:ascii="MS Mincho" w:eastAsia="MS Mincho" w:hAnsi="MS Mincho" w:cs="MS Mincho"/>
        </w:rPr>
        <w:t> </w:t>
      </w:r>
      <w:r w:rsidRPr="002C6611">
        <w:rPr>
          <w:rFonts w:ascii="Times" w:hAnsi="Times" w:cs="Times"/>
        </w:rPr>
        <w:t>Les alarmes intrusion peuvent être confirmées si elles sont précédées d’un 1er événement dans un laps de temps déterminé. Cela permet ainsi de confirmer la réalité de la tentative d’intrusion avant déclenchement des moyens d’alarme. Le déclenchement des sirènes est paramétrable et peut être limité aux Intrusions Confirmées uniquement.</w:t>
      </w:r>
      <w:r w:rsidRPr="002C6611">
        <w:rPr>
          <w:rFonts w:ascii="MS Mincho" w:eastAsia="MS Mincho" w:hAnsi="MS Mincho" w:cs="MS Mincho"/>
        </w:rPr>
        <w:t> </w:t>
      </w:r>
      <w:r w:rsidRPr="002C6611">
        <w:rPr>
          <w:rFonts w:ascii="Times" w:hAnsi="Times" w:cs="Times"/>
        </w:rPr>
        <w:t xml:space="preserve">La confirmation est validée à la suite de 2 événements consécutifs provenant de 2 détecteurs différents. </w:t>
      </w:r>
    </w:p>
    <w:p w14:paraId="1B89DEB8" w14:textId="27CD4C21" w:rsidR="002C6611" w:rsidRDefault="002C6611" w:rsidP="002C6611">
      <w:pPr>
        <w:widowControl w:val="0"/>
        <w:autoSpaceDE w:val="0"/>
        <w:autoSpaceDN w:val="0"/>
        <w:adjustRightInd w:val="0"/>
        <w:spacing w:after="240" w:line="360" w:lineRule="atLeast"/>
        <w:rPr>
          <w:rFonts w:ascii="Times" w:hAnsi="Times" w:cs="Times"/>
        </w:rPr>
      </w:pPr>
      <w:r w:rsidRPr="002C6611">
        <w:rPr>
          <w:rFonts w:ascii="Times" w:hAnsi="Times" w:cs="Times"/>
        </w:rPr>
        <w:t>-Temporisation d’entrées et de sorties</w:t>
      </w:r>
      <w:r w:rsidRPr="002C6611">
        <w:rPr>
          <w:rFonts w:ascii="MS Mincho" w:eastAsia="MS Mincho" w:hAnsi="MS Mincho" w:cs="MS Mincho"/>
        </w:rPr>
        <w:t> </w:t>
      </w:r>
      <w:r w:rsidRPr="002C6611">
        <w:rPr>
          <w:rFonts w:ascii="Times" w:hAnsi="Times" w:cs="Times"/>
        </w:rPr>
        <w:t>Pour cela, chaque détecteur peut être configuré pour un déclenchement temporisé.</w:t>
      </w:r>
      <w:r w:rsidRPr="002C6611">
        <w:rPr>
          <w:rFonts w:ascii="MS Mincho" w:eastAsia="MS Mincho" w:hAnsi="MS Mincho" w:cs="MS Mincho"/>
        </w:rPr>
        <w:t> </w:t>
      </w:r>
      <w:r w:rsidRPr="002C6611">
        <w:rPr>
          <w:rFonts w:ascii="Times" w:hAnsi="Times" w:cs="Times"/>
        </w:rPr>
        <w:t xml:space="preserve">La durée de la temporisation d’entrée (0 à 90 s) est paramétrable au niveau de la centrale. La durée de la temporisation de sortie est paramétrable au niveau de la centrale (0 à 90 s). </w:t>
      </w:r>
    </w:p>
    <w:p w14:paraId="7D013896" w14:textId="77777777" w:rsidR="002C6611" w:rsidRPr="00380421" w:rsidRDefault="002C6611" w:rsidP="00380421">
      <w:pPr>
        <w:rPr>
          <w:color w:val="000000" w:themeColor="text1"/>
          <w:sz w:val="32"/>
          <w:szCs w:val="32"/>
        </w:rPr>
      </w:pPr>
    </w:p>
    <w:p w14:paraId="56F581C9" w14:textId="77777777" w:rsidR="00380421" w:rsidRDefault="00380421" w:rsidP="00380421">
      <w:pPr>
        <w:rPr>
          <w:color w:val="FF0000"/>
          <w:sz w:val="32"/>
          <w:szCs w:val="32"/>
          <w:u w:val="single"/>
        </w:rPr>
      </w:pPr>
    </w:p>
    <w:p w14:paraId="2380EBAA" w14:textId="79C71B65" w:rsidR="00712181" w:rsidRDefault="00712181" w:rsidP="002C6611">
      <w:pPr>
        <w:jc w:val="center"/>
        <w:rPr>
          <w:color w:val="FF0000"/>
          <w:sz w:val="32"/>
          <w:szCs w:val="32"/>
          <w:u w:val="single"/>
        </w:rPr>
      </w:pPr>
      <w:r w:rsidRPr="002C6611">
        <w:rPr>
          <w:noProof/>
          <w:color w:val="FF0000"/>
          <w:sz w:val="32"/>
          <w:szCs w:val="32"/>
          <w:lang w:eastAsia="fr-FR"/>
        </w:rPr>
        <w:drawing>
          <wp:inline distT="0" distB="0" distL="0" distR="0" wp14:anchorId="7A9D80EA" wp14:editId="3641C1A0">
            <wp:extent cx="3217199" cy="1806614"/>
            <wp:effectExtent l="0" t="0" r="889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60322_14294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30248" cy="1813942"/>
                    </a:xfrm>
                    <a:prstGeom prst="rect">
                      <a:avLst/>
                    </a:prstGeom>
                  </pic:spPr>
                </pic:pic>
              </a:graphicData>
            </a:graphic>
          </wp:inline>
        </w:drawing>
      </w:r>
    </w:p>
    <w:p w14:paraId="13ADF29E" w14:textId="77777777" w:rsidR="002C6611" w:rsidRDefault="002C6611" w:rsidP="002C6611">
      <w:pPr>
        <w:jc w:val="center"/>
        <w:rPr>
          <w:color w:val="FF0000"/>
          <w:sz w:val="32"/>
          <w:szCs w:val="32"/>
          <w:u w:val="single"/>
        </w:rPr>
      </w:pPr>
    </w:p>
    <w:p w14:paraId="4709525E" w14:textId="77777777" w:rsidR="002C6611" w:rsidRPr="002C6611" w:rsidRDefault="002C6611" w:rsidP="002C6611">
      <w:pPr>
        <w:widowControl w:val="0"/>
        <w:autoSpaceDE w:val="0"/>
        <w:autoSpaceDN w:val="0"/>
        <w:adjustRightInd w:val="0"/>
        <w:spacing w:after="240" w:line="360" w:lineRule="atLeast"/>
        <w:rPr>
          <w:rFonts w:ascii="Times" w:hAnsi="Times" w:cs="Times"/>
        </w:rPr>
      </w:pPr>
      <w:r w:rsidRPr="002C6611">
        <w:rPr>
          <w:rFonts w:ascii="Times" w:hAnsi="Times" w:cs="Times"/>
        </w:rPr>
        <w:t xml:space="preserve">512-X: Ces détecteurs permettent la commande automatique d’une source lumineuse pendant une durée définie lorsqu’un mouvement est détecté dans sa zone de surveillance. Le produit est livré avec le clignotement de la LED A inhibé (sauf en mode test). </w:t>
      </w:r>
    </w:p>
    <w:p w14:paraId="4BA9BC3C" w14:textId="77777777" w:rsidR="002C6611" w:rsidRPr="002C6611" w:rsidRDefault="002C6611" w:rsidP="002C6611">
      <w:pPr>
        <w:widowControl w:val="0"/>
        <w:autoSpaceDE w:val="0"/>
        <w:autoSpaceDN w:val="0"/>
        <w:adjustRightInd w:val="0"/>
        <w:spacing w:after="240" w:line="360" w:lineRule="atLeast"/>
        <w:rPr>
          <w:rFonts w:ascii="Times" w:hAnsi="Times" w:cs="Times"/>
        </w:rPr>
      </w:pPr>
      <w:r w:rsidRPr="002C6611">
        <w:rPr>
          <w:rFonts w:ascii="Times" w:hAnsi="Times" w:cs="Times"/>
        </w:rPr>
        <w:t xml:space="preserve">Les détecteurs possèdent 2 modes de fonctionnement : Temporisé et Commande d’une minuterie. Le détecteur allume la lumière pendant 40 secondes. Au bout de 40 secondes, le mode fonctionnement normal est activé. </w:t>
      </w:r>
    </w:p>
    <w:p w14:paraId="49A72CB4" w14:textId="77777777" w:rsidR="002C6611" w:rsidRPr="002C6611" w:rsidRDefault="002C6611" w:rsidP="002C6611">
      <w:pPr>
        <w:widowControl w:val="0"/>
        <w:autoSpaceDE w:val="0"/>
        <w:autoSpaceDN w:val="0"/>
        <w:adjustRightInd w:val="0"/>
        <w:spacing w:after="240" w:line="360" w:lineRule="atLeast"/>
        <w:rPr>
          <w:rFonts w:ascii="Times" w:hAnsi="Times" w:cs="Times"/>
        </w:rPr>
      </w:pPr>
      <w:r w:rsidRPr="002C6611">
        <w:rPr>
          <w:rFonts w:ascii="Times" w:hAnsi="Times" w:cs="Times"/>
        </w:rPr>
        <w:t>-Test et validation de la zone de détection</w:t>
      </w:r>
      <w:r w:rsidRPr="002C6611">
        <w:rPr>
          <w:rFonts w:ascii="MS Mincho" w:eastAsia="MS Mincho" w:hAnsi="MS Mincho" w:cs="MS Mincho"/>
        </w:rPr>
        <w:t> </w:t>
      </w:r>
      <w:r w:rsidRPr="002C6611">
        <w:rPr>
          <w:rFonts w:ascii="Times" w:hAnsi="Times" w:cs="Times"/>
        </w:rPr>
        <w:t>• Placez le potentiomètre 7 en mode auto test. Le mode test est disponible pour une durée de 3 minutes. Chaque mouvement détecté enclenche la lumière pendant 1 seconde.</w:t>
      </w:r>
      <w:r w:rsidRPr="002C6611">
        <w:rPr>
          <w:rFonts w:ascii="MS Mincho" w:eastAsia="MS Mincho" w:hAnsi="MS Mincho" w:cs="MS Mincho"/>
        </w:rPr>
        <w:t> </w:t>
      </w:r>
      <w:r w:rsidRPr="002C6611">
        <w:rPr>
          <w:rFonts w:ascii="Times" w:hAnsi="Times" w:cs="Times"/>
        </w:rPr>
        <w:t xml:space="preserve">Après 3minutes sans détection de mouvement, le produit revient en fonctionnement normal. </w:t>
      </w:r>
    </w:p>
    <w:p w14:paraId="2D6AC63D" w14:textId="77777777" w:rsidR="002C6611" w:rsidRPr="002C6611" w:rsidRDefault="002C6611" w:rsidP="002C6611">
      <w:pPr>
        <w:widowControl w:val="0"/>
        <w:autoSpaceDE w:val="0"/>
        <w:autoSpaceDN w:val="0"/>
        <w:adjustRightInd w:val="0"/>
        <w:spacing w:after="240" w:line="360" w:lineRule="atLeast"/>
        <w:rPr>
          <w:rFonts w:ascii="Times" w:hAnsi="Times" w:cs="Times"/>
        </w:rPr>
      </w:pPr>
      <w:r w:rsidRPr="002C6611">
        <w:rPr>
          <w:rFonts w:ascii="Times" w:hAnsi="Times" w:cs="Times"/>
        </w:rPr>
        <w:t>-Limitation de la zone de détection</w:t>
      </w:r>
      <w:r w:rsidRPr="002C6611">
        <w:rPr>
          <w:rFonts w:ascii="MS Mincho" w:eastAsia="MS Mincho" w:hAnsi="MS Mincho" w:cs="MS Mincho"/>
        </w:rPr>
        <w:t> </w:t>
      </w:r>
      <w:r w:rsidRPr="002C6611">
        <w:rPr>
          <w:rFonts w:ascii="Times" w:hAnsi="Times" w:cs="Times"/>
        </w:rPr>
        <w:t xml:space="preserve">Vous pouvez limiter la zone de détection en inclinant la tête. </w:t>
      </w:r>
    </w:p>
    <w:p w14:paraId="7443EB9F" w14:textId="77777777" w:rsidR="002C6611" w:rsidRPr="002C6611" w:rsidRDefault="002C6611" w:rsidP="002C6611">
      <w:pPr>
        <w:widowControl w:val="0"/>
        <w:autoSpaceDE w:val="0"/>
        <w:autoSpaceDN w:val="0"/>
        <w:adjustRightInd w:val="0"/>
        <w:spacing w:after="240" w:line="360" w:lineRule="atLeast"/>
        <w:rPr>
          <w:rFonts w:ascii="Times" w:hAnsi="Times" w:cs="Times"/>
        </w:rPr>
      </w:pPr>
      <w:r w:rsidRPr="002C6611">
        <w:rPr>
          <w:rFonts w:ascii="Times" w:hAnsi="Times" w:cs="Times"/>
        </w:rPr>
        <w:t>-Fonctionnement normal (marche/arrêt)</w:t>
      </w:r>
      <w:r w:rsidRPr="002C6611">
        <w:rPr>
          <w:rFonts w:ascii="MS Mincho" w:eastAsia="MS Mincho" w:hAnsi="MS Mincho" w:cs="MS Mincho"/>
        </w:rPr>
        <w:t> </w:t>
      </w:r>
      <w:r w:rsidRPr="002C6611">
        <w:rPr>
          <w:rFonts w:ascii="Times" w:hAnsi="Times" w:cs="Times"/>
        </w:rPr>
        <w:t xml:space="preserve">La sortie éclairage est commandée dès lors que le niveau de luminosité défini par le potentiomètre 7 est jugé insuffisant et qu’un mouvement est détecté. Après détection, la lumière reste allumée pendant la durée prédéfinie par le potentiomètre 6. La temporisation est relancée après chaque détection. Lorsque le potentiomètre est sur auto test, les réglages sont prédéfinis. </w:t>
      </w:r>
    </w:p>
    <w:p w14:paraId="1341428F" w14:textId="7E44DF3E" w:rsidR="002C6611" w:rsidRPr="002C6611" w:rsidRDefault="002C6611" w:rsidP="002C6611">
      <w:pPr>
        <w:widowControl w:val="0"/>
        <w:autoSpaceDE w:val="0"/>
        <w:autoSpaceDN w:val="0"/>
        <w:adjustRightInd w:val="0"/>
        <w:spacing w:after="240" w:line="360" w:lineRule="atLeast"/>
        <w:rPr>
          <w:rFonts w:ascii="Times" w:hAnsi="Times" w:cs="Times"/>
        </w:rPr>
      </w:pPr>
      <w:r w:rsidRPr="002C6611">
        <w:rPr>
          <w:rFonts w:ascii="Times" w:hAnsi="Times" w:cs="Times"/>
        </w:rPr>
        <w:t>-Commande d’une minuterie</w:t>
      </w:r>
      <w:r w:rsidRPr="002C6611">
        <w:rPr>
          <w:rFonts w:ascii="MS Mincho" w:eastAsia="MS Mincho" w:hAnsi="MS Mincho" w:cs="MS Mincho"/>
        </w:rPr>
        <w:t> </w:t>
      </w:r>
      <w:r w:rsidRPr="002C6611">
        <w:rPr>
          <w:rFonts w:ascii="Times" w:hAnsi="Times" w:cs="Times"/>
        </w:rPr>
        <w:t xml:space="preserve">Une impulsion est générée toutes les 10 secondes dès lors que le niveau de luminosité est jugé insuffisant et qu’un mouvement est détecté lorsque le potentiomètre 6 est sur </w:t>
      </w:r>
      <w:r w:rsidRPr="002C6611">
        <w:rPr>
          <w:rFonts w:ascii="Times" w:hAnsi="Times" w:cs="Times"/>
          <w:noProof/>
          <w:lang w:eastAsia="fr-FR"/>
        </w:rPr>
        <w:drawing>
          <wp:inline distT="0" distB="0" distL="0" distR="0" wp14:anchorId="5818B5F5" wp14:editId="5120DC91">
            <wp:extent cx="267970" cy="166370"/>
            <wp:effectExtent l="0" t="0" r="1143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970" cy="166370"/>
                    </a:xfrm>
                    <a:prstGeom prst="rect">
                      <a:avLst/>
                    </a:prstGeom>
                    <a:noFill/>
                    <a:ln>
                      <a:noFill/>
                    </a:ln>
                  </pic:spPr>
                </pic:pic>
              </a:graphicData>
            </a:graphic>
          </wp:inline>
        </w:drawing>
      </w:r>
      <w:r>
        <w:rPr>
          <w:rFonts w:ascii="Times" w:hAnsi="Times" w:cs="Times"/>
        </w:rPr>
        <w:t>.</w:t>
      </w:r>
    </w:p>
    <w:p w14:paraId="6672E681" w14:textId="69016F90" w:rsidR="002C6611" w:rsidRDefault="002C6611" w:rsidP="002C6611">
      <w:pPr>
        <w:tabs>
          <w:tab w:val="left" w:pos="1340"/>
        </w:tabs>
        <w:jc w:val="center"/>
        <w:rPr>
          <w:sz w:val="32"/>
          <w:szCs w:val="32"/>
        </w:rPr>
      </w:pPr>
      <w:r>
        <w:rPr>
          <w:noProof/>
          <w:sz w:val="32"/>
          <w:szCs w:val="32"/>
          <w:lang w:eastAsia="fr-FR"/>
        </w:rPr>
        <w:drawing>
          <wp:inline distT="0" distB="0" distL="0" distR="0" wp14:anchorId="1F67BB36" wp14:editId="3AEC5578">
            <wp:extent cx="1712826" cy="2207314"/>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60322_14301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5815" cy="2224053"/>
                    </a:xfrm>
                    <a:prstGeom prst="rect">
                      <a:avLst/>
                    </a:prstGeom>
                  </pic:spPr>
                </pic:pic>
              </a:graphicData>
            </a:graphic>
          </wp:inline>
        </w:drawing>
      </w:r>
    </w:p>
    <w:p w14:paraId="221284CC" w14:textId="77777777" w:rsidR="002C6611" w:rsidRPr="002C6611" w:rsidRDefault="002C6611" w:rsidP="002C6611">
      <w:pPr>
        <w:rPr>
          <w:sz w:val="32"/>
          <w:szCs w:val="32"/>
        </w:rPr>
      </w:pPr>
    </w:p>
    <w:p w14:paraId="4F39541A" w14:textId="6123C3A0" w:rsidR="002C6611" w:rsidRPr="002C6611" w:rsidRDefault="002C6611" w:rsidP="002C6611">
      <w:pPr>
        <w:widowControl w:val="0"/>
        <w:autoSpaceDE w:val="0"/>
        <w:autoSpaceDN w:val="0"/>
        <w:adjustRightInd w:val="0"/>
        <w:spacing w:after="240" w:line="360" w:lineRule="atLeast"/>
        <w:rPr>
          <w:rFonts w:ascii="Times" w:hAnsi="Times" w:cs="Times"/>
        </w:rPr>
      </w:pPr>
      <w:r w:rsidRPr="002C6611">
        <w:rPr>
          <w:rFonts w:ascii="Times" w:hAnsi="Times" w:cs="Times"/>
        </w:rPr>
        <w:t>L’interface USB USB/S 1.1</w:t>
      </w:r>
      <w:r w:rsidRPr="002C6611">
        <w:rPr>
          <w:rFonts w:ascii="Times" w:hAnsi="Times" w:cs="Times"/>
        </w:rPr>
        <w:t xml:space="preserve"> et l’alimentation qui</w:t>
      </w:r>
      <w:r w:rsidRPr="002C6611">
        <w:rPr>
          <w:rFonts w:ascii="Times" w:hAnsi="Times" w:cs="Times"/>
        </w:rPr>
        <w:t xml:space="preserve"> rend possible la communication entre un PC et l’installation KNX. Le transfert de données est affiché par les LEDS KNX et USB. L’interface USB est utilisable à partir de l’ETS 3 V1.0.</w:t>
      </w:r>
      <w:r w:rsidRPr="002C6611">
        <w:rPr>
          <w:rFonts w:ascii="MS Mincho" w:eastAsia="MS Mincho" w:hAnsi="MS Mincho" w:cs="MS Mincho"/>
        </w:rPr>
        <w:t> </w:t>
      </w:r>
      <w:r w:rsidRPr="002C6611">
        <w:rPr>
          <w:rFonts w:ascii="Times" w:hAnsi="Times" w:cs="Times"/>
        </w:rPr>
        <w:t xml:space="preserve">Dans un premier temps, l’interface USB est simplement raccordée au bus KNX, on raccorde ensuite la liaison USB. L’interface USB est reconnue et installée automatiquement par le système d’exploitation du PC. </w:t>
      </w:r>
    </w:p>
    <w:p w14:paraId="2927C935" w14:textId="6174FD42" w:rsidR="002C6611" w:rsidRDefault="002C6611" w:rsidP="002C6611">
      <w:pPr>
        <w:tabs>
          <w:tab w:val="left" w:pos="1000"/>
        </w:tabs>
        <w:jc w:val="center"/>
        <w:rPr>
          <w:sz w:val="32"/>
          <w:szCs w:val="32"/>
        </w:rPr>
      </w:pPr>
      <w:r>
        <w:rPr>
          <w:noProof/>
          <w:sz w:val="32"/>
          <w:szCs w:val="32"/>
          <w:lang w:eastAsia="fr-FR"/>
        </w:rPr>
        <w:drawing>
          <wp:inline distT="0" distB="0" distL="0" distR="0" wp14:anchorId="30E0D26C" wp14:editId="191BBE55">
            <wp:extent cx="1601990" cy="237501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20160322_14301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7013" cy="2397289"/>
                    </a:xfrm>
                    <a:prstGeom prst="rect">
                      <a:avLst/>
                    </a:prstGeom>
                  </pic:spPr>
                </pic:pic>
              </a:graphicData>
            </a:graphic>
          </wp:inline>
        </w:drawing>
      </w:r>
    </w:p>
    <w:p w14:paraId="1283489E" w14:textId="77777777" w:rsidR="002C6611" w:rsidRPr="002C6611" w:rsidRDefault="002C6611" w:rsidP="002C6611">
      <w:pPr>
        <w:rPr>
          <w:sz w:val="32"/>
          <w:szCs w:val="32"/>
        </w:rPr>
      </w:pPr>
    </w:p>
    <w:p w14:paraId="00771F39" w14:textId="77777777" w:rsidR="00020BB6" w:rsidRPr="00020BB6" w:rsidRDefault="00020BB6" w:rsidP="00020BB6">
      <w:pPr>
        <w:widowControl w:val="0"/>
        <w:autoSpaceDE w:val="0"/>
        <w:autoSpaceDN w:val="0"/>
        <w:adjustRightInd w:val="0"/>
        <w:spacing w:after="240" w:line="360" w:lineRule="atLeast"/>
        <w:rPr>
          <w:rFonts w:ascii="MS Mincho" w:eastAsia="MS Mincho" w:hAnsi="MS Mincho" w:cs="MS Mincho"/>
          <w:color w:val="0B0B0B"/>
        </w:rPr>
      </w:pPr>
      <w:r w:rsidRPr="00020BB6">
        <w:rPr>
          <w:rFonts w:ascii="Times" w:hAnsi="Times" w:cs="Times"/>
        </w:rPr>
        <w:t xml:space="preserve">TR131B : </w:t>
      </w:r>
      <w:r w:rsidRPr="00020BB6">
        <w:rPr>
          <w:rFonts w:ascii="Times" w:hAnsi="Times" w:cs="Times"/>
          <w:color w:val="0B0B0B"/>
        </w:rPr>
        <w:t>Les coupleurs TR131 assurent l’interface entre des produits filaires et des produits radio de la gamme Tebis (HAGER).</w:t>
      </w:r>
    </w:p>
    <w:p w14:paraId="1725F6F5" w14:textId="2C21EC81" w:rsidR="00020BB6" w:rsidRPr="00020BB6" w:rsidRDefault="00020BB6" w:rsidP="00020BB6">
      <w:pPr>
        <w:widowControl w:val="0"/>
        <w:autoSpaceDE w:val="0"/>
        <w:autoSpaceDN w:val="0"/>
        <w:adjustRightInd w:val="0"/>
        <w:spacing w:after="240" w:line="360" w:lineRule="atLeast"/>
        <w:rPr>
          <w:rFonts w:ascii="MS Mincho" w:eastAsia="MS Mincho" w:hAnsi="MS Mincho" w:cs="MS Mincho"/>
          <w:color w:val="0B0B0B"/>
        </w:rPr>
      </w:pPr>
      <w:r w:rsidRPr="00020BB6">
        <w:rPr>
          <w:rFonts w:ascii="Times" w:hAnsi="Times" w:cs="Times"/>
          <w:color w:val="0B0B0B"/>
        </w:rPr>
        <w:t>Fonctions</w:t>
      </w:r>
      <w:r w:rsidRPr="00020BB6">
        <w:rPr>
          <w:rFonts w:ascii="MS Mincho" w:eastAsia="MS Mincho" w:hAnsi="MS Mincho" w:cs="MS Mincho"/>
          <w:color w:val="0B0B0B"/>
        </w:rPr>
        <w:t> </w:t>
      </w:r>
      <w:r w:rsidRPr="00020BB6">
        <w:rPr>
          <w:rFonts w:ascii="MS Mincho" w:eastAsia="MS Mincho" w:hAnsi="MS Mincho" w:cs="MS Mincho"/>
          <w:color w:val="0B0B0B"/>
        </w:rPr>
        <w:t> :</w:t>
      </w:r>
    </w:p>
    <w:p w14:paraId="4C020D76" w14:textId="267FC8EE" w:rsidR="00020BB6" w:rsidRPr="00020BB6" w:rsidRDefault="00020BB6" w:rsidP="00020BB6">
      <w:pPr>
        <w:widowControl w:val="0"/>
        <w:autoSpaceDE w:val="0"/>
        <w:autoSpaceDN w:val="0"/>
        <w:adjustRightInd w:val="0"/>
        <w:spacing w:after="240" w:line="360" w:lineRule="atLeast"/>
        <w:rPr>
          <w:rFonts w:ascii="Times" w:hAnsi="Times" w:cs="Times"/>
          <w:color w:val="0B0B0B"/>
        </w:rPr>
      </w:pPr>
      <w:r w:rsidRPr="00020BB6">
        <w:rPr>
          <w:rFonts w:ascii="Times" w:hAnsi="Times" w:cs="Times"/>
          <w:color w:val="0B0B0B"/>
        </w:rPr>
        <w:t xml:space="preserve">• Interface entre produits radios et filaires via le bus KNX. </w:t>
      </w:r>
    </w:p>
    <w:p w14:paraId="05CB51AB" w14:textId="77777777" w:rsidR="00020BB6" w:rsidRPr="00020BB6" w:rsidRDefault="00020BB6" w:rsidP="00020BB6">
      <w:pPr>
        <w:widowControl w:val="0"/>
        <w:autoSpaceDE w:val="0"/>
        <w:autoSpaceDN w:val="0"/>
        <w:adjustRightInd w:val="0"/>
        <w:spacing w:after="240" w:line="360" w:lineRule="atLeast"/>
        <w:rPr>
          <w:rFonts w:ascii="Times" w:hAnsi="Times" w:cs="Times"/>
        </w:rPr>
      </w:pPr>
      <w:r w:rsidRPr="00020BB6">
        <w:rPr>
          <w:rFonts w:ascii="Times" w:hAnsi="Times" w:cs="Times"/>
          <w:color w:val="0B0B0B"/>
        </w:rPr>
        <w:t xml:space="preserve">• Visualisation des télégrammes bus et radio par LEDS et par afficheur 2 x 8 segments Les fonctions précises de ces produits dépendent de la configuration et du paramétrage. </w:t>
      </w:r>
    </w:p>
    <w:p w14:paraId="0DB24A97" w14:textId="77777777" w:rsidR="002C6611" w:rsidRPr="002C6611" w:rsidRDefault="002C6611" w:rsidP="002C6611">
      <w:pPr>
        <w:rPr>
          <w:sz w:val="32"/>
          <w:szCs w:val="32"/>
        </w:rPr>
      </w:pPr>
    </w:p>
    <w:p w14:paraId="0BB5DB53" w14:textId="03212A06" w:rsidR="002C6611" w:rsidRDefault="002C6611" w:rsidP="002C6611">
      <w:pPr>
        <w:tabs>
          <w:tab w:val="left" w:pos="1760"/>
        </w:tabs>
        <w:rPr>
          <w:sz w:val="32"/>
          <w:szCs w:val="32"/>
        </w:rPr>
      </w:pPr>
      <w:r>
        <w:rPr>
          <w:sz w:val="32"/>
          <w:szCs w:val="32"/>
        </w:rPr>
        <w:tab/>
      </w:r>
      <w:r>
        <w:rPr>
          <w:noProof/>
          <w:sz w:val="32"/>
          <w:szCs w:val="32"/>
          <w:lang w:eastAsia="fr-FR"/>
        </w:rPr>
        <w:drawing>
          <wp:inline distT="0" distB="0" distL="0" distR="0" wp14:anchorId="4B03C5E5" wp14:editId="382BCB40">
            <wp:extent cx="2693035" cy="4795759"/>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0160322_14302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6135" cy="4801280"/>
                    </a:xfrm>
                    <a:prstGeom prst="rect">
                      <a:avLst/>
                    </a:prstGeom>
                  </pic:spPr>
                </pic:pic>
              </a:graphicData>
            </a:graphic>
          </wp:inline>
        </w:drawing>
      </w:r>
    </w:p>
    <w:p w14:paraId="440CAC1A" w14:textId="77777777" w:rsidR="002C6611" w:rsidRPr="002C6611" w:rsidRDefault="002C6611" w:rsidP="002C6611">
      <w:pPr>
        <w:rPr>
          <w:sz w:val="32"/>
          <w:szCs w:val="32"/>
        </w:rPr>
      </w:pPr>
    </w:p>
    <w:p w14:paraId="080641C0" w14:textId="77777777" w:rsidR="002C6611" w:rsidRPr="00020BB6" w:rsidRDefault="002C6611" w:rsidP="002C6611"/>
    <w:p w14:paraId="19F0D0A1" w14:textId="77777777" w:rsidR="00020BB6" w:rsidRPr="00020BB6" w:rsidRDefault="00020BB6" w:rsidP="00020BB6">
      <w:pPr>
        <w:widowControl w:val="0"/>
        <w:autoSpaceDE w:val="0"/>
        <w:autoSpaceDN w:val="0"/>
        <w:adjustRightInd w:val="0"/>
        <w:spacing w:after="240" w:line="360" w:lineRule="atLeast"/>
        <w:rPr>
          <w:rFonts w:ascii="Times" w:hAnsi="Times" w:cs="Times"/>
        </w:rPr>
      </w:pPr>
      <w:r w:rsidRPr="00020BB6">
        <w:rPr>
          <w:rFonts w:ascii="Times" w:hAnsi="Times" w:cs="Times"/>
        </w:rPr>
        <w:t xml:space="preserve">TRC 120 : L’interface TRC120 est une passerelle de communication bidirectionnelle permettant de lier, dans une installation, un système Tebis (KNX et/ou domovea) avec un système d’alarme radio ou mixte TwinBand®. </w:t>
      </w:r>
    </w:p>
    <w:p w14:paraId="09815213" w14:textId="77777777" w:rsidR="002C6611" w:rsidRPr="002C6611" w:rsidRDefault="002C6611" w:rsidP="002C6611">
      <w:pPr>
        <w:rPr>
          <w:sz w:val="32"/>
          <w:szCs w:val="32"/>
        </w:rPr>
      </w:pPr>
    </w:p>
    <w:p w14:paraId="2A55DE81" w14:textId="47507688" w:rsidR="002C6611" w:rsidRDefault="002C6611" w:rsidP="002C6611">
      <w:pPr>
        <w:tabs>
          <w:tab w:val="left" w:pos="2780"/>
        </w:tabs>
        <w:rPr>
          <w:sz w:val="32"/>
          <w:szCs w:val="32"/>
        </w:rPr>
      </w:pPr>
      <w:r>
        <w:rPr>
          <w:sz w:val="32"/>
          <w:szCs w:val="32"/>
        </w:rPr>
        <w:tab/>
      </w:r>
      <w:r>
        <w:rPr>
          <w:noProof/>
          <w:sz w:val="32"/>
          <w:szCs w:val="32"/>
          <w:lang w:eastAsia="fr-FR"/>
        </w:rPr>
        <w:drawing>
          <wp:inline distT="0" distB="0" distL="0" distR="0" wp14:anchorId="54191B3C" wp14:editId="3D58686A">
            <wp:extent cx="1611226" cy="2869273"/>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60322_14302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5312" cy="2876549"/>
                    </a:xfrm>
                    <a:prstGeom prst="rect">
                      <a:avLst/>
                    </a:prstGeom>
                  </pic:spPr>
                </pic:pic>
              </a:graphicData>
            </a:graphic>
          </wp:inline>
        </w:drawing>
      </w:r>
    </w:p>
    <w:p w14:paraId="107DFCF0" w14:textId="03AA8447" w:rsidR="002C6611" w:rsidRDefault="003972AE" w:rsidP="003972AE">
      <w:pPr>
        <w:tabs>
          <w:tab w:val="left" w:pos="5091"/>
        </w:tabs>
        <w:rPr>
          <w:sz w:val="32"/>
          <w:szCs w:val="32"/>
        </w:rPr>
      </w:pPr>
      <w:r>
        <w:rPr>
          <w:sz w:val="32"/>
          <w:szCs w:val="32"/>
        </w:rPr>
        <w:tab/>
      </w:r>
    </w:p>
    <w:p w14:paraId="5DF60922" w14:textId="77777777" w:rsidR="003972AE" w:rsidRPr="003972AE" w:rsidRDefault="003972AE" w:rsidP="003972AE">
      <w:pPr>
        <w:widowControl w:val="0"/>
        <w:autoSpaceDE w:val="0"/>
        <w:autoSpaceDN w:val="0"/>
        <w:adjustRightInd w:val="0"/>
        <w:spacing w:after="240" w:line="260" w:lineRule="atLeast"/>
        <w:rPr>
          <w:rFonts w:ascii="Times" w:hAnsi="Times" w:cs="Times"/>
        </w:rPr>
      </w:pPr>
      <w:r w:rsidRPr="003972AE">
        <w:rPr>
          <w:rFonts w:ascii="Times" w:hAnsi="Times" w:cs="Times"/>
          <w:bCs/>
        </w:rPr>
        <w:t>Le détecteur de mouvement IP55 permet de protéger les abords directs de l’habitation.</w:t>
      </w:r>
      <w:r w:rsidRPr="003972AE">
        <w:rPr>
          <w:rFonts w:ascii="MS Mincho" w:eastAsia="MS Mincho" w:hAnsi="MS Mincho" w:cs="MS Mincho"/>
          <w:bCs/>
        </w:rPr>
        <w:t> </w:t>
      </w:r>
      <w:r w:rsidRPr="003972AE">
        <w:rPr>
          <w:rFonts w:ascii="Times" w:hAnsi="Times" w:cs="Times"/>
        </w:rPr>
        <w:t xml:space="preserve">Il détecte le rayonnement infrarouge émis par une personne se déplaçant devant et transmet par radio l'information à la centrale. </w:t>
      </w:r>
    </w:p>
    <w:p w14:paraId="3FA13C22" w14:textId="77777777" w:rsidR="003972AE" w:rsidRPr="002C6611" w:rsidRDefault="003972AE" w:rsidP="003972AE">
      <w:pPr>
        <w:tabs>
          <w:tab w:val="left" w:pos="5091"/>
        </w:tabs>
        <w:rPr>
          <w:sz w:val="32"/>
          <w:szCs w:val="32"/>
        </w:rPr>
      </w:pPr>
    </w:p>
    <w:p w14:paraId="74E0181E" w14:textId="70E388EF" w:rsidR="002C6611" w:rsidRDefault="002C6611" w:rsidP="003972AE">
      <w:pPr>
        <w:tabs>
          <w:tab w:val="left" w:pos="2540"/>
        </w:tabs>
        <w:jc w:val="center"/>
        <w:rPr>
          <w:sz w:val="32"/>
          <w:szCs w:val="32"/>
        </w:rPr>
      </w:pPr>
      <w:r>
        <w:rPr>
          <w:noProof/>
          <w:sz w:val="32"/>
          <w:szCs w:val="32"/>
          <w:lang w:eastAsia="fr-FR"/>
        </w:rPr>
        <w:drawing>
          <wp:inline distT="0" distB="0" distL="0" distR="0" wp14:anchorId="0BABC23C" wp14:editId="437654DB">
            <wp:extent cx="1653540" cy="2234276"/>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60322_14303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69033" cy="2255210"/>
                    </a:xfrm>
                    <a:prstGeom prst="rect">
                      <a:avLst/>
                    </a:prstGeom>
                  </pic:spPr>
                </pic:pic>
              </a:graphicData>
            </a:graphic>
          </wp:inline>
        </w:drawing>
      </w:r>
    </w:p>
    <w:p w14:paraId="122E568D" w14:textId="77777777" w:rsidR="002C6611" w:rsidRPr="002C6611" w:rsidRDefault="002C6611" w:rsidP="002C6611">
      <w:pPr>
        <w:rPr>
          <w:sz w:val="32"/>
          <w:szCs w:val="32"/>
        </w:rPr>
      </w:pPr>
    </w:p>
    <w:p w14:paraId="6B807D3B" w14:textId="77777777" w:rsidR="003972AE" w:rsidRDefault="003972AE" w:rsidP="003972AE">
      <w:pPr>
        <w:widowControl w:val="0"/>
        <w:autoSpaceDE w:val="0"/>
        <w:autoSpaceDN w:val="0"/>
        <w:adjustRightInd w:val="0"/>
        <w:spacing w:after="240" w:line="360" w:lineRule="atLeast"/>
        <w:rPr>
          <w:rFonts w:ascii="MS Mincho" w:eastAsia="MS Mincho" w:hAnsi="MS Mincho" w:cs="MS Mincho"/>
          <w:color w:val="1A1718"/>
        </w:rPr>
      </w:pPr>
      <w:r w:rsidRPr="003972AE">
        <w:rPr>
          <w:rFonts w:ascii="Times" w:hAnsi="Times" w:cs="Times"/>
        </w:rPr>
        <w:t xml:space="preserve">S155-22X : </w:t>
      </w:r>
      <w:r w:rsidRPr="003972AE">
        <w:rPr>
          <w:rFonts w:ascii="Times" w:hAnsi="Times" w:cs="Times"/>
          <w:color w:val="1A1718"/>
        </w:rPr>
        <w:t>Le détecteur de fumée LS est destiné à la protection des parties privatives des immeubles ou résidences d’habitations et des mobil-homes.</w:t>
      </w:r>
      <w:r w:rsidRPr="003972AE">
        <w:rPr>
          <w:rFonts w:ascii="MS Mincho" w:eastAsia="MS Mincho" w:hAnsi="MS Mincho" w:cs="MS Mincho"/>
          <w:color w:val="1A1718"/>
        </w:rPr>
        <w:t> </w:t>
      </w:r>
      <w:r w:rsidRPr="003972AE">
        <w:rPr>
          <w:rFonts w:ascii="Times" w:hAnsi="Times" w:cs="Times"/>
          <w:color w:val="1A1718"/>
        </w:rPr>
        <w:t>La détection de fumée est particulièrement adaptée à la détection d’incendies à progression lente qui peuvent couver pendant de nombreuses heures avant de s’enflammer.</w:t>
      </w:r>
      <w:r w:rsidRPr="003972AE">
        <w:rPr>
          <w:rFonts w:ascii="MS Mincho" w:eastAsia="MS Mincho" w:hAnsi="MS Mincho" w:cs="MS Mincho"/>
          <w:color w:val="1A1718"/>
        </w:rPr>
        <w:t> </w:t>
      </w:r>
    </w:p>
    <w:p w14:paraId="3734FE72" w14:textId="77777777" w:rsidR="003972AE" w:rsidRDefault="003972AE" w:rsidP="003972AE">
      <w:pPr>
        <w:widowControl w:val="0"/>
        <w:autoSpaceDE w:val="0"/>
        <w:autoSpaceDN w:val="0"/>
        <w:adjustRightInd w:val="0"/>
        <w:spacing w:after="240" w:line="360" w:lineRule="atLeast"/>
        <w:rPr>
          <w:rFonts w:ascii="MS Mincho" w:eastAsia="MS Mincho" w:hAnsi="MS Mincho" w:cs="MS Mincho"/>
          <w:color w:val="1A1718"/>
        </w:rPr>
      </w:pPr>
      <w:r w:rsidRPr="003972AE">
        <w:rPr>
          <w:rFonts w:ascii="Times" w:hAnsi="Times" w:cs="Times"/>
          <w:color w:val="1A1718"/>
        </w:rPr>
        <w:t>-Il peut être :</w:t>
      </w:r>
      <w:r w:rsidRPr="003972AE">
        <w:rPr>
          <w:rFonts w:ascii="MS Mincho" w:eastAsia="MS Mincho" w:hAnsi="MS Mincho" w:cs="MS Mincho"/>
          <w:color w:val="1A1718"/>
        </w:rPr>
        <w:t> </w:t>
      </w:r>
    </w:p>
    <w:p w14:paraId="2CE1F6CB" w14:textId="6C3CC7B4" w:rsidR="003972AE" w:rsidRDefault="003972AE" w:rsidP="003972AE">
      <w:pPr>
        <w:widowControl w:val="0"/>
        <w:autoSpaceDE w:val="0"/>
        <w:autoSpaceDN w:val="0"/>
        <w:adjustRightInd w:val="0"/>
        <w:spacing w:after="240" w:line="360" w:lineRule="atLeast"/>
        <w:rPr>
          <w:rFonts w:ascii="MS Mincho" w:eastAsia="MS Mincho" w:hAnsi="MS Mincho" w:cs="MS Mincho"/>
          <w:color w:val="1A1718"/>
        </w:rPr>
      </w:pPr>
      <w:r w:rsidRPr="003972AE">
        <w:rPr>
          <w:rFonts w:ascii="Times" w:hAnsi="Times" w:cs="Times"/>
          <w:color w:val="1A1718"/>
        </w:rPr>
        <w:t xml:space="preserve">• intégré dans un système d’alarme </w:t>
      </w:r>
      <w:r w:rsidR="00F2186B" w:rsidRPr="003972AE">
        <w:rPr>
          <w:rFonts w:ascii="Times" w:hAnsi="Times" w:cs="Times"/>
          <w:color w:val="1A1718"/>
        </w:rPr>
        <w:t>Hager</w:t>
      </w:r>
      <w:r w:rsidRPr="003972AE">
        <w:rPr>
          <w:rFonts w:ascii="Times" w:hAnsi="Times" w:cs="Times"/>
          <w:color w:val="1A1718"/>
        </w:rPr>
        <w:t xml:space="preserve"> avec centrale TwindBand®,</w:t>
      </w:r>
      <w:r w:rsidRPr="003972AE">
        <w:rPr>
          <w:rFonts w:ascii="MS Mincho" w:eastAsia="MS Mincho" w:hAnsi="MS Mincho" w:cs="MS Mincho"/>
          <w:color w:val="1A1718"/>
        </w:rPr>
        <w:t> </w:t>
      </w:r>
    </w:p>
    <w:p w14:paraId="34A7F760" w14:textId="04A1A8A8" w:rsidR="003972AE" w:rsidRPr="003972AE" w:rsidRDefault="003972AE" w:rsidP="003972AE">
      <w:pPr>
        <w:widowControl w:val="0"/>
        <w:autoSpaceDE w:val="0"/>
        <w:autoSpaceDN w:val="0"/>
        <w:adjustRightInd w:val="0"/>
        <w:spacing w:after="240" w:line="360" w:lineRule="atLeast"/>
        <w:rPr>
          <w:rFonts w:ascii="MS Mincho" w:eastAsia="MS Mincho" w:hAnsi="MS Mincho" w:cs="MS Mincho"/>
          <w:color w:val="1A1718"/>
        </w:rPr>
      </w:pPr>
      <w:r w:rsidRPr="003972AE">
        <w:rPr>
          <w:rFonts w:ascii="Times" w:hAnsi="Times" w:cs="Times"/>
          <w:color w:val="1A1718"/>
        </w:rPr>
        <w:t>•</w:t>
      </w:r>
      <w:r w:rsidR="00F2186B" w:rsidRPr="00F2186B">
        <w:rPr>
          <w:rFonts w:ascii="Times" w:hAnsi="Times" w:cs="Times"/>
          <w:color w:val="1A1718"/>
        </w:rPr>
        <w:t xml:space="preserve"> </w:t>
      </w:r>
      <w:r w:rsidR="00F2186B">
        <w:rPr>
          <w:rFonts w:ascii="Times" w:hAnsi="Times" w:cs="Times"/>
          <w:color w:val="1A1718"/>
        </w:rPr>
        <w:t>U</w:t>
      </w:r>
      <w:r w:rsidR="00F2186B" w:rsidRPr="003972AE">
        <w:rPr>
          <w:rFonts w:ascii="Times" w:hAnsi="Times" w:cs="Times"/>
          <w:color w:val="1A1718"/>
        </w:rPr>
        <w:t>tilisé seul</w:t>
      </w:r>
      <w:r w:rsidR="00F2186B">
        <w:rPr>
          <w:rFonts w:ascii="Times" w:hAnsi="Times" w:cs="Times"/>
          <w:color w:val="1A1718"/>
        </w:rPr>
        <w:t xml:space="preserve"> ou</w:t>
      </w:r>
      <w:r w:rsidRPr="003972AE">
        <w:rPr>
          <w:rFonts w:ascii="Times" w:hAnsi="Times" w:cs="Times"/>
          <w:color w:val="1A1718"/>
        </w:rPr>
        <w:t xml:space="preserve"> interconnecté dans un réseau radio de 40 détecteurs maximum. </w:t>
      </w:r>
    </w:p>
    <w:p w14:paraId="25780448" w14:textId="77777777" w:rsidR="002C6611" w:rsidRPr="002C6611" w:rsidRDefault="002C6611" w:rsidP="002C6611">
      <w:pPr>
        <w:rPr>
          <w:sz w:val="32"/>
          <w:szCs w:val="32"/>
        </w:rPr>
      </w:pPr>
    </w:p>
    <w:p w14:paraId="3C8EC5BF" w14:textId="1FF55DA4" w:rsidR="00F2186B" w:rsidRDefault="002C6611" w:rsidP="00F2186B">
      <w:pPr>
        <w:tabs>
          <w:tab w:val="left" w:pos="2340"/>
        </w:tabs>
        <w:jc w:val="center"/>
        <w:rPr>
          <w:sz w:val="32"/>
          <w:szCs w:val="32"/>
        </w:rPr>
      </w:pPr>
      <w:r>
        <w:rPr>
          <w:noProof/>
          <w:sz w:val="32"/>
          <w:szCs w:val="32"/>
          <w:lang w:eastAsia="fr-FR"/>
        </w:rPr>
        <w:drawing>
          <wp:inline distT="0" distB="0" distL="0" distR="0" wp14:anchorId="35F7721C" wp14:editId="2A2EC243">
            <wp:extent cx="1554338" cy="1714731"/>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60322_14303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66292" cy="1727918"/>
                    </a:xfrm>
                    <a:prstGeom prst="rect">
                      <a:avLst/>
                    </a:prstGeom>
                  </pic:spPr>
                </pic:pic>
              </a:graphicData>
            </a:graphic>
          </wp:inline>
        </w:drawing>
      </w:r>
    </w:p>
    <w:p w14:paraId="72D673E3" w14:textId="77777777" w:rsidR="00F2186B" w:rsidRPr="00F2186B" w:rsidRDefault="00F2186B" w:rsidP="00F2186B"/>
    <w:p w14:paraId="2F0363F3" w14:textId="77777777" w:rsidR="00F2186B" w:rsidRDefault="00F2186B" w:rsidP="00F2186B">
      <w:pPr>
        <w:widowControl w:val="0"/>
        <w:autoSpaceDE w:val="0"/>
        <w:autoSpaceDN w:val="0"/>
        <w:adjustRightInd w:val="0"/>
        <w:spacing w:after="240" w:line="360" w:lineRule="atLeast"/>
        <w:rPr>
          <w:rFonts w:ascii="Times" w:hAnsi="Times" w:cs="Times"/>
        </w:rPr>
      </w:pPr>
      <w:r w:rsidRPr="00F2186B">
        <w:rPr>
          <w:rFonts w:ascii="Times" w:hAnsi="Times" w:cs="Times"/>
          <w:color w:val="0B0B0B"/>
        </w:rPr>
        <w:t xml:space="preserve">Les poussoirs WKT30x sont des émetteurs qui permettent de piloter les modules de sortie Tebis. Ils transmettent, via le bus KNX/EIB, des commandes d’éclairage, chauffage, volets et scènes. </w:t>
      </w:r>
    </w:p>
    <w:p w14:paraId="0EE66C94" w14:textId="77777777" w:rsidR="00F2186B" w:rsidRDefault="00F2186B" w:rsidP="00F2186B">
      <w:pPr>
        <w:widowControl w:val="0"/>
        <w:autoSpaceDE w:val="0"/>
        <w:autoSpaceDN w:val="0"/>
        <w:adjustRightInd w:val="0"/>
        <w:spacing w:after="240" w:line="360" w:lineRule="atLeast"/>
        <w:rPr>
          <w:rFonts w:ascii="MS Mincho" w:eastAsia="MS Mincho" w:hAnsi="MS Mincho" w:cs="MS Mincho"/>
          <w:color w:val="0B0B0B"/>
        </w:rPr>
      </w:pPr>
      <w:r w:rsidRPr="00F2186B">
        <w:rPr>
          <w:rFonts w:ascii="Times" w:hAnsi="Times" w:cs="Times"/>
          <w:color w:val="0B0B0B"/>
        </w:rPr>
        <w:t>-Fonctions :</w:t>
      </w:r>
      <w:r w:rsidRPr="00F2186B">
        <w:rPr>
          <w:rFonts w:ascii="MS Mincho" w:eastAsia="MS Mincho" w:hAnsi="MS Mincho" w:cs="MS Mincho"/>
          <w:color w:val="0B0B0B"/>
        </w:rPr>
        <w:t> </w:t>
      </w:r>
      <w:r w:rsidRPr="00F2186B">
        <w:rPr>
          <w:rFonts w:ascii="Times" w:hAnsi="Times" w:cs="Times"/>
        </w:rPr>
        <w:t>•</w:t>
      </w:r>
      <w:r w:rsidRPr="00F2186B">
        <w:rPr>
          <w:rFonts w:ascii="Times" w:hAnsi="Times" w:cs="Times"/>
          <w:color w:val="0B0B0B"/>
        </w:rPr>
        <w:t>2, 4 ou 6 entrées indépendantes.</w:t>
      </w:r>
      <w:r w:rsidRPr="00F2186B">
        <w:rPr>
          <w:rFonts w:ascii="MS Mincho" w:eastAsia="MS Mincho" w:hAnsi="MS Mincho" w:cs="MS Mincho"/>
          <w:color w:val="0B0B0B"/>
        </w:rPr>
        <w:t> </w:t>
      </w:r>
    </w:p>
    <w:p w14:paraId="0439E4F0" w14:textId="4417C085" w:rsidR="00F2186B" w:rsidRDefault="00F2186B" w:rsidP="00F2186B">
      <w:pPr>
        <w:widowControl w:val="0"/>
        <w:autoSpaceDE w:val="0"/>
        <w:autoSpaceDN w:val="0"/>
        <w:adjustRightInd w:val="0"/>
        <w:spacing w:after="240" w:line="360" w:lineRule="atLeast"/>
        <w:rPr>
          <w:rFonts w:ascii="Times" w:hAnsi="Times" w:cs="Times"/>
          <w:color w:val="0B0B0B"/>
        </w:rPr>
      </w:pPr>
      <w:r w:rsidRPr="00F2186B">
        <w:rPr>
          <w:rFonts w:ascii="Times" w:hAnsi="Times" w:cs="Times"/>
        </w:rPr>
        <w:t>•</w:t>
      </w:r>
      <w:r>
        <w:rPr>
          <w:rFonts w:ascii="Times" w:hAnsi="Times" w:cs="Times"/>
          <w:color w:val="0B0B0B"/>
        </w:rPr>
        <w:t>Porte étiquette</w:t>
      </w:r>
      <w:r w:rsidRPr="00F2186B">
        <w:rPr>
          <w:rFonts w:ascii="Times" w:hAnsi="Times" w:cs="Times"/>
          <w:color w:val="0B0B0B"/>
        </w:rPr>
        <w:t xml:space="preserve"> pour repérer les circuits. Les fonctions précises de ces produits dépendent</w:t>
      </w:r>
      <w:r w:rsidRPr="00F2186B">
        <w:rPr>
          <w:rFonts w:ascii="MS Mincho" w:eastAsia="MS Mincho" w:hAnsi="MS Mincho" w:cs="MS Mincho"/>
          <w:color w:val="0B0B0B"/>
        </w:rPr>
        <w:t> </w:t>
      </w:r>
      <w:r w:rsidRPr="00F2186B">
        <w:rPr>
          <w:rFonts w:ascii="Times" w:hAnsi="Times" w:cs="Times"/>
          <w:color w:val="0B0B0B"/>
        </w:rPr>
        <w:t xml:space="preserve">de la configuration et du paramétrage ETS. </w:t>
      </w:r>
    </w:p>
    <w:p w14:paraId="59C08D82" w14:textId="77777777" w:rsidR="00FC4F58" w:rsidRDefault="00FC4F58" w:rsidP="00F2186B">
      <w:pPr>
        <w:widowControl w:val="0"/>
        <w:autoSpaceDE w:val="0"/>
        <w:autoSpaceDN w:val="0"/>
        <w:adjustRightInd w:val="0"/>
        <w:spacing w:after="240" w:line="360" w:lineRule="atLeast"/>
        <w:rPr>
          <w:rFonts w:ascii="Times" w:hAnsi="Times" w:cs="Times"/>
          <w:color w:val="0B0B0B"/>
        </w:rPr>
      </w:pPr>
    </w:p>
    <w:p w14:paraId="12889005" w14:textId="775F4907" w:rsidR="00810506" w:rsidRDefault="00810506" w:rsidP="00810506">
      <w:pPr>
        <w:widowControl w:val="0"/>
        <w:autoSpaceDE w:val="0"/>
        <w:autoSpaceDN w:val="0"/>
        <w:adjustRightInd w:val="0"/>
        <w:spacing w:after="240" w:line="360" w:lineRule="atLeast"/>
        <w:jc w:val="center"/>
        <w:rPr>
          <w:rFonts w:ascii="Times" w:hAnsi="Times" w:cs="Times"/>
          <w:color w:val="0B0B0B"/>
        </w:rPr>
      </w:pPr>
      <w:r>
        <w:rPr>
          <w:rFonts w:ascii="Times" w:hAnsi="Times" w:cs="Times"/>
          <w:noProof/>
          <w:color w:val="0B0B0B"/>
          <w:lang w:eastAsia="fr-FR"/>
        </w:rPr>
        <w:drawing>
          <wp:inline distT="0" distB="0" distL="0" distR="0" wp14:anchorId="1D818532" wp14:editId="360D955D">
            <wp:extent cx="2798167" cy="1571307"/>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20160322_14300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7954" cy="1582418"/>
                    </a:xfrm>
                    <a:prstGeom prst="rect">
                      <a:avLst/>
                    </a:prstGeom>
                  </pic:spPr>
                </pic:pic>
              </a:graphicData>
            </a:graphic>
          </wp:inline>
        </w:drawing>
      </w:r>
    </w:p>
    <w:p w14:paraId="63625DEE" w14:textId="450EF2ED" w:rsidR="00810506" w:rsidRPr="00810506" w:rsidRDefault="00810506" w:rsidP="00810506">
      <w:pPr>
        <w:widowControl w:val="0"/>
        <w:autoSpaceDE w:val="0"/>
        <w:autoSpaceDN w:val="0"/>
        <w:adjustRightInd w:val="0"/>
        <w:spacing w:after="240" w:line="360" w:lineRule="atLeast"/>
        <w:rPr>
          <w:rFonts w:ascii="Times" w:hAnsi="Times" w:cs="Times"/>
        </w:rPr>
      </w:pPr>
      <w:r w:rsidRPr="00810506">
        <w:rPr>
          <w:rFonts w:ascii="Times" w:hAnsi="Times" w:cs="Times"/>
        </w:rPr>
        <w:t>TCC 510S : Le détecteur TCC510S est un détecteur de présence permettant de détecter des mouvements de faible amplitude (mouvements du corps ou des bras). La détection se fait à l’aide d’un capteur IR pyroélectrique situé sous la lentille de détection.</w:t>
      </w:r>
      <w:r w:rsidRPr="00810506">
        <w:rPr>
          <w:rFonts w:ascii="MS Mincho" w:eastAsia="MS Mincho" w:hAnsi="MS Mincho" w:cs="MS Mincho"/>
        </w:rPr>
        <w:t> </w:t>
      </w:r>
      <w:r w:rsidRPr="00810506">
        <w:rPr>
          <w:rFonts w:ascii="Times" w:hAnsi="Times" w:cs="Times"/>
        </w:rPr>
        <w:t xml:space="preserve">Le second capteur mesure en continu la luminosité ambiante et la compare au niveau prédéfini par réglage sur le potentiomètre 1, avec la télécommande EE807 ou le paramètre ETS. </w:t>
      </w:r>
    </w:p>
    <w:p w14:paraId="4C802D7F" w14:textId="77777777" w:rsidR="00810506" w:rsidRDefault="00810506" w:rsidP="00810506">
      <w:pPr>
        <w:widowControl w:val="0"/>
        <w:autoSpaceDE w:val="0"/>
        <w:autoSpaceDN w:val="0"/>
        <w:adjustRightInd w:val="0"/>
        <w:spacing w:after="240" w:line="360" w:lineRule="atLeast"/>
        <w:rPr>
          <w:rFonts w:ascii="MS Mincho" w:eastAsia="MS Mincho" w:hAnsi="MS Mincho" w:cs="MS Mincho"/>
        </w:rPr>
      </w:pPr>
      <w:r w:rsidRPr="00810506">
        <w:rPr>
          <w:rFonts w:ascii="Times" w:hAnsi="Times" w:cs="Times"/>
        </w:rPr>
        <w:t>-Fonctions</w:t>
      </w:r>
      <w:r w:rsidRPr="00810506">
        <w:rPr>
          <w:rFonts w:ascii="MS Mincho" w:eastAsia="MS Mincho" w:hAnsi="MS Mincho" w:cs="MS Mincho"/>
        </w:rPr>
        <w:t> </w:t>
      </w:r>
    </w:p>
    <w:p w14:paraId="77008F5E" w14:textId="77777777" w:rsidR="00810506" w:rsidRDefault="00810506" w:rsidP="00810506">
      <w:pPr>
        <w:widowControl w:val="0"/>
        <w:autoSpaceDE w:val="0"/>
        <w:autoSpaceDN w:val="0"/>
        <w:adjustRightInd w:val="0"/>
        <w:spacing w:after="240" w:line="360" w:lineRule="atLeast"/>
        <w:rPr>
          <w:rFonts w:ascii="MS Mincho" w:eastAsia="MS Mincho" w:hAnsi="MS Mincho" w:cs="MS Mincho"/>
        </w:rPr>
      </w:pPr>
      <w:r w:rsidRPr="00810506">
        <w:rPr>
          <w:rFonts w:ascii="Times" w:hAnsi="Times" w:cs="Times"/>
        </w:rPr>
        <w:t>• Un canal éclairage sur le bus KNX</w:t>
      </w:r>
      <w:r w:rsidRPr="00810506">
        <w:rPr>
          <w:rFonts w:ascii="MS Mincho" w:eastAsia="MS Mincho" w:hAnsi="MS Mincho" w:cs="MS Mincho"/>
        </w:rPr>
        <w:t> </w:t>
      </w:r>
    </w:p>
    <w:p w14:paraId="01C8A400" w14:textId="77777777" w:rsidR="00810506" w:rsidRDefault="00810506" w:rsidP="00810506">
      <w:pPr>
        <w:widowControl w:val="0"/>
        <w:autoSpaceDE w:val="0"/>
        <w:autoSpaceDN w:val="0"/>
        <w:adjustRightInd w:val="0"/>
        <w:spacing w:after="240" w:line="360" w:lineRule="atLeast"/>
        <w:rPr>
          <w:rFonts w:ascii="MS Mincho" w:eastAsia="MS Mincho" w:hAnsi="MS Mincho" w:cs="MS Mincho"/>
        </w:rPr>
      </w:pPr>
      <w:r w:rsidRPr="00810506">
        <w:rPr>
          <w:rFonts w:ascii="Times" w:hAnsi="Times" w:cs="Times"/>
        </w:rPr>
        <w:t>• Contrôle des modes présence/ absence</w:t>
      </w:r>
      <w:r w:rsidRPr="00810506">
        <w:rPr>
          <w:rFonts w:ascii="MS Mincho" w:eastAsia="MS Mincho" w:hAnsi="MS Mincho" w:cs="MS Mincho"/>
        </w:rPr>
        <w:t> </w:t>
      </w:r>
    </w:p>
    <w:p w14:paraId="3F68ECAB" w14:textId="0948447B" w:rsidR="00810506" w:rsidRPr="00810506" w:rsidRDefault="00810506" w:rsidP="00810506">
      <w:pPr>
        <w:widowControl w:val="0"/>
        <w:autoSpaceDE w:val="0"/>
        <w:autoSpaceDN w:val="0"/>
        <w:adjustRightInd w:val="0"/>
        <w:spacing w:after="240" w:line="360" w:lineRule="atLeast"/>
        <w:rPr>
          <w:rFonts w:ascii="Times" w:hAnsi="Times" w:cs="Times"/>
        </w:rPr>
      </w:pPr>
      <w:r w:rsidRPr="00810506">
        <w:rPr>
          <w:rFonts w:ascii="Times" w:hAnsi="Times" w:cs="Times"/>
        </w:rPr>
        <w:t xml:space="preserve">• Réglage de la temporisation et du niveau de luminosité via ETS </w:t>
      </w:r>
    </w:p>
    <w:p w14:paraId="093731C9" w14:textId="77777777" w:rsidR="00FC4F58" w:rsidRDefault="00FC4F58" w:rsidP="00F2186B">
      <w:pPr>
        <w:widowControl w:val="0"/>
        <w:autoSpaceDE w:val="0"/>
        <w:autoSpaceDN w:val="0"/>
        <w:adjustRightInd w:val="0"/>
        <w:spacing w:after="240" w:line="360" w:lineRule="atLeast"/>
        <w:rPr>
          <w:rFonts w:ascii="Times" w:hAnsi="Times" w:cs="Times"/>
          <w:color w:val="0B0B0B"/>
        </w:rPr>
      </w:pPr>
    </w:p>
    <w:p w14:paraId="5E4176C5" w14:textId="77777777" w:rsidR="00F2186B" w:rsidRDefault="00F2186B" w:rsidP="00F2186B">
      <w:pPr>
        <w:widowControl w:val="0"/>
        <w:autoSpaceDE w:val="0"/>
        <w:autoSpaceDN w:val="0"/>
        <w:adjustRightInd w:val="0"/>
        <w:spacing w:after="240" w:line="360" w:lineRule="atLeast"/>
        <w:rPr>
          <w:rFonts w:ascii="Times" w:hAnsi="Times" w:cs="Times"/>
          <w:color w:val="0B0B0B"/>
        </w:rPr>
      </w:pPr>
    </w:p>
    <w:p w14:paraId="49310ACF" w14:textId="77777777" w:rsidR="00FC4F58" w:rsidRDefault="00FC4F58" w:rsidP="00FC4F58">
      <w:pPr>
        <w:widowControl w:val="0"/>
        <w:autoSpaceDE w:val="0"/>
        <w:autoSpaceDN w:val="0"/>
        <w:adjustRightInd w:val="0"/>
        <w:spacing w:line="280" w:lineRule="atLeast"/>
        <w:rPr>
          <w:rFonts w:ascii="Times" w:hAnsi="Times" w:cs="Times"/>
        </w:rPr>
      </w:pPr>
      <w:r>
        <w:rPr>
          <w:rFonts w:ascii="Helvetica" w:hAnsi="Helvetica" w:cs="Helvetica"/>
          <w:noProof/>
          <w:lang w:eastAsia="fr-FR"/>
        </w:rPr>
        <w:drawing>
          <wp:inline distT="0" distB="0" distL="0" distR="0" wp14:anchorId="2CD19771" wp14:editId="7FABA41C">
            <wp:extent cx="1524000" cy="15240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79787BDD" w14:textId="77777777" w:rsidR="00FC4F58" w:rsidRPr="003B2E15" w:rsidRDefault="00FC4F58" w:rsidP="00FC4F58">
      <w:pPr>
        <w:widowControl w:val="0"/>
        <w:autoSpaceDE w:val="0"/>
        <w:autoSpaceDN w:val="0"/>
        <w:adjustRightInd w:val="0"/>
        <w:spacing w:after="240" w:line="360" w:lineRule="atLeast"/>
        <w:rPr>
          <w:rFonts w:ascii="Times" w:hAnsi="Times" w:cs="Times"/>
        </w:rPr>
      </w:pPr>
    </w:p>
    <w:p w14:paraId="1E34D73B" w14:textId="77777777" w:rsidR="00FC4F58" w:rsidRDefault="00FC4F58" w:rsidP="00FC4F58">
      <w:pPr>
        <w:widowControl w:val="0"/>
        <w:autoSpaceDE w:val="0"/>
        <w:autoSpaceDN w:val="0"/>
        <w:adjustRightInd w:val="0"/>
        <w:spacing w:after="240" w:line="360" w:lineRule="atLeast"/>
        <w:rPr>
          <w:rFonts w:ascii="MS Mincho" w:eastAsia="MS Mincho" w:hAnsi="MS Mincho" w:cs="MS Mincho"/>
        </w:rPr>
      </w:pPr>
      <w:r w:rsidRPr="003B2E15">
        <w:rPr>
          <w:rFonts w:ascii="Times" w:hAnsi="Times" w:cs="Times"/>
        </w:rPr>
        <w:t>TU444 : La télécommande LS Radio/Tebis permet de commander à la fois, le système d’alarme LS Radio (et Mixte) et des modules de sortie KNX du système d’installation Tebis. Elle est équipée de 4 touches de commande ayant chacune une fonction dans le système d’alarme LS Radio et une fonction différe</w:t>
      </w:r>
      <w:r>
        <w:rPr>
          <w:rFonts w:ascii="Times" w:hAnsi="Times" w:cs="Times"/>
        </w:rPr>
        <w:t xml:space="preserve">nte dans le système Tebis. Elle </w:t>
      </w:r>
      <w:r w:rsidRPr="003B2E15">
        <w:rPr>
          <w:rFonts w:ascii="Times" w:hAnsi="Times" w:cs="Times"/>
        </w:rPr>
        <w:t>permet ainsi de réaliser jusqu’à 8 fonctions :</w:t>
      </w:r>
      <w:r w:rsidRPr="003B2E15">
        <w:rPr>
          <w:rFonts w:ascii="MS Mincho" w:eastAsia="MS Mincho" w:hAnsi="MS Mincho" w:cs="MS Mincho"/>
        </w:rPr>
        <w:t> </w:t>
      </w:r>
    </w:p>
    <w:p w14:paraId="6C31B558" w14:textId="77777777" w:rsidR="00FC4F58" w:rsidRDefault="00FC4F58" w:rsidP="00FC4F58">
      <w:pPr>
        <w:widowControl w:val="0"/>
        <w:autoSpaceDE w:val="0"/>
        <w:autoSpaceDN w:val="0"/>
        <w:adjustRightInd w:val="0"/>
        <w:spacing w:after="240" w:line="360" w:lineRule="atLeast"/>
        <w:rPr>
          <w:rFonts w:ascii="MS Mincho" w:eastAsia="MS Mincho" w:hAnsi="MS Mincho" w:cs="MS Mincho"/>
        </w:rPr>
      </w:pPr>
      <w:r w:rsidRPr="003B2E15">
        <w:rPr>
          <w:rFonts w:ascii="Times" w:hAnsi="Times" w:cs="Times"/>
        </w:rPr>
        <w:t>- 4 fonctions vers le système d’alarme LS Radio (signalées par LED Orange)</w:t>
      </w:r>
      <w:r w:rsidRPr="003B2E15">
        <w:rPr>
          <w:rFonts w:ascii="MS Mincho" w:eastAsia="MS Mincho" w:hAnsi="MS Mincho" w:cs="MS Mincho"/>
        </w:rPr>
        <w:t> </w:t>
      </w:r>
      <w:r w:rsidRPr="003B2E15">
        <w:rPr>
          <w:rFonts w:ascii="Times" w:hAnsi="Times" w:cs="Times"/>
        </w:rPr>
        <w:t>et/ou</w:t>
      </w:r>
      <w:r w:rsidRPr="003B2E15">
        <w:rPr>
          <w:rFonts w:ascii="MS Mincho" w:eastAsia="MS Mincho" w:hAnsi="MS Mincho" w:cs="MS Mincho"/>
        </w:rPr>
        <w:t> </w:t>
      </w:r>
    </w:p>
    <w:p w14:paraId="4A06D2AD" w14:textId="77777777" w:rsidR="00FC4F58" w:rsidRDefault="00FC4F58" w:rsidP="00FC4F58">
      <w:pPr>
        <w:widowControl w:val="0"/>
        <w:autoSpaceDE w:val="0"/>
        <w:autoSpaceDN w:val="0"/>
        <w:adjustRightInd w:val="0"/>
        <w:spacing w:after="240" w:line="360" w:lineRule="atLeast"/>
        <w:rPr>
          <w:rFonts w:ascii="MS Mincho" w:eastAsia="MS Mincho" w:hAnsi="MS Mincho" w:cs="MS Mincho"/>
        </w:rPr>
      </w:pPr>
      <w:r w:rsidRPr="003B2E15">
        <w:rPr>
          <w:rFonts w:ascii="Times" w:hAnsi="Times" w:cs="Times"/>
        </w:rPr>
        <w:t>- 4 fonctions vers le système Tebis (signalées par LED verte).</w:t>
      </w:r>
      <w:r w:rsidRPr="003B2E15">
        <w:rPr>
          <w:rFonts w:ascii="MS Mincho" w:eastAsia="MS Mincho" w:hAnsi="MS Mincho" w:cs="MS Mincho"/>
        </w:rPr>
        <w:t> </w:t>
      </w:r>
    </w:p>
    <w:p w14:paraId="02CD0B4C" w14:textId="77777777" w:rsidR="00FC4F58" w:rsidRDefault="00FC4F58" w:rsidP="00FC4F58">
      <w:pPr>
        <w:widowControl w:val="0"/>
        <w:autoSpaceDE w:val="0"/>
        <w:autoSpaceDN w:val="0"/>
        <w:adjustRightInd w:val="0"/>
        <w:spacing w:after="240" w:line="360" w:lineRule="atLeast"/>
        <w:rPr>
          <w:rFonts w:ascii="MS Mincho" w:eastAsia="MS Mincho" w:hAnsi="MS Mincho" w:cs="MS Mincho"/>
        </w:rPr>
      </w:pPr>
      <w:r w:rsidRPr="003B2E15">
        <w:rPr>
          <w:rFonts w:ascii="Times" w:hAnsi="Times" w:cs="Times"/>
        </w:rPr>
        <w:t>• Système permanent : par défaut la télécommande émet toujours le même type de fonction (LS Radio ou Tebis). Le système permanent est le dernier ou le seul système dans lequel la télécommande a été configurée.</w:t>
      </w:r>
      <w:r w:rsidRPr="003B2E15">
        <w:rPr>
          <w:rFonts w:ascii="MS Mincho" w:eastAsia="MS Mincho" w:hAnsi="MS Mincho" w:cs="MS Mincho"/>
        </w:rPr>
        <w:t> </w:t>
      </w:r>
    </w:p>
    <w:p w14:paraId="0F370AED" w14:textId="77777777" w:rsidR="00FC4F58" w:rsidRDefault="00FC4F58" w:rsidP="00FC4F58">
      <w:pPr>
        <w:widowControl w:val="0"/>
        <w:autoSpaceDE w:val="0"/>
        <w:autoSpaceDN w:val="0"/>
        <w:adjustRightInd w:val="0"/>
        <w:spacing w:after="240" w:line="360" w:lineRule="atLeast"/>
        <w:rPr>
          <w:rFonts w:ascii="MS Mincho" w:eastAsia="MS Mincho" w:hAnsi="MS Mincho" w:cs="MS Mincho"/>
        </w:rPr>
      </w:pPr>
      <w:r w:rsidRPr="003B2E15">
        <w:rPr>
          <w:rFonts w:ascii="Times" w:hAnsi="Times" w:cs="Times"/>
        </w:rPr>
        <w:t>• Système temporaire : un appui bref (inférieur à 2 s) sur un des 2 boutons poussoirs latéraux 3 permet de quitter le système permanent pour accéder temporairement à l’autre système (système temporaire). L’accès au système temporaire n’est possible que si la télécommande a été configurée dans les 2 systèmes.</w:t>
      </w:r>
      <w:r w:rsidRPr="003B2E15">
        <w:rPr>
          <w:rFonts w:ascii="MS Mincho" w:eastAsia="MS Mincho" w:hAnsi="MS Mincho" w:cs="MS Mincho"/>
        </w:rPr>
        <w:t> </w:t>
      </w:r>
    </w:p>
    <w:p w14:paraId="4DAACEEF" w14:textId="77777777" w:rsidR="00FC4F58" w:rsidRPr="003B2E15" w:rsidRDefault="00FC4F58" w:rsidP="00FC4F58">
      <w:pPr>
        <w:widowControl w:val="0"/>
        <w:autoSpaceDE w:val="0"/>
        <w:autoSpaceDN w:val="0"/>
        <w:adjustRightInd w:val="0"/>
        <w:spacing w:after="240" w:line="360" w:lineRule="atLeast"/>
        <w:rPr>
          <w:rFonts w:ascii="Times" w:hAnsi="Times" w:cs="Times"/>
        </w:rPr>
      </w:pPr>
      <w:r w:rsidRPr="003B2E15">
        <w:rPr>
          <w:rFonts w:ascii="Times" w:hAnsi="Times" w:cs="Times"/>
        </w:rPr>
        <w:t xml:space="preserve">• Pour changer le système permanent et temporaire : après configuration, un appui supérieur à 2 s sur un des 2 boutons poussoirs latéraux 3 permet de rendre permanent, le système temporaire en cours et vice versa. </w:t>
      </w:r>
    </w:p>
    <w:p w14:paraId="10765636" w14:textId="77777777" w:rsidR="00F2186B" w:rsidRDefault="00F2186B" w:rsidP="00F2186B">
      <w:pPr>
        <w:widowControl w:val="0"/>
        <w:autoSpaceDE w:val="0"/>
        <w:autoSpaceDN w:val="0"/>
        <w:adjustRightInd w:val="0"/>
        <w:spacing w:after="240" w:line="360" w:lineRule="atLeast"/>
        <w:rPr>
          <w:rFonts w:ascii="Times" w:hAnsi="Times" w:cs="Times"/>
          <w:color w:val="0B0B0B"/>
        </w:rPr>
      </w:pPr>
    </w:p>
    <w:p w14:paraId="26D605A6" w14:textId="77777777" w:rsidR="00F2186B" w:rsidRDefault="00F2186B" w:rsidP="00F2186B">
      <w:pPr>
        <w:widowControl w:val="0"/>
        <w:autoSpaceDE w:val="0"/>
        <w:autoSpaceDN w:val="0"/>
        <w:adjustRightInd w:val="0"/>
        <w:spacing w:after="240" w:line="360" w:lineRule="atLeast"/>
        <w:rPr>
          <w:rFonts w:ascii="Times" w:hAnsi="Times" w:cs="Times"/>
          <w:color w:val="0B0B0B"/>
        </w:rPr>
      </w:pPr>
    </w:p>
    <w:p w14:paraId="5687BFD1" w14:textId="77777777" w:rsidR="00F2186B" w:rsidRDefault="00F2186B" w:rsidP="00F2186B">
      <w:pPr>
        <w:widowControl w:val="0"/>
        <w:autoSpaceDE w:val="0"/>
        <w:autoSpaceDN w:val="0"/>
        <w:adjustRightInd w:val="0"/>
        <w:spacing w:after="240" w:line="360" w:lineRule="atLeast"/>
        <w:rPr>
          <w:rFonts w:ascii="Times" w:hAnsi="Times" w:cs="Times"/>
          <w:color w:val="0B0B0B"/>
        </w:rPr>
      </w:pPr>
    </w:p>
    <w:p w14:paraId="2E1AEB45" w14:textId="77777777" w:rsidR="00FC4F58" w:rsidRDefault="00FC4F58" w:rsidP="00F2186B">
      <w:pPr>
        <w:widowControl w:val="0"/>
        <w:autoSpaceDE w:val="0"/>
        <w:autoSpaceDN w:val="0"/>
        <w:adjustRightInd w:val="0"/>
        <w:spacing w:after="240" w:line="360" w:lineRule="atLeast"/>
        <w:rPr>
          <w:rFonts w:ascii="Times" w:hAnsi="Times" w:cs="Times"/>
          <w:color w:val="0B0B0B"/>
        </w:rPr>
      </w:pPr>
    </w:p>
    <w:p w14:paraId="420420C9" w14:textId="602C6347" w:rsidR="00731521" w:rsidRDefault="00E855D2" w:rsidP="00E855D2">
      <w:pPr>
        <w:widowControl w:val="0"/>
        <w:autoSpaceDE w:val="0"/>
        <w:autoSpaceDN w:val="0"/>
        <w:adjustRightInd w:val="0"/>
        <w:spacing w:after="240" w:line="360" w:lineRule="atLeast"/>
        <w:rPr>
          <w:rFonts w:ascii="Times" w:hAnsi="Times" w:cs="Times"/>
          <w:color w:val="FF0000"/>
          <w:sz w:val="32"/>
          <w:szCs w:val="32"/>
          <w:u w:val="single"/>
        </w:rPr>
      </w:pPr>
      <w:r>
        <w:rPr>
          <w:rFonts w:ascii="Times" w:hAnsi="Times" w:cs="Times"/>
          <w:color w:val="FF0000"/>
          <w:sz w:val="32"/>
          <w:szCs w:val="32"/>
          <w:u w:val="single"/>
        </w:rPr>
        <w:t xml:space="preserve">3/ </w:t>
      </w:r>
      <w:r w:rsidR="00F7589E" w:rsidRPr="003A6918">
        <w:rPr>
          <w:rFonts w:ascii="Times" w:hAnsi="Times" w:cs="Times"/>
          <w:color w:val="FF0000"/>
          <w:sz w:val="32"/>
          <w:szCs w:val="32"/>
          <w:u w:val="single"/>
        </w:rPr>
        <w:t>Mise en place des différent</w:t>
      </w:r>
      <w:r w:rsidR="003A6918" w:rsidRPr="003A6918">
        <w:rPr>
          <w:rFonts w:ascii="Times" w:hAnsi="Times" w:cs="Times"/>
          <w:color w:val="FF0000"/>
          <w:sz w:val="32"/>
          <w:szCs w:val="32"/>
          <w:u w:val="single"/>
        </w:rPr>
        <w:t>s</w:t>
      </w:r>
      <w:r w:rsidR="00F7589E" w:rsidRPr="003A6918">
        <w:rPr>
          <w:rFonts w:ascii="Times" w:hAnsi="Times" w:cs="Times"/>
          <w:color w:val="FF0000"/>
          <w:sz w:val="32"/>
          <w:szCs w:val="32"/>
          <w:u w:val="single"/>
        </w:rPr>
        <w:t xml:space="preserve"> objet</w:t>
      </w:r>
      <w:r w:rsidR="003A6918" w:rsidRPr="003A6918">
        <w:rPr>
          <w:rFonts w:ascii="Times" w:hAnsi="Times" w:cs="Times"/>
          <w:color w:val="FF0000"/>
          <w:sz w:val="32"/>
          <w:szCs w:val="32"/>
          <w:u w:val="single"/>
        </w:rPr>
        <w:t>s</w:t>
      </w:r>
      <w:r w:rsidR="00F7589E" w:rsidRPr="003A6918">
        <w:rPr>
          <w:rFonts w:ascii="Times" w:hAnsi="Times" w:cs="Times"/>
          <w:color w:val="FF0000"/>
          <w:sz w:val="32"/>
          <w:szCs w:val="32"/>
          <w:u w:val="single"/>
        </w:rPr>
        <w:t xml:space="preserve"> connecté</w:t>
      </w:r>
      <w:r w:rsidR="003A6918" w:rsidRPr="003A6918">
        <w:rPr>
          <w:rFonts w:ascii="Times" w:hAnsi="Times" w:cs="Times"/>
          <w:color w:val="FF0000"/>
          <w:sz w:val="32"/>
          <w:szCs w:val="32"/>
          <w:u w:val="single"/>
        </w:rPr>
        <w:t>s</w:t>
      </w:r>
    </w:p>
    <w:p w14:paraId="0588DE31" w14:textId="77777777" w:rsidR="00F77B1D" w:rsidRDefault="00F77B1D" w:rsidP="003A6918">
      <w:pPr>
        <w:widowControl w:val="0"/>
        <w:autoSpaceDE w:val="0"/>
        <w:autoSpaceDN w:val="0"/>
        <w:adjustRightInd w:val="0"/>
        <w:spacing w:after="240" w:line="360" w:lineRule="atLeast"/>
        <w:jc w:val="center"/>
        <w:rPr>
          <w:rFonts w:ascii="Times" w:hAnsi="Times" w:cs="Times"/>
          <w:color w:val="FF0000"/>
          <w:sz w:val="32"/>
          <w:szCs w:val="32"/>
          <w:u w:val="single"/>
        </w:rPr>
      </w:pPr>
    </w:p>
    <w:p w14:paraId="488D44BA" w14:textId="756CA163" w:rsidR="00F15766" w:rsidRDefault="00F15766" w:rsidP="003A6918">
      <w:pPr>
        <w:widowControl w:val="0"/>
        <w:autoSpaceDE w:val="0"/>
        <w:autoSpaceDN w:val="0"/>
        <w:adjustRightInd w:val="0"/>
        <w:spacing w:after="240" w:line="360" w:lineRule="atLeast"/>
        <w:jc w:val="center"/>
        <w:rPr>
          <w:rFonts w:ascii="Times" w:hAnsi="Times" w:cs="Times"/>
          <w:color w:val="FF0000"/>
          <w:sz w:val="32"/>
          <w:szCs w:val="32"/>
          <w:u w:val="single"/>
        </w:rPr>
      </w:pPr>
      <w:r w:rsidRPr="00F15766">
        <w:rPr>
          <w:rFonts w:ascii="Times" w:hAnsi="Times" w:cs="Times"/>
          <w:noProof/>
          <w:color w:val="FF0000"/>
          <w:sz w:val="32"/>
          <w:szCs w:val="32"/>
          <w:lang w:eastAsia="fr-FR"/>
        </w:rPr>
        <w:drawing>
          <wp:inline distT="0" distB="0" distL="0" distR="0" wp14:anchorId="0364FC58" wp14:editId="299287B3">
            <wp:extent cx="5754370" cy="3537585"/>
            <wp:effectExtent l="0" t="0" r="11430" b="0"/>
            <wp:docPr id="42" name="Image 42" descr="image/Capture%20d’écran%202016-03-31%20à%2011.0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Capture%20d’écran%202016-03-31%20à%2011.00.1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4370" cy="3537585"/>
                    </a:xfrm>
                    <a:prstGeom prst="rect">
                      <a:avLst/>
                    </a:prstGeom>
                    <a:noFill/>
                    <a:ln>
                      <a:noFill/>
                    </a:ln>
                  </pic:spPr>
                </pic:pic>
              </a:graphicData>
            </a:graphic>
          </wp:inline>
        </w:drawing>
      </w:r>
    </w:p>
    <w:p w14:paraId="611962F3" w14:textId="2ED5FA55" w:rsidR="00F15766" w:rsidRPr="00F15766" w:rsidRDefault="00F15766" w:rsidP="00F2186B">
      <w:pPr>
        <w:widowControl w:val="0"/>
        <w:autoSpaceDE w:val="0"/>
        <w:autoSpaceDN w:val="0"/>
        <w:adjustRightInd w:val="0"/>
        <w:spacing w:after="240" w:line="360" w:lineRule="atLeast"/>
        <w:rPr>
          <w:rFonts w:ascii="Times" w:hAnsi="Times" w:cs="Times"/>
          <w:color w:val="000000" w:themeColor="text1"/>
          <w:sz w:val="28"/>
          <w:szCs w:val="28"/>
        </w:rPr>
      </w:pPr>
      <w:r>
        <w:rPr>
          <w:rFonts w:ascii="Times" w:hAnsi="Times" w:cs="Times"/>
          <w:color w:val="000000" w:themeColor="text1"/>
          <w:sz w:val="28"/>
          <w:szCs w:val="28"/>
        </w:rPr>
        <w:t>En vert : liaison ETS4      En gris : liaison radio</w:t>
      </w:r>
    </w:p>
    <w:p w14:paraId="160DB922" w14:textId="77777777" w:rsidR="00F15766" w:rsidRDefault="00F15766" w:rsidP="00F2186B">
      <w:pPr>
        <w:widowControl w:val="0"/>
        <w:autoSpaceDE w:val="0"/>
        <w:autoSpaceDN w:val="0"/>
        <w:adjustRightInd w:val="0"/>
        <w:spacing w:after="240" w:line="360" w:lineRule="atLeast"/>
        <w:rPr>
          <w:rFonts w:ascii="Times" w:hAnsi="Times" w:cs="Times"/>
          <w:color w:val="000000" w:themeColor="text1"/>
          <w:sz w:val="32"/>
          <w:szCs w:val="32"/>
          <w:u w:val="single"/>
        </w:rPr>
      </w:pPr>
    </w:p>
    <w:p w14:paraId="664F5698" w14:textId="4EED84C1" w:rsidR="003A6918" w:rsidRPr="00F77B1D" w:rsidRDefault="00BE4493" w:rsidP="00F2186B">
      <w:pPr>
        <w:widowControl w:val="0"/>
        <w:autoSpaceDE w:val="0"/>
        <w:autoSpaceDN w:val="0"/>
        <w:adjustRightInd w:val="0"/>
        <w:spacing w:after="240" w:line="360" w:lineRule="atLeast"/>
        <w:rPr>
          <w:rFonts w:ascii="Times" w:hAnsi="Times" w:cs="Times"/>
          <w:color w:val="000000" w:themeColor="text1"/>
          <w:sz w:val="32"/>
          <w:szCs w:val="32"/>
          <w:u w:val="single"/>
        </w:rPr>
      </w:pPr>
      <w:r w:rsidRPr="00F77B1D">
        <w:rPr>
          <w:rFonts w:ascii="Times" w:hAnsi="Times" w:cs="Times"/>
          <w:color w:val="000000" w:themeColor="text1"/>
          <w:sz w:val="32"/>
          <w:szCs w:val="32"/>
          <w:u w:val="single"/>
        </w:rPr>
        <w:t>1 / Connecter appareil radio a la central d’alarme.</w:t>
      </w:r>
    </w:p>
    <w:p w14:paraId="5A9298E3" w14:textId="1C602F6D" w:rsidR="00DD1F35" w:rsidRDefault="00BE4493" w:rsidP="00F2186B">
      <w:pPr>
        <w:widowControl w:val="0"/>
        <w:autoSpaceDE w:val="0"/>
        <w:autoSpaceDN w:val="0"/>
        <w:adjustRightInd w:val="0"/>
        <w:spacing w:after="240" w:line="360" w:lineRule="atLeast"/>
        <w:rPr>
          <w:rFonts w:ascii="Times" w:hAnsi="Times" w:cs="Times"/>
          <w:color w:val="000000" w:themeColor="text1"/>
        </w:rPr>
      </w:pPr>
      <w:r>
        <w:rPr>
          <w:rFonts w:ascii="Times" w:hAnsi="Times" w:cs="Times"/>
          <w:color w:val="000000" w:themeColor="text1"/>
        </w:rPr>
        <w:t xml:space="preserve">Dans un premier temps il faudra </w:t>
      </w:r>
      <w:r w:rsidR="00DD1F35">
        <w:rPr>
          <w:rFonts w:ascii="Times" w:hAnsi="Times" w:cs="Times"/>
          <w:color w:val="000000" w:themeColor="text1"/>
        </w:rPr>
        <w:t>paramétrer</w:t>
      </w:r>
      <w:r>
        <w:rPr>
          <w:rFonts w:ascii="Times" w:hAnsi="Times" w:cs="Times"/>
          <w:color w:val="000000" w:themeColor="text1"/>
        </w:rPr>
        <w:t xml:space="preserve"> la </w:t>
      </w:r>
      <w:hyperlink r:id="rId21" w:history="1">
        <w:r w:rsidRPr="00D446CC">
          <w:rPr>
            <w:rStyle w:val="Lienhypertexte"/>
            <w:rFonts w:ascii="Times" w:hAnsi="Times" w:cs="Times"/>
          </w:rPr>
          <w:t>central d’alar</w:t>
        </w:r>
        <w:r w:rsidRPr="00D446CC">
          <w:rPr>
            <w:rStyle w:val="Lienhypertexte"/>
            <w:rFonts w:ascii="Times" w:hAnsi="Times" w:cs="Times"/>
          </w:rPr>
          <w:t>m</w:t>
        </w:r>
        <w:r w:rsidRPr="00D446CC">
          <w:rPr>
            <w:rStyle w:val="Lienhypertexte"/>
            <w:rFonts w:ascii="Times" w:hAnsi="Times" w:cs="Times"/>
          </w:rPr>
          <w:t>e</w:t>
        </w:r>
      </w:hyperlink>
      <w:r w:rsidRPr="009E4E7C">
        <w:rPr>
          <w:rFonts w:ascii="Times" w:hAnsi="Times" w:cs="Times"/>
          <w:color w:val="000000" w:themeColor="text1"/>
        </w:rPr>
        <w:t xml:space="preserve"> </w:t>
      </w:r>
      <w:r w:rsidR="009E4E7C">
        <w:rPr>
          <w:rFonts w:ascii="Times" w:hAnsi="Times" w:cs="Times"/>
          <w:color w:val="000000" w:themeColor="text1"/>
        </w:rPr>
        <w:t>avec</w:t>
      </w:r>
      <w:r w:rsidR="00DD1F35">
        <w:rPr>
          <w:rFonts w:ascii="Times" w:hAnsi="Times" w:cs="Times"/>
          <w:color w:val="000000" w:themeColor="text1"/>
        </w:rPr>
        <w:t xml:space="preserve"> les appareils radio :</w:t>
      </w:r>
    </w:p>
    <w:p w14:paraId="332D346D" w14:textId="789D362E" w:rsidR="00DD1F35" w:rsidRPr="00DD1F35" w:rsidRDefault="00DD1F35" w:rsidP="00DD1F35">
      <w:pPr>
        <w:pStyle w:val="Pardeliste"/>
        <w:widowControl w:val="0"/>
        <w:numPr>
          <w:ilvl w:val="0"/>
          <w:numId w:val="2"/>
        </w:numPr>
        <w:autoSpaceDE w:val="0"/>
        <w:autoSpaceDN w:val="0"/>
        <w:adjustRightInd w:val="0"/>
        <w:spacing w:after="240" w:line="360" w:lineRule="atLeast"/>
        <w:rPr>
          <w:rStyle w:val="Lienhypertexte"/>
          <w:rFonts w:ascii="Times" w:hAnsi="Times" w:cs="Times"/>
        </w:rPr>
      </w:pPr>
      <w:r>
        <w:rPr>
          <w:rFonts w:ascii="Times" w:hAnsi="Times" w:cs="Times"/>
          <w:color w:val="000000" w:themeColor="text1"/>
        </w:rPr>
        <w:fldChar w:fldCharType="begin"/>
      </w:r>
      <w:r>
        <w:rPr>
          <w:rFonts w:ascii="Times" w:hAnsi="Times" w:cs="Times"/>
          <w:color w:val="000000" w:themeColor="text1"/>
        </w:rPr>
        <w:instrText xml:space="preserve"> HYPERLINK "Projet_domotique/Documentation/TRC120.PDF" </w:instrText>
      </w:r>
      <w:r>
        <w:rPr>
          <w:rFonts w:ascii="Times" w:hAnsi="Times" w:cs="Times"/>
          <w:color w:val="000000" w:themeColor="text1"/>
        </w:rPr>
      </w:r>
      <w:r>
        <w:rPr>
          <w:rFonts w:ascii="Times" w:hAnsi="Times" w:cs="Times"/>
          <w:color w:val="000000" w:themeColor="text1"/>
        </w:rPr>
        <w:fldChar w:fldCharType="separate"/>
      </w:r>
      <w:r w:rsidRPr="00DD1F35">
        <w:rPr>
          <w:rStyle w:val="Lienhypertexte"/>
          <w:rFonts w:ascii="Times" w:hAnsi="Times" w:cs="Times"/>
        </w:rPr>
        <w:t>TRC120</w:t>
      </w:r>
    </w:p>
    <w:p w14:paraId="0EF270AC" w14:textId="2BD73200" w:rsidR="00DD1F35" w:rsidRPr="00DD1F35" w:rsidRDefault="00DD1F35" w:rsidP="00DD1F35">
      <w:pPr>
        <w:pStyle w:val="Pardeliste"/>
        <w:widowControl w:val="0"/>
        <w:numPr>
          <w:ilvl w:val="0"/>
          <w:numId w:val="2"/>
        </w:numPr>
        <w:autoSpaceDE w:val="0"/>
        <w:autoSpaceDN w:val="0"/>
        <w:adjustRightInd w:val="0"/>
        <w:spacing w:after="240" w:line="360" w:lineRule="atLeast"/>
        <w:rPr>
          <w:rStyle w:val="Lienhypertexte"/>
          <w:rFonts w:ascii="Times" w:hAnsi="Times" w:cs="Times"/>
        </w:rPr>
      </w:pPr>
      <w:r>
        <w:rPr>
          <w:rFonts w:ascii="Times" w:hAnsi="Times" w:cs="Times"/>
          <w:color w:val="000000" w:themeColor="text1"/>
        </w:rPr>
        <w:fldChar w:fldCharType="end"/>
      </w:r>
      <w:r>
        <w:rPr>
          <w:rFonts w:ascii="Times" w:hAnsi="Times" w:cs="Times"/>
          <w:color w:val="000000" w:themeColor="text1"/>
        </w:rPr>
        <w:fldChar w:fldCharType="begin"/>
      </w:r>
      <w:r w:rsidR="00374306">
        <w:rPr>
          <w:rFonts w:ascii="Times" w:hAnsi="Times" w:cs="Times"/>
          <w:color w:val="000000" w:themeColor="text1"/>
        </w:rPr>
        <w:instrText>HYPERLINK "Projet_domotique/Documentation/Installation-Detecteur-Fumee-S155-22X-HAGER.pdf"</w:instrText>
      </w:r>
      <w:r w:rsidR="00374306">
        <w:rPr>
          <w:rFonts w:ascii="Times" w:hAnsi="Times" w:cs="Times"/>
          <w:color w:val="000000" w:themeColor="text1"/>
        </w:rPr>
      </w:r>
      <w:r>
        <w:rPr>
          <w:rFonts w:ascii="Times" w:hAnsi="Times" w:cs="Times"/>
          <w:color w:val="000000" w:themeColor="text1"/>
        </w:rPr>
        <w:fldChar w:fldCharType="separate"/>
      </w:r>
      <w:r w:rsidRPr="00DD1F35">
        <w:rPr>
          <w:rStyle w:val="Lienhypertexte"/>
          <w:rFonts w:ascii="Times" w:hAnsi="Times" w:cs="Times"/>
        </w:rPr>
        <w:t>S155-22x</w:t>
      </w:r>
    </w:p>
    <w:p w14:paraId="78ACC2B5" w14:textId="15EB29A6" w:rsidR="00DD1F35" w:rsidRPr="00BF77D0" w:rsidRDefault="00DD1F35" w:rsidP="00DD1F35">
      <w:pPr>
        <w:pStyle w:val="Pardeliste"/>
        <w:widowControl w:val="0"/>
        <w:numPr>
          <w:ilvl w:val="0"/>
          <w:numId w:val="2"/>
        </w:numPr>
        <w:autoSpaceDE w:val="0"/>
        <w:autoSpaceDN w:val="0"/>
        <w:adjustRightInd w:val="0"/>
        <w:spacing w:after="240" w:line="360" w:lineRule="atLeast"/>
        <w:rPr>
          <w:rFonts w:ascii="Times" w:hAnsi="Times" w:cs="Times"/>
          <w:color w:val="000000" w:themeColor="text1"/>
        </w:rPr>
      </w:pPr>
      <w:r>
        <w:rPr>
          <w:rFonts w:ascii="Times" w:hAnsi="Times" w:cs="Times"/>
          <w:color w:val="000000" w:themeColor="text1"/>
        </w:rPr>
        <w:fldChar w:fldCharType="end"/>
      </w:r>
      <w:r w:rsidRPr="00BF77D0">
        <w:rPr>
          <w:rFonts w:ascii="Times" w:hAnsi="Times" w:cs="Times"/>
          <w:color w:val="000000" w:themeColor="text1"/>
        </w:rPr>
        <w:t>S141-22x</w:t>
      </w:r>
      <w:r w:rsidR="00B40E1C" w:rsidRPr="00BF77D0">
        <w:rPr>
          <w:rFonts w:ascii="Times" w:hAnsi="Times" w:cs="Times"/>
          <w:color w:val="000000" w:themeColor="text1"/>
        </w:rPr>
        <w:t xml:space="preserve"> </w:t>
      </w:r>
    </w:p>
    <w:p w14:paraId="6E5ACD0E" w14:textId="30F9C9FA" w:rsidR="00B40E1C" w:rsidRPr="00BF77D0" w:rsidRDefault="00B40E1C" w:rsidP="00DD1F35">
      <w:pPr>
        <w:pStyle w:val="Pardeliste"/>
        <w:widowControl w:val="0"/>
        <w:numPr>
          <w:ilvl w:val="0"/>
          <w:numId w:val="2"/>
        </w:numPr>
        <w:autoSpaceDE w:val="0"/>
        <w:autoSpaceDN w:val="0"/>
        <w:adjustRightInd w:val="0"/>
        <w:spacing w:after="240" w:line="360" w:lineRule="atLeast"/>
        <w:rPr>
          <w:rFonts w:ascii="Times" w:hAnsi="Times" w:cs="Times"/>
          <w:color w:val="000000" w:themeColor="text1"/>
        </w:rPr>
      </w:pPr>
      <w:r w:rsidRPr="00BF77D0">
        <w:rPr>
          <w:rFonts w:ascii="Times" w:hAnsi="Times" w:cs="Times"/>
          <w:color w:val="000000" w:themeColor="text1"/>
        </w:rPr>
        <w:t>TU444</w:t>
      </w:r>
      <w:r w:rsidR="00BF77D0" w:rsidRPr="00BF77D0">
        <w:rPr>
          <w:rFonts w:ascii="Times" w:hAnsi="Times" w:cs="Times"/>
          <w:color w:val="000000" w:themeColor="text1"/>
        </w:rPr>
        <w:t xml:space="preserve"> </w:t>
      </w:r>
    </w:p>
    <w:p w14:paraId="5B4CEBAA" w14:textId="7ACE1A46" w:rsidR="00BF77D0" w:rsidRDefault="00BF77D0" w:rsidP="00BF77D0">
      <w:pPr>
        <w:widowControl w:val="0"/>
        <w:autoSpaceDE w:val="0"/>
        <w:autoSpaceDN w:val="0"/>
        <w:adjustRightInd w:val="0"/>
        <w:spacing w:after="240" w:line="360" w:lineRule="atLeast"/>
        <w:rPr>
          <w:rFonts w:ascii="Times" w:hAnsi="Times" w:cs="Times"/>
          <w:color w:val="000000" w:themeColor="text1"/>
        </w:rPr>
      </w:pPr>
      <w:r w:rsidRPr="00BF77D0">
        <w:rPr>
          <w:rFonts w:ascii="Times" w:hAnsi="Times" w:cs="Times"/>
          <w:color w:val="000000" w:themeColor="text1"/>
        </w:rPr>
        <w:t>Une fois les appareil</w:t>
      </w:r>
      <w:r>
        <w:rPr>
          <w:rFonts w:ascii="Times" w:hAnsi="Times" w:cs="Times"/>
          <w:color w:val="000000" w:themeColor="text1"/>
        </w:rPr>
        <w:t>s</w:t>
      </w:r>
      <w:r w:rsidRPr="00BF77D0">
        <w:rPr>
          <w:rFonts w:ascii="Times" w:hAnsi="Times" w:cs="Times"/>
          <w:color w:val="000000" w:themeColor="text1"/>
        </w:rPr>
        <w:t xml:space="preserve"> connecté</w:t>
      </w:r>
      <w:r>
        <w:rPr>
          <w:rFonts w:ascii="Times" w:hAnsi="Times" w:cs="Times"/>
          <w:color w:val="000000" w:themeColor="text1"/>
        </w:rPr>
        <w:t>s à la centrale, il faut paramétrer les appareils ETS4</w:t>
      </w:r>
    </w:p>
    <w:p w14:paraId="2AB8AA13" w14:textId="77777777" w:rsidR="00E855D2" w:rsidRDefault="00E855D2" w:rsidP="00BF77D0">
      <w:pPr>
        <w:widowControl w:val="0"/>
        <w:autoSpaceDE w:val="0"/>
        <w:autoSpaceDN w:val="0"/>
        <w:adjustRightInd w:val="0"/>
        <w:spacing w:after="240" w:line="360" w:lineRule="atLeast"/>
        <w:rPr>
          <w:rFonts w:ascii="Times" w:hAnsi="Times" w:cs="Times"/>
          <w:color w:val="000000" w:themeColor="text1"/>
          <w:u w:val="single"/>
        </w:rPr>
      </w:pPr>
    </w:p>
    <w:p w14:paraId="09615700" w14:textId="77777777" w:rsidR="00E855D2" w:rsidRDefault="00E855D2" w:rsidP="00BF77D0">
      <w:pPr>
        <w:widowControl w:val="0"/>
        <w:autoSpaceDE w:val="0"/>
        <w:autoSpaceDN w:val="0"/>
        <w:adjustRightInd w:val="0"/>
        <w:spacing w:after="240" w:line="360" w:lineRule="atLeast"/>
        <w:rPr>
          <w:rFonts w:ascii="Times" w:hAnsi="Times" w:cs="Times"/>
          <w:color w:val="000000" w:themeColor="text1"/>
          <w:u w:val="single"/>
        </w:rPr>
      </w:pPr>
    </w:p>
    <w:p w14:paraId="76534209" w14:textId="77777777" w:rsidR="00E855D2" w:rsidRDefault="00E855D2" w:rsidP="00BF77D0">
      <w:pPr>
        <w:widowControl w:val="0"/>
        <w:autoSpaceDE w:val="0"/>
        <w:autoSpaceDN w:val="0"/>
        <w:adjustRightInd w:val="0"/>
        <w:spacing w:after="240" w:line="360" w:lineRule="atLeast"/>
        <w:rPr>
          <w:rFonts w:ascii="Times" w:hAnsi="Times" w:cs="Times"/>
          <w:color w:val="000000" w:themeColor="text1"/>
          <w:u w:val="single"/>
        </w:rPr>
      </w:pPr>
    </w:p>
    <w:p w14:paraId="7E2F1265" w14:textId="77777777" w:rsidR="00E855D2" w:rsidRDefault="00E855D2" w:rsidP="00BF77D0">
      <w:pPr>
        <w:widowControl w:val="0"/>
        <w:autoSpaceDE w:val="0"/>
        <w:autoSpaceDN w:val="0"/>
        <w:adjustRightInd w:val="0"/>
        <w:spacing w:after="240" w:line="360" w:lineRule="atLeast"/>
        <w:rPr>
          <w:rFonts w:ascii="Times" w:hAnsi="Times" w:cs="Times"/>
          <w:color w:val="000000" w:themeColor="text1"/>
          <w:u w:val="single"/>
        </w:rPr>
      </w:pPr>
    </w:p>
    <w:p w14:paraId="1DCEA441" w14:textId="3BBF0892" w:rsidR="00BF77D0" w:rsidRPr="00BF77D0" w:rsidRDefault="00E855D2" w:rsidP="00BF77D0">
      <w:pPr>
        <w:widowControl w:val="0"/>
        <w:autoSpaceDE w:val="0"/>
        <w:autoSpaceDN w:val="0"/>
        <w:adjustRightInd w:val="0"/>
        <w:spacing w:after="240" w:line="360" w:lineRule="atLeast"/>
        <w:rPr>
          <w:rFonts w:ascii="Times" w:hAnsi="Times" w:cs="Times"/>
          <w:color w:val="000000" w:themeColor="text1"/>
          <w:u w:val="single"/>
        </w:rPr>
      </w:pPr>
      <w:r>
        <w:rPr>
          <w:rFonts w:ascii="Times" w:hAnsi="Times" w:cs="Times"/>
          <w:color w:val="000000" w:themeColor="text1"/>
          <w:u w:val="single"/>
        </w:rPr>
        <w:t>2</w:t>
      </w:r>
      <w:r w:rsidR="00BF77D0" w:rsidRPr="00BF77D0">
        <w:rPr>
          <w:rFonts w:ascii="Times" w:hAnsi="Times" w:cs="Times"/>
          <w:color w:val="000000" w:themeColor="text1"/>
          <w:u w:val="single"/>
        </w:rPr>
        <w:t xml:space="preserve">/ </w:t>
      </w:r>
      <w:r w:rsidR="00BF77D0" w:rsidRPr="00BF77D0">
        <w:rPr>
          <w:rFonts w:ascii="Times" w:hAnsi="Times" w:cs="Times"/>
          <w:color w:val="000000" w:themeColor="text1"/>
          <w:sz w:val="28"/>
          <w:szCs w:val="28"/>
          <w:u w:val="single"/>
        </w:rPr>
        <w:t>ETS4</w:t>
      </w:r>
    </w:p>
    <w:p w14:paraId="7A333000" w14:textId="127129FC" w:rsidR="00BE4493" w:rsidRDefault="00FC4F58" w:rsidP="00FC4F58">
      <w:pPr>
        <w:widowControl w:val="0"/>
        <w:autoSpaceDE w:val="0"/>
        <w:autoSpaceDN w:val="0"/>
        <w:adjustRightInd w:val="0"/>
        <w:spacing w:after="240" w:line="360" w:lineRule="atLeast"/>
        <w:rPr>
          <w:rFonts w:ascii="Times" w:hAnsi="Times" w:cs="Times"/>
          <w:color w:val="000000" w:themeColor="text1"/>
        </w:rPr>
      </w:pPr>
      <w:r>
        <w:rPr>
          <w:rFonts w:ascii="Times" w:hAnsi="Times" w:cs="Times"/>
          <w:color w:val="000000" w:themeColor="text1"/>
        </w:rPr>
        <w:t>il faut savoir que le lien entre les différents objet connecter sur la maquette ce programme avec le logiciel ETS</w:t>
      </w:r>
      <w:r w:rsidR="00BE4493">
        <w:rPr>
          <w:rFonts w:ascii="Times" w:hAnsi="Times" w:cs="Times"/>
          <w:color w:val="000000" w:themeColor="text1"/>
        </w:rPr>
        <w:t>4</w:t>
      </w:r>
      <w:r>
        <w:rPr>
          <w:rFonts w:ascii="Times" w:hAnsi="Times" w:cs="Times"/>
          <w:color w:val="000000" w:themeColor="text1"/>
        </w:rPr>
        <w:t xml:space="preserve"> </w:t>
      </w:r>
      <w:hyperlink r:id="rId22" w:history="1">
        <w:r w:rsidR="00BF77D0" w:rsidRPr="0022044D">
          <w:rPr>
            <w:rStyle w:val="Lienhypertexte"/>
            <w:rFonts w:ascii="Times" w:hAnsi="Times" w:cs="Times"/>
          </w:rPr>
          <w:t>http://www.knx.fr/KNX-France-ets-apps.html</w:t>
        </w:r>
      </w:hyperlink>
      <w:r>
        <w:rPr>
          <w:rFonts w:ascii="Times" w:hAnsi="Times" w:cs="Times"/>
          <w:color w:val="000000" w:themeColor="text1"/>
        </w:rPr>
        <w:t xml:space="preserve"> .</w:t>
      </w:r>
    </w:p>
    <w:p w14:paraId="1A646EC2" w14:textId="49053461" w:rsidR="00BF77D0" w:rsidRDefault="00BF77D0" w:rsidP="00FC4F58">
      <w:pPr>
        <w:widowControl w:val="0"/>
        <w:autoSpaceDE w:val="0"/>
        <w:autoSpaceDN w:val="0"/>
        <w:adjustRightInd w:val="0"/>
        <w:spacing w:after="240" w:line="360" w:lineRule="atLeast"/>
        <w:rPr>
          <w:rFonts w:ascii="Times" w:hAnsi="Times" w:cs="Times"/>
          <w:color w:val="000000" w:themeColor="text1"/>
        </w:rPr>
      </w:pPr>
      <w:r>
        <w:rPr>
          <w:rFonts w:ascii="Times" w:hAnsi="Times" w:cs="Times"/>
          <w:color w:val="000000" w:themeColor="text1"/>
        </w:rPr>
        <w:t>Dans le cadre de notre TP les appareils programmables sur ETS4 sont :</w:t>
      </w:r>
    </w:p>
    <w:p w14:paraId="67B74055" w14:textId="593E5B91" w:rsidR="00BF77D0" w:rsidRPr="00810506" w:rsidRDefault="00810506" w:rsidP="00BF77D0">
      <w:pPr>
        <w:pStyle w:val="Pardeliste"/>
        <w:widowControl w:val="0"/>
        <w:numPr>
          <w:ilvl w:val="0"/>
          <w:numId w:val="2"/>
        </w:numPr>
        <w:autoSpaceDE w:val="0"/>
        <w:autoSpaceDN w:val="0"/>
        <w:adjustRightInd w:val="0"/>
        <w:spacing w:after="240" w:line="360" w:lineRule="atLeast"/>
        <w:rPr>
          <w:rStyle w:val="Lienhypertexte"/>
          <w:rFonts w:ascii="Times" w:hAnsi="Times" w:cs="Times"/>
        </w:rPr>
      </w:pPr>
      <w:r>
        <w:rPr>
          <w:rFonts w:ascii="Times" w:hAnsi="Times" w:cs="Times"/>
          <w:color w:val="000000" w:themeColor="text1"/>
        </w:rPr>
        <w:fldChar w:fldCharType="begin"/>
      </w:r>
      <w:r>
        <w:rPr>
          <w:rFonts w:ascii="Times" w:hAnsi="Times" w:cs="Times"/>
          <w:color w:val="000000" w:themeColor="text1"/>
        </w:rPr>
        <w:instrText xml:space="preserve"> HYPERLINK "Projet_domotique/Documentation/TRC120C_ETS_FR.PDF" </w:instrText>
      </w:r>
      <w:r>
        <w:rPr>
          <w:rFonts w:ascii="Times" w:hAnsi="Times" w:cs="Times"/>
          <w:color w:val="000000" w:themeColor="text1"/>
        </w:rPr>
      </w:r>
      <w:r>
        <w:rPr>
          <w:rFonts w:ascii="Times" w:hAnsi="Times" w:cs="Times"/>
          <w:color w:val="000000" w:themeColor="text1"/>
        </w:rPr>
        <w:fldChar w:fldCharType="separate"/>
      </w:r>
      <w:r w:rsidR="00BF77D0" w:rsidRPr="00810506">
        <w:rPr>
          <w:rStyle w:val="Lienhypertexte"/>
          <w:rFonts w:ascii="Times" w:hAnsi="Times" w:cs="Times"/>
        </w:rPr>
        <w:t>TRC120</w:t>
      </w:r>
    </w:p>
    <w:p w14:paraId="13EBC33F" w14:textId="6849E3A9" w:rsidR="00BF77D0" w:rsidRPr="00810506" w:rsidRDefault="00810506" w:rsidP="00BF77D0">
      <w:pPr>
        <w:pStyle w:val="Pardeliste"/>
        <w:widowControl w:val="0"/>
        <w:numPr>
          <w:ilvl w:val="0"/>
          <w:numId w:val="2"/>
        </w:numPr>
        <w:autoSpaceDE w:val="0"/>
        <w:autoSpaceDN w:val="0"/>
        <w:adjustRightInd w:val="0"/>
        <w:spacing w:after="240" w:line="360" w:lineRule="atLeast"/>
        <w:rPr>
          <w:rStyle w:val="Lienhypertexte"/>
          <w:rFonts w:ascii="Times" w:hAnsi="Times" w:cs="Times"/>
        </w:rPr>
      </w:pPr>
      <w:r>
        <w:rPr>
          <w:rFonts w:ascii="Times" w:hAnsi="Times" w:cs="Times"/>
          <w:color w:val="000000" w:themeColor="text1"/>
        </w:rPr>
        <w:fldChar w:fldCharType="end"/>
      </w:r>
      <w:r>
        <w:rPr>
          <w:rFonts w:ascii="Times" w:hAnsi="Times" w:cs="Times"/>
        </w:rPr>
        <w:fldChar w:fldCharType="begin"/>
      </w:r>
      <w:r>
        <w:rPr>
          <w:rFonts w:ascii="Times" w:hAnsi="Times" w:cs="Times"/>
        </w:rPr>
        <w:instrText xml:space="preserve"> HYPERLINK "Projet_domotique/Documentation/TCC510S_ETS_FR.PDF" </w:instrText>
      </w:r>
      <w:r>
        <w:rPr>
          <w:rFonts w:ascii="Times" w:hAnsi="Times" w:cs="Times"/>
        </w:rPr>
      </w:r>
      <w:r>
        <w:rPr>
          <w:rFonts w:ascii="Times" w:hAnsi="Times" w:cs="Times"/>
        </w:rPr>
        <w:fldChar w:fldCharType="separate"/>
      </w:r>
      <w:r w:rsidRPr="00810506">
        <w:rPr>
          <w:rStyle w:val="Lienhypertexte"/>
          <w:rFonts w:ascii="Times" w:hAnsi="Times" w:cs="Times"/>
        </w:rPr>
        <w:t>TCC 510S</w:t>
      </w:r>
    </w:p>
    <w:p w14:paraId="3221D0BA" w14:textId="25C15114" w:rsidR="00810506" w:rsidRPr="00810506" w:rsidRDefault="00810506" w:rsidP="00BF77D0">
      <w:pPr>
        <w:pStyle w:val="Pardeliste"/>
        <w:widowControl w:val="0"/>
        <w:numPr>
          <w:ilvl w:val="0"/>
          <w:numId w:val="2"/>
        </w:numPr>
        <w:autoSpaceDE w:val="0"/>
        <w:autoSpaceDN w:val="0"/>
        <w:adjustRightInd w:val="0"/>
        <w:spacing w:after="240" w:line="360" w:lineRule="atLeast"/>
        <w:rPr>
          <w:rStyle w:val="Lienhypertexte"/>
          <w:rFonts w:ascii="Times" w:hAnsi="Times" w:cs="Times"/>
        </w:rPr>
      </w:pPr>
      <w:r>
        <w:rPr>
          <w:rFonts w:ascii="Times" w:hAnsi="Times" w:cs="Times"/>
        </w:rPr>
        <w:fldChar w:fldCharType="end"/>
      </w:r>
      <w:r>
        <w:rPr>
          <w:rFonts w:ascii="Times" w:hAnsi="Times" w:cs="Times"/>
        </w:rPr>
        <w:fldChar w:fldCharType="begin"/>
      </w:r>
      <w:r>
        <w:rPr>
          <w:rFonts w:ascii="Times" w:hAnsi="Times" w:cs="Times"/>
        </w:rPr>
        <w:instrText xml:space="preserve"> HYPERLINK "Projet_domotique/Documentation/WKT_304.PDF" </w:instrText>
      </w:r>
      <w:r>
        <w:rPr>
          <w:rFonts w:ascii="Times" w:hAnsi="Times" w:cs="Times"/>
        </w:rPr>
      </w:r>
      <w:r>
        <w:rPr>
          <w:rFonts w:ascii="Times" w:hAnsi="Times" w:cs="Times"/>
        </w:rPr>
        <w:fldChar w:fldCharType="separate"/>
      </w:r>
      <w:r w:rsidRPr="00810506">
        <w:rPr>
          <w:rStyle w:val="Lienhypertexte"/>
          <w:rFonts w:ascii="Times" w:hAnsi="Times" w:cs="Times"/>
        </w:rPr>
        <w:t>WKT304</w:t>
      </w:r>
    </w:p>
    <w:p w14:paraId="56513B52" w14:textId="1BBAFD46" w:rsidR="00810506" w:rsidRPr="00810506" w:rsidRDefault="00810506" w:rsidP="00BF77D0">
      <w:pPr>
        <w:pStyle w:val="Pardeliste"/>
        <w:widowControl w:val="0"/>
        <w:numPr>
          <w:ilvl w:val="0"/>
          <w:numId w:val="2"/>
        </w:numPr>
        <w:autoSpaceDE w:val="0"/>
        <w:autoSpaceDN w:val="0"/>
        <w:adjustRightInd w:val="0"/>
        <w:spacing w:after="240" w:line="360" w:lineRule="atLeast"/>
        <w:rPr>
          <w:rFonts w:ascii="Times" w:hAnsi="Times" w:cs="Times"/>
        </w:rPr>
      </w:pPr>
      <w:r>
        <w:rPr>
          <w:rFonts w:ascii="Times" w:hAnsi="Times" w:cs="Times"/>
        </w:rPr>
        <w:fldChar w:fldCharType="end"/>
      </w:r>
      <w:hyperlink r:id="rId23" w:history="1">
        <w:r w:rsidRPr="00810506">
          <w:rPr>
            <w:rStyle w:val="Lienhypertexte"/>
            <w:rFonts w:ascii="Times" w:hAnsi="Times" w:cs="Times"/>
          </w:rPr>
          <w:t>TR131B</w:t>
        </w:r>
      </w:hyperlink>
      <w:r w:rsidRPr="00810506">
        <w:rPr>
          <w:rFonts w:ascii="Times" w:hAnsi="Times" w:cs="Times"/>
        </w:rPr>
        <w:t xml:space="preserve"> </w:t>
      </w:r>
    </w:p>
    <w:p w14:paraId="423C5C86" w14:textId="5D5AB325" w:rsidR="00F15766" w:rsidRDefault="00810506" w:rsidP="00F15766">
      <w:pPr>
        <w:pStyle w:val="Pardeliste"/>
        <w:widowControl w:val="0"/>
        <w:numPr>
          <w:ilvl w:val="0"/>
          <w:numId w:val="2"/>
        </w:numPr>
        <w:autoSpaceDE w:val="0"/>
        <w:autoSpaceDN w:val="0"/>
        <w:adjustRightInd w:val="0"/>
        <w:spacing w:after="240" w:line="360" w:lineRule="atLeast"/>
        <w:rPr>
          <w:rFonts w:ascii="Times" w:hAnsi="Times" w:cs="Times"/>
        </w:rPr>
      </w:pPr>
      <w:r w:rsidRPr="00810506">
        <w:rPr>
          <w:rFonts w:ascii="Times" w:hAnsi="Times" w:cs="Times"/>
        </w:rPr>
        <w:t>TU444</w:t>
      </w:r>
    </w:p>
    <w:p w14:paraId="7B977651" w14:textId="77777777" w:rsidR="002318F9" w:rsidRDefault="002318F9" w:rsidP="002318F9">
      <w:pPr>
        <w:widowControl w:val="0"/>
        <w:autoSpaceDE w:val="0"/>
        <w:autoSpaceDN w:val="0"/>
        <w:adjustRightInd w:val="0"/>
        <w:spacing w:after="240" w:line="360" w:lineRule="atLeast"/>
        <w:rPr>
          <w:rFonts w:ascii="Times" w:hAnsi="Times" w:cs="Times"/>
        </w:rPr>
      </w:pPr>
    </w:p>
    <w:p w14:paraId="5728002D" w14:textId="77777777" w:rsidR="002318F9" w:rsidRPr="002318F9" w:rsidRDefault="002318F9" w:rsidP="002318F9">
      <w:pPr>
        <w:widowControl w:val="0"/>
        <w:autoSpaceDE w:val="0"/>
        <w:autoSpaceDN w:val="0"/>
        <w:adjustRightInd w:val="0"/>
        <w:spacing w:after="240" w:line="360" w:lineRule="atLeast"/>
        <w:rPr>
          <w:rFonts w:ascii="Times" w:hAnsi="Times" w:cs="Times"/>
        </w:rPr>
      </w:pPr>
    </w:p>
    <w:p w14:paraId="4F91C082" w14:textId="5E35C205" w:rsidR="00810506" w:rsidRDefault="00810506" w:rsidP="00FC4F58">
      <w:pPr>
        <w:widowControl w:val="0"/>
        <w:autoSpaceDE w:val="0"/>
        <w:autoSpaceDN w:val="0"/>
        <w:adjustRightInd w:val="0"/>
        <w:spacing w:after="240" w:line="360" w:lineRule="atLeast"/>
        <w:rPr>
          <w:rFonts w:ascii="Times" w:hAnsi="Times" w:cs="Times"/>
          <w:color w:val="000000" w:themeColor="text1"/>
        </w:rPr>
      </w:pPr>
      <w:r>
        <w:rPr>
          <w:rFonts w:ascii="Times" w:hAnsi="Times" w:cs="Times"/>
          <w:color w:val="000000" w:themeColor="text1"/>
        </w:rPr>
        <w:t>Dans un premier temps nous allons commencer par créer un projet sur ets4 :</w:t>
      </w:r>
    </w:p>
    <w:p w14:paraId="4F6117DA" w14:textId="42FB9D29" w:rsidR="00810506" w:rsidRDefault="00B213D3" w:rsidP="00B213D3">
      <w:pPr>
        <w:widowControl w:val="0"/>
        <w:autoSpaceDE w:val="0"/>
        <w:autoSpaceDN w:val="0"/>
        <w:adjustRightInd w:val="0"/>
        <w:spacing w:after="240" w:line="360" w:lineRule="atLeast"/>
        <w:jc w:val="center"/>
        <w:rPr>
          <w:rFonts w:ascii="Times" w:hAnsi="Times" w:cs="Times"/>
          <w:color w:val="000000" w:themeColor="text1"/>
        </w:rPr>
      </w:pPr>
      <w:r>
        <w:rPr>
          <w:rFonts w:ascii="Times" w:hAnsi="Times" w:cs="Times"/>
          <w:noProof/>
          <w:color w:val="000000" w:themeColor="text1"/>
          <w:lang w:eastAsia="fr-FR"/>
        </w:rPr>
        <w:drawing>
          <wp:inline distT="0" distB="0" distL="0" distR="0" wp14:anchorId="645E4639" wp14:editId="375E980B">
            <wp:extent cx="3463925" cy="3011170"/>
            <wp:effectExtent l="0" t="0" r="0" b="11430"/>
            <wp:docPr id="30" name="Image 30" descr="ETS4_photo/Capture%20d’écran%202016-03-31%20à%2010.0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TS4_photo/Capture%20d’écran%202016-03-31%20à%2010.08.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3925" cy="3011170"/>
                    </a:xfrm>
                    <a:prstGeom prst="rect">
                      <a:avLst/>
                    </a:prstGeom>
                    <a:noFill/>
                    <a:ln>
                      <a:noFill/>
                    </a:ln>
                  </pic:spPr>
                </pic:pic>
              </a:graphicData>
            </a:graphic>
          </wp:inline>
        </w:drawing>
      </w:r>
    </w:p>
    <w:p w14:paraId="38D604E9" w14:textId="77777777" w:rsidR="00E855D2" w:rsidRDefault="00E855D2" w:rsidP="00FC4F58">
      <w:pPr>
        <w:widowControl w:val="0"/>
        <w:autoSpaceDE w:val="0"/>
        <w:autoSpaceDN w:val="0"/>
        <w:adjustRightInd w:val="0"/>
        <w:spacing w:after="240" w:line="360" w:lineRule="atLeast"/>
        <w:rPr>
          <w:rFonts w:ascii="Times" w:hAnsi="Times" w:cs="Times"/>
          <w:color w:val="000000" w:themeColor="text1"/>
        </w:rPr>
      </w:pPr>
    </w:p>
    <w:p w14:paraId="058733FE" w14:textId="77777777" w:rsidR="00E855D2" w:rsidRDefault="00E855D2" w:rsidP="00FC4F58">
      <w:pPr>
        <w:widowControl w:val="0"/>
        <w:autoSpaceDE w:val="0"/>
        <w:autoSpaceDN w:val="0"/>
        <w:adjustRightInd w:val="0"/>
        <w:spacing w:after="240" w:line="360" w:lineRule="atLeast"/>
        <w:rPr>
          <w:rFonts w:ascii="Times" w:hAnsi="Times" w:cs="Times"/>
          <w:color w:val="000000" w:themeColor="text1"/>
        </w:rPr>
      </w:pPr>
    </w:p>
    <w:p w14:paraId="2EE2467B" w14:textId="77777777" w:rsidR="00E855D2" w:rsidRDefault="00E855D2" w:rsidP="00FC4F58">
      <w:pPr>
        <w:widowControl w:val="0"/>
        <w:autoSpaceDE w:val="0"/>
        <w:autoSpaceDN w:val="0"/>
        <w:adjustRightInd w:val="0"/>
        <w:spacing w:after="240" w:line="360" w:lineRule="atLeast"/>
        <w:rPr>
          <w:rFonts w:ascii="Times" w:hAnsi="Times" w:cs="Times"/>
          <w:color w:val="000000" w:themeColor="text1"/>
        </w:rPr>
      </w:pPr>
    </w:p>
    <w:p w14:paraId="39B6A0CB" w14:textId="77777777" w:rsidR="00E855D2" w:rsidRDefault="00E855D2" w:rsidP="00FC4F58">
      <w:pPr>
        <w:widowControl w:val="0"/>
        <w:autoSpaceDE w:val="0"/>
        <w:autoSpaceDN w:val="0"/>
        <w:adjustRightInd w:val="0"/>
        <w:spacing w:after="240" w:line="360" w:lineRule="atLeast"/>
        <w:rPr>
          <w:rFonts w:ascii="Times" w:hAnsi="Times" w:cs="Times"/>
          <w:color w:val="000000" w:themeColor="text1"/>
        </w:rPr>
      </w:pPr>
    </w:p>
    <w:p w14:paraId="2E4369DC" w14:textId="77777777" w:rsidR="00E855D2" w:rsidRDefault="00E855D2" w:rsidP="00FC4F58">
      <w:pPr>
        <w:widowControl w:val="0"/>
        <w:autoSpaceDE w:val="0"/>
        <w:autoSpaceDN w:val="0"/>
        <w:adjustRightInd w:val="0"/>
        <w:spacing w:after="240" w:line="360" w:lineRule="atLeast"/>
        <w:rPr>
          <w:rFonts w:ascii="Times" w:hAnsi="Times" w:cs="Times"/>
          <w:color w:val="000000" w:themeColor="text1"/>
        </w:rPr>
      </w:pPr>
    </w:p>
    <w:p w14:paraId="34206EF1" w14:textId="3D9DD9F9" w:rsidR="00BF77D0" w:rsidRPr="00E855D2" w:rsidRDefault="00B213D3" w:rsidP="00FC4F58">
      <w:pPr>
        <w:widowControl w:val="0"/>
        <w:autoSpaceDE w:val="0"/>
        <w:autoSpaceDN w:val="0"/>
        <w:adjustRightInd w:val="0"/>
        <w:spacing w:after="240" w:line="360" w:lineRule="atLeast"/>
        <w:rPr>
          <w:rFonts w:ascii="Times" w:hAnsi="Times" w:cs="Times"/>
          <w:color w:val="000000" w:themeColor="text1"/>
        </w:rPr>
      </w:pPr>
      <w:r w:rsidRPr="00E855D2">
        <w:rPr>
          <w:rFonts w:ascii="Times" w:hAnsi="Times" w:cs="Times"/>
          <w:color w:val="000000" w:themeColor="text1"/>
        </w:rPr>
        <w:t>Ensuite ajouter un groupe médian :</w:t>
      </w:r>
    </w:p>
    <w:p w14:paraId="56A5436E" w14:textId="27DEE883" w:rsidR="00B213D3" w:rsidRDefault="00B213D3" w:rsidP="00B213D3">
      <w:pPr>
        <w:widowControl w:val="0"/>
        <w:autoSpaceDE w:val="0"/>
        <w:autoSpaceDN w:val="0"/>
        <w:adjustRightInd w:val="0"/>
        <w:spacing w:after="240" w:line="360" w:lineRule="atLeast"/>
        <w:jc w:val="center"/>
        <w:rPr>
          <w:rFonts w:ascii="Times" w:hAnsi="Times" w:cs="Times"/>
          <w:color w:val="000000" w:themeColor="text1"/>
        </w:rPr>
      </w:pPr>
      <w:r>
        <w:rPr>
          <w:rFonts w:ascii="Times" w:hAnsi="Times" w:cs="Times"/>
          <w:noProof/>
          <w:color w:val="000000" w:themeColor="text1"/>
          <w:lang w:eastAsia="fr-FR"/>
        </w:rPr>
        <w:drawing>
          <wp:inline distT="0" distB="0" distL="0" distR="0" wp14:anchorId="5584D356" wp14:editId="7463EF08">
            <wp:extent cx="4343695" cy="2279906"/>
            <wp:effectExtent l="0" t="0" r="0" b="6350"/>
            <wp:docPr id="31" name="Image 31" descr="ETS4_photo/Capture%20d’écran%202016-03-31%20à%2010.0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TS4_photo/Capture%20d’écran%202016-03-31%20à%2010.09.0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8049" cy="2287440"/>
                    </a:xfrm>
                    <a:prstGeom prst="rect">
                      <a:avLst/>
                    </a:prstGeom>
                    <a:noFill/>
                    <a:ln>
                      <a:noFill/>
                    </a:ln>
                  </pic:spPr>
                </pic:pic>
              </a:graphicData>
            </a:graphic>
          </wp:inline>
        </w:drawing>
      </w:r>
    </w:p>
    <w:p w14:paraId="0540D41D" w14:textId="77777777" w:rsidR="003A6918" w:rsidRPr="003A6918" w:rsidRDefault="003A6918" w:rsidP="00F2186B">
      <w:pPr>
        <w:widowControl w:val="0"/>
        <w:autoSpaceDE w:val="0"/>
        <w:autoSpaceDN w:val="0"/>
        <w:adjustRightInd w:val="0"/>
        <w:spacing w:after="240" w:line="360" w:lineRule="atLeast"/>
        <w:rPr>
          <w:rFonts w:ascii="Times" w:hAnsi="Times" w:cs="Times"/>
          <w:color w:val="FF0000"/>
          <w:sz w:val="32"/>
          <w:szCs w:val="32"/>
          <w:u w:val="single"/>
        </w:rPr>
      </w:pPr>
    </w:p>
    <w:p w14:paraId="4B5F858F" w14:textId="77777777" w:rsidR="00B213D3" w:rsidRDefault="00B213D3" w:rsidP="00B213D3">
      <w:pPr>
        <w:widowControl w:val="0"/>
        <w:autoSpaceDE w:val="0"/>
        <w:autoSpaceDN w:val="0"/>
        <w:adjustRightInd w:val="0"/>
        <w:spacing w:after="240" w:line="360" w:lineRule="atLeast"/>
        <w:rPr>
          <w:rFonts w:ascii="Times" w:hAnsi="Times" w:cs="Times"/>
          <w:color w:val="0B0B0B"/>
        </w:rPr>
      </w:pPr>
      <w:r>
        <w:rPr>
          <w:rFonts w:ascii="Times" w:hAnsi="Times" w:cs="Times"/>
          <w:color w:val="0B0B0B"/>
        </w:rPr>
        <w:t>Dans l’onglet espace de travail sur la barre de tâche, ouvrir Topologie.</w:t>
      </w:r>
    </w:p>
    <w:p w14:paraId="62D6DB60" w14:textId="1104CA08" w:rsidR="00B213D3" w:rsidRDefault="00B213D3" w:rsidP="00B213D3">
      <w:pPr>
        <w:widowControl w:val="0"/>
        <w:autoSpaceDE w:val="0"/>
        <w:autoSpaceDN w:val="0"/>
        <w:adjustRightInd w:val="0"/>
        <w:spacing w:after="240" w:line="360" w:lineRule="atLeast"/>
        <w:rPr>
          <w:rFonts w:ascii="Times" w:hAnsi="Times" w:cs="Times"/>
          <w:color w:val="0B0B0B"/>
        </w:rPr>
      </w:pPr>
      <w:r>
        <w:rPr>
          <w:rFonts w:ascii="Times" w:hAnsi="Times" w:cs="Times"/>
          <w:color w:val="0B0B0B"/>
        </w:rPr>
        <w:t xml:space="preserve">Dans l’onglet espace de travail sur la barre de tâche, ouvrir </w:t>
      </w:r>
      <w:r w:rsidR="00F77B1D">
        <w:rPr>
          <w:rFonts w:ascii="Times" w:hAnsi="Times" w:cs="Times"/>
          <w:color w:val="0B0B0B"/>
        </w:rPr>
        <w:t>Catalogues pour importer les bibliothèques que vous trouverais dans le dossier Bibliothèque.</w:t>
      </w:r>
    </w:p>
    <w:p w14:paraId="2BC9C6DD" w14:textId="77777777" w:rsidR="00F77B1D" w:rsidRDefault="00F77B1D" w:rsidP="00B213D3">
      <w:pPr>
        <w:widowControl w:val="0"/>
        <w:autoSpaceDE w:val="0"/>
        <w:autoSpaceDN w:val="0"/>
        <w:adjustRightInd w:val="0"/>
        <w:spacing w:after="240" w:line="360" w:lineRule="atLeast"/>
        <w:rPr>
          <w:rFonts w:ascii="Times" w:hAnsi="Times" w:cs="Times"/>
          <w:color w:val="0B0B0B"/>
        </w:rPr>
      </w:pPr>
    </w:p>
    <w:p w14:paraId="7FC74BD3" w14:textId="0E9B9A66" w:rsidR="00F77B1D" w:rsidRDefault="00F77B1D" w:rsidP="00B213D3">
      <w:pPr>
        <w:widowControl w:val="0"/>
        <w:autoSpaceDE w:val="0"/>
        <w:autoSpaceDN w:val="0"/>
        <w:adjustRightInd w:val="0"/>
        <w:spacing w:after="240" w:line="360" w:lineRule="atLeast"/>
        <w:rPr>
          <w:rFonts w:ascii="Times" w:hAnsi="Times" w:cs="Times"/>
          <w:color w:val="0B0B0B"/>
        </w:rPr>
      </w:pPr>
      <w:r>
        <w:rPr>
          <w:rFonts w:ascii="Times" w:hAnsi="Times" w:cs="Times"/>
          <w:noProof/>
          <w:color w:val="0B0B0B"/>
          <w:lang w:eastAsia="fr-FR"/>
        </w:rPr>
        <w:drawing>
          <wp:inline distT="0" distB="0" distL="0" distR="0" wp14:anchorId="0581C2CB" wp14:editId="583544C2">
            <wp:extent cx="5754370" cy="1920875"/>
            <wp:effectExtent l="0" t="0" r="11430" b="9525"/>
            <wp:docPr id="32" name="Image 32" descr="ETS4_photo/Capture%20d’écran%202016-03-31%20à%2010.1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TS4_photo/Capture%20d’écran%202016-03-31%20à%2010.10.3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4370" cy="1920875"/>
                    </a:xfrm>
                    <a:prstGeom prst="rect">
                      <a:avLst/>
                    </a:prstGeom>
                    <a:noFill/>
                    <a:ln>
                      <a:noFill/>
                    </a:ln>
                  </pic:spPr>
                </pic:pic>
              </a:graphicData>
            </a:graphic>
          </wp:inline>
        </w:drawing>
      </w:r>
    </w:p>
    <w:p w14:paraId="75D59F4B" w14:textId="2254D706" w:rsidR="00F77B1D" w:rsidRDefault="00F77B1D" w:rsidP="00F77B1D">
      <w:pPr>
        <w:widowControl w:val="0"/>
        <w:autoSpaceDE w:val="0"/>
        <w:autoSpaceDN w:val="0"/>
        <w:adjustRightInd w:val="0"/>
        <w:spacing w:after="240" w:line="360" w:lineRule="atLeast"/>
        <w:jc w:val="center"/>
        <w:rPr>
          <w:rFonts w:ascii="Times" w:hAnsi="Times" w:cs="Times"/>
          <w:color w:val="0B0B0B"/>
        </w:rPr>
      </w:pPr>
      <w:r>
        <w:rPr>
          <w:rFonts w:ascii="Times" w:hAnsi="Times" w:cs="Times"/>
          <w:noProof/>
          <w:color w:val="0B0B0B"/>
          <w:lang w:eastAsia="fr-FR"/>
        </w:rPr>
        <w:drawing>
          <wp:inline distT="0" distB="0" distL="0" distR="0" wp14:anchorId="5D158C1C" wp14:editId="25F280C2">
            <wp:extent cx="3384608" cy="2085967"/>
            <wp:effectExtent l="0" t="0" r="0" b="0"/>
            <wp:docPr id="33" name="Image 33" descr="ETS4_photo/Capture%20d’écran%202016-03-31%20à%2010.1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TS4_photo/Capture%20d’écran%202016-03-31%20à%2010.10.5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91730" cy="2090356"/>
                    </a:xfrm>
                    <a:prstGeom prst="rect">
                      <a:avLst/>
                    </a:prstGeom>
                    <a:noFill/>
                    <a:ln>
                      <a:noFill/>
                    </a:ln>
                  </pic:spPr>
                </pic:pic>
              </a:graphicData>
            </a:graphic>
          </wp:inline>
        </w:drawing>
      </w:r>
    </w:p>
    <w:p w14:paraId="512E7566" w14:textId="77777777" w:rsidR="00F77B1D" w:rsidRDefault="00F77B1D" w:rsidP="00B213D3">
      <w:pPr>
        <w:widowControl w:val="0"/>
        <w:autoSpaceDE w:val="0"/>
        <w:autoSpaceDN w:val="0"/>
        <w:adjustRightInd w:val="0"/>
        <w:spacing w:after="240" w:line="360" w:lineRule="atLeast"/>
        <w:rPr>
          <w:rFonts w:ascii="Times" w:hAnsi="Times" w:cs="Times"/>
          <w:color w:val="0B0B0B"/>
        </w:rPr>
      </w:pPr>
    </w:p>
    <w:p w14:paraId="7DCC1B74" w14:textId="7BFB0A32" w:rsidR="00B213D3" w:rsidRDefault="00F77B1D" w:rsidP="00B213D3">
      <w:pPr>
        <w:widowControl w:val="0"/>
        <w:autoSpaceDE w:val="0"/>
        <w:autoSpaceDN w:val="0"/>
        <w:adjustRightInd w:val="0"/>
        <w:rPr>
          <w:rFonts w:ascii="Times" w:hAnsi="Times" w:cs="Times"/>
          <w:color w:val="0B0B0B"/>
        </w:rPr>
      </w:pPr>
      <w:r>
        <w:rPr>
          <w:rFonts w:ascii="Times" w:hAnsi="Times" w:cs="Times"/>
          <w:color w:val="0B0B0B"/>
        </w:rPr>
        <w:t>Une fois la bibliothèque importer dans l’onglet Topologie , on va ajouter une ligne pour les appareil ETS qui ne sont pas radio.</w:t>
      </w:r>
    </w:p>
    <w:p w14:paraId="2790E056" w14:textId="77777777" w:rsidR="00F77B1D" w:rsidRDefault="00F77B1D" w:rsidP="00B213D3">
      <w:pPr>
        <w:widowControl w:val="0"/>
        <w:autoSpaceDE w:val="0"/>
        <w:autoSpaceDN w:val="0"/>
        <w:adjustRightInd w:val="0"/>
        <w:rPr>
          <w:rFonts w:ascii="Times" w:hAnsi="Times" w:cs="Times"/>
          <w:color w:val="0B0B0B"/>
        </w:rPr>
      </w:pPr>
    </w:p>
    <w:p w14:paraId="5BF86210" w14:textId="18615852" w:rsidR="00B213D3" w:rsidRDefault="00F77B1D" w:rsidP="00F77B1D">
      <w:pPr>
        <w:widowControl w:val="0"/>
        <w:autoSpaceDE w:val="0"/>
        <w:autoSpaceDN w:val="0"/>
        <w:adjustRightInd w:val="0"/>
        <w:spacing w:after="240" w:line="360" w:lineRule="atLeast"/>
        <w:jc w:val="center"/>
        <w:rPr>
          <w:rFonts w:ascii="Times" w:hAnsi="Times" w:cs="Times"/>
          <w:color w:val="0B0B0B"/>
        </w:rPr>
      </w:pPr>
      <w:r>
        <w:rPr>
          <w:rFonts w:ascii="Times" w:hAnsi="Times" w:cs="Times"/>
          <w:noProof/>
          <w:color w:val="0B0B0B"/>
          <w:lang w:eastAsia="fr-FR"/>
        </w:rPr>
        <w:drawing>
          <wp:inline distT="0" distB="0" distL="0" distR="0" wp14:anchorId="20D1A711" wp14:editId="0BB7771D">
            <wp:extent cx="1985645" cy="2428875"/>
            <wp:effectExtent l="0" t="0" r="0" b="9525"/>
            <wp:docPr id="34" name="Image 34" descr="ETS4_photo/Capture%20d’écran%202016-03-31%20à%2010.1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TS4_photo/Capture%20d’écran%202016-03-31%20à%2010.13.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85645" cy="2428875"/>
                    </a:xfrm>
                    <a:prstGeom prst="rect">
                      <a:avLst/>
                    </a:prstGeom>
                    <a:noFill/>
                    <a:ln>
                      <a:noFill/>
                    </a:ln>
                  </pic:spPr>
                </pic:pic>
              </a:graphicData>
            </a:graphic>
          </wp:inline>
        </w:drawing>
      </w:r>
    </w:p>
    <w:p w14:paraId="5FD30352" w14:textId="33A888F9" w:rsidR="00B213D3" w:rsidRDefault="00F77B1D" w:rsidP="00F2186B">
      <w:pPr>
        <w:widowControl w:val="0"/>
        <w:autoSpaceDE w:val="0"/>
        <w:autoSpaceDN w:val="0"/>
        <w:adjustRightInd w:val="0"/>
        <w:spacing w:after="240" w:line="360" w:lineRule="atLeast"/>
        <w:rPr>
          <w:rFonts w:ascii="Times" w:hAnsi="Times" w:cs="Times"/>
          <w:color w:val="0B0B0B"/>
        </w:rPr>
      </w:pPr>
      <w:r>
        <w:rPr>
          <w:rFonts w:ascii="Times" w:hAnsi="Times" w:cs="Times"/>
          <w:color w:val="0B0B0B"/>
        </w:rPr>
        <w:t>Sous groupe médians, ajouter des adresses de groupe en fonction du nombre de programme a réalisé. Ces adresses permettent de lié les participant entre eux.</w:t>
      </w:r>
    </w:p>
    <w:p w14:paraId="5053D362" w14:textId="25AA6ACC" w:rsidR="00F77B1D" w:rsidRPr="00F2186B" w:rsidRDefault="00F77B1D" w:rsidP="00F77B1D">
      <w:pPr>
        <w:widowControl w:val="0"/>
        <w:autoSpaceDE w:val="0"/>
        <w:autoSpaceDN w:val="0"/>
        <w:adjustRightInd w:val="0"/>
        <w:spacing w:after="240" w:line="360" w:lineRule="atLeast"/>
        <w:jc w:val="center"/>
        <w:rPr>
          <w:rFonts w:ascii="Times" w:hAnsi="Times" w:cs="Times"/>
          <w:color w:val="0B0B0B"/>
        </w:rPr>
      </w:pPr>
      <w:r>
        <w:rPr>
          <w:rFonts w:ascii="Times" w:hAnsi="Times" w:cs="Times"/>
          <w:noProof/>
          <w:color w:val="0B0B0B"/>
          <w:lang w:eastAsia="fr-FR"/>
        </w:rPr>
        <w:drawing>
          <wp:inline distT="0" distB="0" distL="0" distR="0" wp14:anchorId="7306CAAB" wp14:editId="36E7EC2A">
            <wp:extent cx="3717117" cy="1944086"/>
            <wp:effectExtent l="0" t="0" r="0" b="12065"/>
            <wp:docPr id="35" name="Image 35" descr="ETS4_photo/Capture%20d’écran%202016-03-31%20à%2010.0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TS4_photo/Capture%20d’écran%202016-03-31%20à%2010.09.2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9071" cy="1950338"/>
                    </a:xfrm>
                    <a:prstGeom prst="rect">
                      <a:avLst/>
                    </a:prstGeom>
                    <a:noFill/>
                    <a:ln>
                      <a:noFill/>
                    </a:ln>
                  </pic:spPr>
                </pic:pic>
              </a:graphicData>
            </a:graphic>
          </wp:inline>
        </w:drawing>
      </w:r>
    </w:p>
    <w:p w14:paraId="23161753" w14:textId="017EA6ED" w:rsidR="00380421" w:rsidRDefault="00380421" w:rsidP="00F2186B">
      <w:pPr>
        <w:rPr>
          <w:sz w:val="32"/>
          <w:szCs w:val="32"/>
        </w:rPr>
      </w:pPr>
    </w:p>
    <w:p w14:paraId="6153EA46" w14:textId="20B6470A" w:rsidR="00F77B1D" w:rsidRDefault="00F15766" w:rsidP="00F2186B">
      <w:pPr>
        <w:rPr>
          <w:sz w:val="32"/>
          <w:szCs w:val="32"/>
          <w:u w:val="single"/>
        </w:rPr>
      </w:pPr>
      <w:r>
        <w:rPr>
          <w:sz w:val="32"/>
          <w:szCs w:val="32"/>
          <w:u w:val="single"/>
        </w:rPr>
        <w:t xml:space="preserve">3/ </w:t>
      </w:r>
      <w:r w:rsidR="00F77B1D" w:rsidRPr="00F77B1D">
        <w:rPr>
          <w:sz w:val="32"/>
          <w:szCs w:val="32"/>
          <w:u w:val="single"/>
        </w:rPr>
        <w:t>Programmation des participants :</w:t>
      </w:r>
    </w:p>
    <w:p w14:paraId="6EC0AE6D" w14:textId="77777777" w:rsidR="00F77B1D" w:rsidRDefault="00F77B1D" w:rsidP="00F2186B">
      <w:pPr>
        <w:rPr>
          <w:sz w:val="32"/>
          <w:szCs w:val="32"/>
          <w:u w:val="single"/>
        </w:rPr>
      </w:pPr>
    </w:p>
    <w:p w14:paraId="70F08760" w14:textId="437D010B" w:rsidR="00F77B1D" w:rsidRDefault="00F77B1D" w:rsidP="00F2186B">
      <w:pPr>
        <w:rPr>
          <w:szCs w:val="32"/>
        </w:rPr>
      </w:pPr>
      <w:r>
        <w:rPr>
          <w:szCs w:val="32"/>
        </w:rPr>
        <w:t>Chercher dans le catalogues les appareils :</w:t>
      </w:r>
    </w:p>
    <w:p w14:paraId="19B56BDE" w14:textId="77777777" w:rsidR="00F77B1D" w:rsidRPr="00810506" w:rsidRDefault="00F77B1D" w:rsidP="00F77B1D">
      <w:pPr>
        <w:pStyle w:val="Pardeliste"/>
        <w:widowControl w:val="0"/>
        <w:numPr>
          <w:ilvl w:val="0"/>
          <w:numId w:val="2"/>
        </w:numPr>
        <w:autoSpaceDE w:val="0"/>
        <w:autoSpaceDN w:val="0"/>
        <w:adjustRightInd w:val="0"/>
        <w:spacing w:after="240" w:line="360" w:lineRule="atLeast"/>
        <w:rPr>
          <w:rStyle w:val="Lienhypertexte"/>
          <w:rFonts w:ascii="Times" w:hAnsi="Times" w:cs="Times"/>
        </w:rPr>
      </w:pPr>
      <w:r>
        <w:rPr>
          <w:rFonts w:ascii="Times" w:hAnsi="Times" w:cs="Times"/>
          <w:color w:val="000000" w:themeColor="text1"/>
        </w:rPr>
        <w:fldChar w:fldCharType="begin"/>
      </w:r>
      <w:r>
        <w:rPr>
          <w:rFonts w:ascii="Times" w:hAnsi="Times" w:cs="Times"/>
          <w:color w:val="000000" w:themeColor="text1"/>
        </w:rPr>
        <w:instrText xml:space="preserve"> HYPERLINK "Projet_domotique/Documentation/TRC120C_ETS_FR.PDF" </w:instrText>
      </w:r>
      <w:r>
        <w:rPr>
          <w:rFonts w:ascii="Times" w:hAnsi="Times" w:cs="Times"/>
          <w:color w:val="000000" w:themeColor="text1"/>
        </w:rPr>
      </w:r>
      <w:r>
        <w:rPr>
          <w:rFonts w:ascii="Times" w:hAnsi="Times" w:cs="Times"/>
          <w:color w:val="000000" w:themeColor="text1"/>
        </w:rPr>
        <w:fldChar w:fldCharType="separate"/>
      </w:r>
      <w:r w:rsidRPr="00810506">
        <w:rPr>
          <w:rStyle w:val="Lienhypertexte"/>
          <w:rFonts w:ascii="Times" w:hAnsi="Times" w:cs="Times"/>
        </w:rPr>
        <w:t>TRC120</w:t>
      </w:r>
    </w:p>
    <w:p w14:paraId="5FF7EEF3" w14:textId="77777777" w:rsidR="00F77B1D" w:rsidRPr="00810506" w:rsidRDefault="00F77B1D" w:rsidP="00F77B1D">
      <w:pPr>
        <w:pStyle w:val="Pardeliste"/>
        <w:widowControl w:val="0"/>
        <w:numPr>
          <w:ilvl w:val="0"/>
          <w:numId w:val="2"/>
        </w:numPr>
        <w:autoSpaceDE w:val="0"/>
        <w:autoSpaceDN w:val="0"/>
        <w:adjustRightInd w:val="0"/>
        <w:spacing w:after="240" w:line="360" w:lineRule="atLeast"/>
        <w:rPr>
          <w:rStyle w:val="Lienhypertexte"/>
          <w:rFonts w:ascii="Times" w:hAnsi="Times" w:cs="Times"/>
        </w:rPr>
      </w:pPr>
      <w:r>
        <w:rPr>
          <w:rFonts w:ascii="Times" w:hAnsi="Times" w:cs="Times"/>
          <w:color w:val="000000" w:themeColor="text1"/>
        </w:rPr>
        <w:fldChar w:fldCharType="end"/>
      </w:r>
      <w:r>
        <w:rPr>
          <w:rFonts w:ascii="Times" w:hAnsi="Times" w:cs="Times"/>
        </w:rPr>
        <w:fldChar w:fldCharType="begin"/>
      </w:r>
      <w:r>
        <w:rPr>
          <w:rFonts w:ascii="Times" w:hAnsi="Times" w:cs="Times"/>
        </w:rPr>
        <w:instrText xml:space="preserve"> HYPERLINK "Projet_domotique/Documentation/TCC510S_ETS_FR.PDF" </w:instrText>
      </w:r>
      <w:r>
        <w:rPr>
          <w:rFonts w:ascii="Times" w:hAnsi="Times" w:cs="Times"/>
        </w:rPr>
      </w:r>
      <w:r>
        <w:rPr>
          <w:rFonts w:ascii="Times" w:hAnsi="Times" w:cs="Times"/>
        </w:rPr>
        <w:fldChar w:fldCharType="separate"/>
      </w:r>
      <w:r w:rsidRPr="00810506">
        <w:rPr>
          <w:rStyle w:val="Lienhypertexte"/>
          <w:rFonts w:ascii="Times" w:hAnsi="Times" w:cs="Times"/>
        </w:rPr>
        <w:t>TCC 510S</w:t>
      </w:r>
    </w:p>
    <w:p w14:paraId="4596CF2C" w14:textId="77777777" w:rsidR="00F77B1D" w:rsidRPr="00810506" w:rsidRDefault="00F77B1D" w:rsidP="00F77B1D">
      <w:pPr>
        <w:pStyle w:val="Pardeliste"/>
        <w:widowControl w:val="0"/>
        <w:numPr>
          <w:ilvl w:val="0"/>
          <w:numId w:val="2"/>
        </w:numPr>
        <w:autoSpaceDE w:val="0"/>
        <w:autoSpaceDN w:val="0"/>
        <w:adjustRightInd w:val="0"/>
        <w:spacing w:after="240" w:line="360" w:lineRule="atLeast"/>
        <w:rPr>
          <w:rStyle w:val="Lienhypertexte"/>
          <w:rFonts w:ascii="Times" w:hAnsi="Times" w:cs="Times"/>
        </w:rPr>
      </w:pPr>
      <w:r>
        <w:rPr>
          <w:rFonts w:ascii="Times" w:hAnsi="Times" w:cs="Times"/>
        </w:rPr>
        <w:fldChar w:fldCharType="end"/>
      </w:r>
      <w:r>
        <w:rPr>
          <w:rFonts w:ascii="Times" w:hAnsi="Times" w:cs="Times"/>
        </w:rPr>
        <w:fldChar w:fldCharType="begin"/>
      </w:r>
      <w:r>
        <w:rPr>
          <w:rFonts w:ascii="Times" w:hAnsi="Times" w:cs="Times"/>
        </w:rPr>
        <w:instrText xml:space="preserve"> HYPERLINK "Projet_domotique/Documentation/WKT_304.PDF" </w:instrText>
      </w:r>
      <w:r>
        <w:rPr>
          <w:rFonts w:ascii="Times" w:hAnsi="Times" w:cs="Times"/>
        </w:rPr>
      </w:r>
      <w:r>
        <w:rPr>
          <w:rFonts w:ascii="Times" w:hAnsi="Times" w:cs="Times"/>
        </w:rPr>
        <w:fldChar w:fldCharType="separate"/>
      </w:r>
      <w:r w:rsidRPr="00810506">
        <w:rPr>
          <w:rStyle w:val="Lienhypertexte"/>
          <w:rFonts w:ascii="Times" w:hAnsi="Times" w:cs="Times"/>
        </w:rPr>
        <w:t>WKT304</w:t>
      </w:r>
    </w:p>
    <w:p w14:paraId="2D9DCC5A" w14:textId="5D44681E" w:rsidR="00F77B1D" w:rsidRDefault="00F77B1D" w:rsidP="00F77B1D">
      <w:pPr>
        <w:rPr>
          <w:rFonts w:ascii="Times" w:hAnsi="Times" w:cs="Times"/>
        </w:rPr>
      </w:pPr>
      <w:r>
        <w:rPr>
          <w:rFonts w:ascii="Times" w:hAnsi="Times" w:cs="Times"/>
        </w:rPr>
        <w:fldChar w:fldCharType="end"/>
      </w:r>
      <w:r>
        <w:rPr>
          <w:rFonts w:ascii="Times" w:hAnsi="Times" w:cs="Times"/>
        </w:rPr>
        <w:t>Une fois insérer dans la ligne que vous avez créée pour les appareils il faut les paramétrer selon vaut besoin.</w:t>
      </w:r>
    </w:p>
    <w:p w14:paraId="1A8415AF" w14:textId="4FB6E2A5" w:rsidR="00111654" w:rsidRDefault="00F77B1D" w:rsidP="00111654">
      <w:pPr>
        <w:pStyle w:val="Pardeliste"/>
        <w:widowControl w:val="0"/>
        <w:numPr>
          <w:ilvl w:val="0"/>
          <w:numId w:val="2"/>
        </w:numPr>
        <w:autoSpaceDE w:val="0"/>
        <w:autoSpaceDN w:val="0"/>
        <w:adjustRightInd w:val="0"/>
        <w:spacing w:after="240" w:line="360" w:lineRule="atLeast"/>
        <w:rPr>
          <w:rFonts w:ascii="Times" w:hAnsi="Times" w:cs="Times"/>
        </w:rPr>
      </w:pPr>
      <w:r>
        <w:rPr>
          <w:rFonts w:ascii="Times" w:hAnsi="Times" w:cs="Times"/>
        </w:rPr>
        <w:t xml:space="preserve">Dans le cadre de ce TP je vais raccorder le </w:t>
      </w:r>
      <w:r w:rsidR="00111654" w:rsidRPr="00111654">
        <w:rPr>
          <w:rFonts w:ascii="Times" w:hAnsi="Times" w:cs="Times"/>
        </w:rPr>
        <w:t>WKT304 liaison KNX avec la central d’alarme pour la déclenché</w:t>
      </w:r>
      <w:r w:rsidR="00111654">
        <w:rPr>
          <w:rFonts w:ascii="Times" w:hAnsi="Times" w:cs="Times"/>
        </w:rPr>
        <w:t>.</w:t>
      </w:r>
    </w:p>
    <w:p w14:paraId="4BC22C33" w14:textId="6A6866A8" w:rsidR="00111654" w:rsidRDefault="00111654" w:rsidP="00111654">
      <w:pPr>
        <w:widowControl w:val="0"/>
        <w:autoSpaceDE w:val="0"/>
        <w:autoSpaceDN w:val="0"/>
        <w:adjustRightInd w:val="0"/>
        <w:spacing w:after="240" w:line="360" w:lineRule="atLeast"/>
        <w:ind w:left="142"/>
        <w:rPr>
          <w:rFonts w:ascii="Times" w:hAnsi="Times" w:cs="Times"/>
        </w:rPr>
      </w:pPr>
      <w:r>
        <w:rPr>
          <w:rFonts w:ascii="Times" w:hAnsi="Times" w:cs="Times"/>
        </w:rPr>
        <w:t>Dans la partie Topologie placer vous sur le bouton WKT304. Dans l’onglet programmation on va maintenant le paramétrer en fonction télérupteur :</w:t>
      </w:r>
    </w:p>
    <w:p w14:paraId="423719D1" w14:textId="4B30DC37" w:rsidR="00111654" w:rsidRDefault="005021E7" w:rsidP="00111654">
      <w:pPr>
        <w:widowControl w:val="0"/>
        <w:autoSpaceDE w:val="0"/>
        <w:autoSpaceDN w:val="0"/>
        <w:adjustRightInd w:val="0"/>
        <w:spacing w:after="240" w:line="360" w:lineRule="atLeast"/>
        <w:ind w:left="142"/>
        <w:rPr>
          <w:rFonts w:ascii="Times" w:hAnsi="Times" w:cs="Times"/>
        </w:rPr>
      </w:pPr>
      <w:r>
        <w:rPr>
          <w:rFonts w:ascii="Times" w:hAnsi="Times" w:cs="Times"/>
          <w:noProof/>
          <w:lang w:eastAsia="fr-FR"/>
        </w:rPr>
        <mc:AlternateContent>
          <mc:Choice Requires="wps">
            <w:drawing>
              <wp:anchor distT="0" distB="0" distL="114300" distR="114300" simplePos="0" relativeHeight="251659264" behindDoc="0" locked="0" layoutInCell="1" allowOverlap="1" wp14:anchorId="2C7D12F5" wp14:editId="0D17DBAF">
                <wp:simplePos x="0" y="0"/>
                <wp:positionH relativeFrom="column">
                  <wp:posOffset>751840</wp:posOffset>
                </wp:positionH>
                <wp:positionV relativeFrom="paragraph">
                  <wp:posOffset>970280</wp:posOffset>
                </wp:positionV>
                <wp:extent cx="0" cy="1143000"/>
                <wp:effectExtent l="50800" t="50800" r="76200" b="76200"/>
                <wp:wrapNone/>
                <wp:docPr id="37" name="Connecteur droit avec flèche 37"/>
                <wp:cNvGraphicFramePr/>
                <a:graphic xmlns:a="http://schemas.openxmlformats.org/drawingml/2006/main">
                  <a:graphicData uri="http://schemas.microsoft.com/office/word/2010/wordprocessingShape">
                    <wps:wsp>
                      <wps:cNvCnPr/>
                      <wps:spPr>
                        <a:xfrm flipV="1">
                          <a:off x="0" y="0"/>
                          <a:ext cx="0" cy="1143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E2A7BB" id="_x0000_t32" coordsize="21600,21600" o:spt="32" o:oned="t" path="m0,0l21600,21600e" filled="f">
                <v:path arrowok="t" fillok="f" o:connecttype="none"/>
                <o:lock v:ext="edit" shapetype="t"/>
              </v:shapetype>
              <v:shape id="Connecteur_x0020_droit_x0020_avec_x0020_fl_x00e8_che_x0020_37" o:spid="_x0000_s1026" type="#_x0000_t32" style="position:absolute;margin-left:59.2pt;margin-top:76.4pt;width:0;height:90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" strokecolor="#5b9bd5 [3204]" strokeweight=".5pt">
                <v:stroke startarrow="block" endarrow="block" joinstyle="miter"/>
              </v:shape>
            </w:pict>
          </mc:Fallback>
        </mc:AlternateContent>
      </w:r>
      <w:r w:rsidR="00111654">
        <w:rPr>
          <w:rFonts w:ascii="Times" w:hAnsi="Times" w:cs="Times"/>
          <w:noProof/>
          <w:lang w:eastAsia="fr-FR"/>
        </w:rPr>
        <w:drawing>
          <wp:inline distT="0" distB="0" distL="0" distR="0" wp14:anchorId="2B088957" wp14:editId="49202332">
            <wp:extent cx="5744845" cy="1967230"/>
            <wp:effectExtent l="0" t="0" r="0" b="0"/>
            <wp:docPr id="36" name="Image 36" descr="ETS4_photo/Capture%20d’écran%202016-03-31%20à%2010.3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TS4_photo/Capture%20d’écran%202016-03-31%20à%2010.34.1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4845" cy="1967230"/>
                    </a:xfrm>
                    <a:prstGeom prst="rect">
                      <a:avLst/>
                    </a:prstGeom>
                    <a:noFill/>
                    <a:ln>
                      <a:noFill/>
                    </a:ln>
                  </pic:spPr>
                </pic:pic>
              </a:graphicData>
            </a:graphic>
          </wp:inline>
        </w:drawing>
      </w:r>
    </w:p>
    <w:p w14:paraId="46ED1E3F" w14:textId="77777777" w:rsidR="005021E7" w:rsidRDefault="00111654" w:rsidP="005021E7">
      <w:pPr>
        <w:widowControl w:val="0"/>
        <w:autoSpaceDE w:val="0"/>
        <w:autoSpaceDN w:val="0"/>
        <w:adjustRightInd w:val="0"/>
        <w:spacing w:after="240" w:line="360" w:lineRule="atLeast"/>
        <w:ind w:left="142"/>
        <w:rPr>
          <w:rFonts w:ascii="Times" w:hAnsi="Times" w:cs="Times"/>
        </w:rPr>
      </w:pPr>
      <w:r>
        <w:rPr>
          <w:rFonts w:ascii="Times" w:hAnsi="Times" w:cs="Times"/>
        </w:rPr>
        <w:t xml:space="preserve">Un bloc de programmation va </w:t>
      </w:r>
      <w:r w:rsidR="005021E7">
        <w:rPr>
          <w:rFonts w:ascii="Times" w:hAnsi="Times" w:cs="Times"/>
        </w:rPr>
        <w:t>se</w:t>
      </w:r>
      <w:r>
        <w:rPr>
          <w:rFonts w:ascii="Times" w:hAnsi="Times" w:cs="Times"/>
        </w:rPr>
        <w:t xml:space="preserve"> placer sous le bouton poussoir.</w:t>
      </w:r>
      <w:r w:rsidR="005021E7">
        <w:rPr>
          <w:rFonts w:ascii="Times" w:hAnsi="Times" w:cs="Times"/>
        </w:rPr>
        <w:t xml:space="preserve"> </w:t>
      </w:r>
    </w:p>
    <w:p w14:paraId="300CB111" w14:textId="275C61E3" w:rsidR="00A719A7" w:rsidRDefault="005021E7" w:rsidP="00A719A7">
      <w:pPr>
        <w:widowControl w:val="0"/>
        <w:autoSpaceDE w:val="0"/>
        <w:autoSpaceDN w:val="0"/>
        <w:adjustRightInd w:val="0"/>
        <w:spacing w:after="240" w:line="360" w:lineRule="atLeast"/>
        <w:jc w:val="center"/>
        <w:rPr>
          <w:rFonts w:ascii="Times" w:hAnsi="Times" w:cs="Times"/>
        </w:rPr>
      </w:pPr>
      <w:r>
        <w:rPr>
          <w:rFonts w:ascii="Times" w:hAnsi="Times" w:cs="Times"/>
        </w:rPr>
        <w:t xml:space="preserve">Dans la partie Topologie placer vous sur </w:t>
      </w:r>
      <w:r>
        <w:rPr>
          <w:rFonts w:ascii="Times" w:hAnsi="Times" w:cs="Times"/>
        </w:rPr>
        <w:t>l’interface alarme LS</w:t>
      </w:r>
      <w:r>
        <w:rPr>
          <w:rFonts w:ascii="Times" w:hAnsi="Times" w:cs="Times"/>
        </w:rPr>
        <w:t xml:space="preserve">. Dans l’onglet programmation on va maintenant le paramétrer </w:t>
      </w:r>
      <w:r w:rsidR="00A719A7">
        <w:rPr>
          <w:rFonts w:ascii="Times" w:hAnsi="Times" w:cs="Times"/>
        </w:rPr>
        <w:t>la sirène. Prenez la fonction Alerte ON/OFF :</w:t>
      </w:r>
      <w:r w:rsidR="00A719A7" w:rsidRPr="00A719A7">
        <w:rPr>
          <w:rFonts w:ascii="Times" w:hAnsi="Times" w:cs="Times"/>
          <w:noProof/>
          <w:lang w:eastAsia="fr-FR"/>
        </w:rPr>
        <w:t xml:space="preserve"> </w:t>
      </w:r>
      <w:r w:rsidR="00A719A7">
        <w:rPr>
          <w:rFonts w:ascii="Times" w:hAnsi="Times" w:cs="Times"/>
          <w:noProof/>
          <w:lang w:eastAsia="fr-FR"/>
        </w:rPr>
        <w:drawing>
          <wp:inline distT="0" distB="0" distL="0" distR="0" wp14:anchorId="0E79C26F" wp14:editId="7024CAA1">
            <wp:extent cx="3073400" cy="254000"/>
            <wp:effectExtent l="0" t="0" r="0" b="0"/>
            <wp:docPr id="38" name="Image 38" descr="ETS4_photo/Capture%20d’écran%202016-03-31%20à%2010.4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TS4_photo/Capture%20d’écran%202016-03-31%20à%2010.41.1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73400" cy="254000"/>
                    </a:xfrm>
                    <a:prstGeom prst="rect">
                      <a:avLst/>
                    </a:prstGeom>
                    <a:noFill/>
                    <a:ln>
                      <a:noFill/>
                    </a:ln>
                  </pic:spPr>
                </pic:pic>
              </a:graphicData>
            </a:graphic>
          </wp:inline>
        </w:drawing>
      </w:r>
    </w:p>
    <w:p w14:paraId="546779F2" w14:textId="314086EA" w:rsidR="005021E7" w:rsidRDefault="00A719A7" w:rsidP="00A719A7">
      <w:pPr>
        <w:widowControl w:val="0"/>
        <w:autoSpaceDE w:val="0"/>
        <w:autoSpaceDN w:val="0"/>
        <w:adjustRightInd w:val="0"/>
        <w:spacing w:after="240" w:line="360" w:lineRule="atLeast"/>
        <w:ind w:left="142"/>
        <w:rPr>
          <w:rFonts w:ascii="Times" w:hAnsi="Times" w:cs="Times"/>
        </w:rPr>
      </w:pPr>
      <w:r>
        <w:rPr>
          <w:rFonts w:ascii="Times" w:hAnsi="Times" w:cs="Times"/>
        </w:rPr>
        <w:t xml:space="preserve">Une fois nos deux blocs de programmation configuré, on vas les liés ensemble. </w:t>
      </w:r>
      <w:r w:rsidR="005021E7">
        <w:rPr>
          <w:rFonts w:ascii="Times" w:hAnsi="Times" w:cs="Times"/>
        </w:rPr>
        <w:t>Prenez ces deux bloques et faite un glisser déposer dans votre adresse de groupe :</w:t>
      </w:r>
      <w:r>
        <w:rPr>
          <w:rFonts w:ascii="Times" w:hAnsi="Times" w:cs="Times"/>
        </w:rPr>
        <w:t xml:space="preserve"> </w:t>
      </w:r>
    </w:p>
    <w:p w14:paraId="6C16595D" w14:textId="20F56EAD" w:rsidR="00A719A7" w:rsidRDefault="00A719A7" w:rsidP="00A719A7">
      <w:pPr>
        <w:widowControl w:val="0"/>
        <w:autoSpaceDE w:val="0"/>
        <w:autoSpaceDN w:val="0"/>
        <w:adjustRightInd w:val="0"/>
        <w:spacing w:after="240" w:line="360" w:lineRule="atLeast"/>
        <w:ind w:left="142"/>
        <w:rPr>
          <w:rFonts w:ascii="Times" w:hAnsi="Times" w:cs="Times"/>
        </w:rPr>
      </w:pPr>
      <w:r>
        <w:rPr>
          <w:rFonts w:ascii="Times" w:hAnsi="Times" w:cs="Times"/>
          <w:noProof/>
          <w:lang w:eastAsia="fr-FR"/>
        </w:rPr>
        <w:drawing>
          <wp:inline distT="0" distB="0" distL="0" distR="0" wp14:anchorId="60DD0F05" wp14:editId="603CFA83">
            <wp:extent cx="5744845" cy="267970"/>
            <wp:effectExtent l="0" t="0" r="0" b="11430"/>
            <wp:docPr id="39" name="Image 39" descr="ETS4_photo/Capture%20d’écran%202016-03-31%20à%2010.3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TS4_photo/Capture%20d’écran%202016-03-31%20à%2010.34.20.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4845" cy="267970"/>
                    </a:xfrm>
                    <a:prstGeom prst="rect">
                      <a:avLst/>
                    </a:prstGeom>
                    <a:noFill/>
                    <a:ln>
                      <a:noFill/>
                    </a:ln>
                  </pic:spPr>
                </pic:pic>
              </a:graphicData>
            </a:graphic>
          </wp:inline>
        </w:drawing>
      </w:r>
    </w:p>
    <w:p w14:paraId="1F99826C" w14:textId="1556149E" w:rsidR="005021E7" w:rsidRDefault="00A719A7" w:rsidP="00A719A7">
      <w:pPr>
        <w:tabs>
          <w:tab w:val="left" w:pos="3942"/>
        </w:tabs>
        <w:rPr>
          <w:rFonts w:ascii="Times" w:hAnsi="Times" w:cs="Times"/>
        </w:rPr>
      </w:pPr>
      <w:r>
        <w:rPr>
          <w:rFonts w:ascii="Times" w:hAnsi="Times" w:cs="Times"/>
        </w:rPr>
        <w:t>Clic droit sur adresse de groupe puis télécharger tout. Il faudra appuyer sur les boutons de programmation des appareils concerné pour pouvoir injecter le programme.</w:t>
      </w:r>
    </w:p>
    <w:p w14:paraId="6B40D5CA" w14:textId="77777777" w:rsidR="00E855D2" w:rsidRDefault="00E855D2" w:rsidP="00A719A7">
      <w:pPr>
        <w:tabs>
          <w:tab w:val="left" w:pos="3942"/>
        </w:tabs>
        <w:rPr>
          <w:rFonts w:ascii="Times" w:hAnsi="Times" w:cs="Times"/>
        </w:rPr>
      </w:pPr>
    </w:p>
    <w:p w14:paraId="20E53CB1" w14:textId="77777777" w:rsidR="00A719A7" w:rsidRDefault="00A719A7" w:rsidP="00A719A7">
      <w:pPr>
        <w:tabs>
          <w:tab w:val="left" w:pos="3942"/>
        </w:tabs>
        <w:rPr>
          <w:rFonts w:ascii="Times" w:hAnsi="Times" w:cs="Times"/>
        </w:rPr>
      </w:pPr>
    </w:p>
    <w:p w14:paraId="1969D8A3" w14:textId="0BD0139E" w:rsidR="00A719A7" w:rsidRPr="00F77B1D" w:rsidRDefault="00F15766" w:rsidP="00A719A7">
      <w:pPr>
        <w:widowControl w:val="0"/>
        <w:autoSpaceDE w:val="0"/>
        <w:autoSpaceDN w:val="0"/>
        <w:adjustRightInd w:val="0"/>
        <w:spacing w:after="240" w:line="360" w:lineRule="atLeast"/>
        <w:rPr>
          <w:rFonts w:ascii="Times" w:hAnsi="Times" w:cs="Times"/>
          <w:color w:val="000000" w:themeColor="text1"/>
          <w:sz w:val="32"/>
          <w:szCs w:val="32"/>
          <w:u w:val="single"/>
        </w:rPr>
      </w:pPr>
      <w:r>
        <w:rPr>
          <w:rFonts w:ascii="Times" w:hAnsi="Times" w:cs="Times"/>
          <w:color w:val="000000" w:themeColor="text1"/>
          <w:sz w:val="32"/>
          <w:szCs w:val="32"/>
          <w:u w:val="single"/>
        </w:rPr>
        <w:t xml:space="preserve">4/ </w:t>
      </w:r>
      <w:r w:rsidR="00A719A7">
        <w:rPr>
          <w:rFonts w:ascii="Times" w:hAnsi="Times" w:cs="Times"/>
          <w:color w:val="000000" w:themeColor="text1"/>
          <w:sz w:val="32"/>
          <w:szCs w:val="32"/>
          <w:u w:val="single"/>
        </w:rPr>
        <w:t>Ajout des appareils radio sur ETS4</w:t>
      </w:r>
      <w:r w:rsidR="00A719A7" w:rsidRPr="00F77B1D">
        <w:rPr>
          <w:rFonts w:ascii="Times" w:hAnsi="Times" w:cs="Times"/>
          <w:color w:val="000000" w:themeColor="text1"/>
          <w:sz w:val="32"/>
          <w:szCs w:val="32"/>
          <w:u w:val="single"/>
        </w:rPr>
        <w:t>.</w:t>
      </w:r>
    </w:p>
    <w:p w14:paraId="7EE92F5F" w14:textId="67248B0B" w:rsidR="00A719A7" w:rsidRDefault="00A719A7" w:rsidP="00A719A7">
      <w:pPr>
        <w:tabs>
          <w:tab w:val="left" w:pos="3942"/>
        </w:tabs>
        <w:rPr>
          <w:rFonts w:ascii="Times" w:hAnsi="Times" w:cs="Times"/>
        </w:rPr>
      </w:pPr>
      <w:r>
        <w:rPr>
          <w:rFonts w:ascii="Times" w:hAnsi="Times" w:cs="Times"/>
        </w:rPr>
        <w:t>Certain appareil radio peuvent être configurer par ETS4 c’est le cas de la télécommande TU444. Ceci est possible grâce a l’appareil TR131B.</w:t>
      </w:r>
    </w:p>
    <w:p w14:paraId="475AE733" w14:textId="77777777" w:rsidR="00A719A7" w:rsidRDefault="00A719A7" w:rsidP="00A719A7">
      <w:pPr>
        <w:tabs>
          <w:tab w:val="left" w:pos="3942"/>
        </w:tabs>
        <w:rPr>
          <w:rFonts w:ascii="Times" w:hAnsi="Times" w:cs="Times"/>
        </w:rPr>
      </w:pPr>
    </w:p>
    <w:p w14:paraId="05646912" w14:textId="0AE34685" w:rsidR="00A719A7" w:rsidRDefault="00A719A7" w:rsidP="00A719A7">
      <w:pPr>
        <w:tabs>
          <w:tab w:val="left" w:pos="3942"/>
        </w:tabs>
        <w:rPr>
          <w:rFonts w:ascii="Times" w:hAnsi="Times" w:cs="Times"/>
        </w:rPr>
      </w:pPr>
      <w:r>
        <w:rPr>
          <w:rFonts w:ascii="Times" w:hAnsi="Times" w:cs="Times"/>
        </w:rPr>
        <w:t>Principe de configuration : Il faudra créer une nouvelle ligne dans ets4 pour évité les conflits.</w:t>
      </w:r>
    </w:p>
    <w:p w14:paraId="48D768FB" w14:textId="77777777" w:rsidR="00A719A7" w:rsidRDefault="00A719A7" w:rsidP="00A719A7">
      <w:pPr>
        <w:tabs>
          <w:tab w:val="left" w:pos="3942"/>
        </w:tabs>
        <w:rPr>
          <w:rFonts w:ascii="Times" w:hAnsi="Times" w:cs="Times"/>
        </w:rPr>
      </w:pPr>
    </w:p>
    <w:p w14:paraId="4C150DEB" w14:textId="6C445BD4" w:rsidR="00A719A7" w:rsidRDefault="00A719A7" w:rsidP="00A719A7">
      <w:pPr>
        <w:tabs>
          <w:tab w:val="left" w:pos="3942"/>
        </w:tabs>
        <w:rPr>
          <w:rFonts w:ascii="Times" w:hAnsi="Times" w:cs="Times"/>
        </w:rPr>
      </w:pPr>
      <w:r>
        <w:rPr>
          <w:rFonts w:ascii="Times" w:hAnsi="Times" w:cs="Times"/>
        </w:rPr>
        <w:t xml:space="preserve">Pour réalisé l’attribution de ces appareil radio exécuté ce </w:t>
      </w:r>
      <w:hyperlink r:id="rId33" w:history="1">
        <w:r w:rsidRPr="00A719A7">
          <w:rPr>
            <w:rStyle w:val="Lienhypertexte"/>
            <w:rFonts w:ascii="Times" w:hAnsi="Times" w:cs="Times"/>
          </w:rPr>
          <w:t>tuto</w:t>
        </w:r>
      </w:hyperlink>
      <w:r>
        <w:rPr>
          <w:rFonts w:ascii="Times" w:hAnsi="Times" w:cs="Times"/>
        </w:rPr>
        <w:t>.</w:t>
      </w:r>
    </w:p>
    <w:p w14:paraId="1583B7D3" w14:textId="77777777" w:rsidR="00A719A7" w:rsidRDefault="00A719A7" w:rsidP="00A719A7">
      <w:pPr>
        <w:tabs>
          <w:tab w:val="left" w:pos="3942"/>
        </w:tabs>
        <w:rPr>
          <w:rFonts w:ascii="Times" w:hAnsi="Times" w:cs="Times"/>
        </w:rPr>
      </w:pPr>
    </w:p>
    <w:p w14:paraId="3156A16B" w14:textId="77777777" w:rsidR="00E855D2" w:rsidRDefault="00E855D2" w:rsidP="00A719A7">
      <w:pPr>
        <w:tabs>
          <w:tab w:val="left" w:pos="3942"/>
        </w:tabs>
        <w:rPr>
          <w:rFonts w:ascii="Times" w:hAnsi="Times" w:cs="Times"/>
        </w:rPr>
      </w:pPr>
    </w:p>
    <w:p w14:paraId="637B433C" w14:textId="77777777" w:rsidR="00E855D2" w:rsidRDefault="00E855D2" w:rsidP="00A719A7">
      <w:pPr>
        <w:tabs>
          <w:tab w:val="left" w:pos="3942"/>
        </w:tabs>
        <w:rPr>
          <w:rFonts w:ascii="Times" w:hAnsi="Times" w:cs="Times"/>
        </w:rPr>
      </w:pPr>
    </w:p>
    <w:p w14:paraId="0ACF4BF0" w14:textId="77777777" w:rsidR="00E855D2" w:rsidRDefault="00E855D2" w:rsidP="00A719A7">
      <w:pPr>
        <w:tabs>
          <w:tab w:val="left" w:pos="3942"/>
        </w:tabs>
        <w:rPr>
          <w:rFonts w:ascii="Times" w:hAnsi="Times" w:cs="Times"/>
        </w:rPr>
      </w:pPr>
    </w:p>
    <w:p w14:paraId="4DA0E252" w14:textId="77777777" w:rsidR="00E855D2" w:rsidRDefault="00E855D2" w:rsidP="00A719A7">
      <w:pPr>
        <w:tabs>
          <w:tab w:val="left" w:pos="3942"/>
        </w:tabs>
        <w:rPr>
          <w:rFonts w:ascii="Times" w:hAnsi="Times" w:cs="Times"/>
        </w:rPr>
      </w:pPr>
    </w:p>
    <w:p w14:paraId="30173D1B" w14:textId="77777777" w:rsidR="00E855D2" w:rsidRDefault="00E855D2" w:rsidP="00A719A7">
      <w:pPr>
        <w:tabs>
          <w:tab w:val="left" w:pos="3942"/>
        </w:tabs>
        <w:rPr>
          <w:rFonts w:ascii="Times" w:hAnsi="Times" w:cs="Times"/>
        </w:rPr>
      </w:pPr>
    </w:p>
    <w:p w14:paraId="068FFC12" w14:textId="77777777" w:rsidR="00E855D2" w:rsidRDefault="00E855D2" w:rsidP="00A719A7">
      <w:pPr>
        <w:tabs>
          <w:tab w:val="left" w:pos="3942"/>
        </w:tabs>
        <w:rPr>
          <w:rFonts w:ascii="Times" w:hAnsi="Times" w:cs="Times"/>
        </w:rPr>
      </w:pPr>
    </w:p>
    <w:p w14:paraId="5CC5E80C" w14:textId="77777777" w:rsidR="00E855D2" w:rsidRDefault="00E855D2" w:rsidP="00A719A7">
      <w:pPr>
        <w:tabs>
          <w:tab w:val="left" w:pos="3942"/>
        </w:tabs>
        <w:rPr>
          <w:rFonts w:ascii="Times" w:hAnsi="Times" w:cs="Times"/>
        </w:rPr>
      </w:pPr>
    </w:p>
    <w:p w14:paraId="2F640654" w14:textId="77777777" w:rsidR="00E855D2" w:rsidRDefault="00E855D2" w:rsidP="00A719A7">
      <w:pPr>
        <w:tabs>
          <w:tab w:val="left" w:pos="3942"/>
        </w:tabs>
        <w:rPr>
          <w:rFonts w:ascii="Times" w:hAnsi="Times" w:cs="Times"/>
        </w:rPr>
      </w:pPr>
    </w:p>
    <w:p w14:paraId="792FCB07" w14:textId="4E3DFF4F" w:rsidR="00A719A7" w:rsidRDefault="00A719A7" w:rsidP="00A719A7">
      <w:pPr>
        <w:tabs>
          <w:tab w:val="left" w:pos="3942"/>
        </w:tabs>
        <w:rPr>
          <w:rFonts w:ascii="Times" w:hAnsi="Times" w:cs="Times"/>
        </w:rPr>
      </w:pPr>
      <w:r>
        <w:rPr>
          <w:rFonts w:ascii="Times" w:hAnsi="Times" w:cs="Times"/>
        </w:rPr>
        <w:t>Voici le résultat :</w:t>
      </w:r>
    </w:p>
    <w:p w14:paraId="3B785317" w14:textId="77777777" w:rsidR="00A719A7" w:rsidRDefault="00A719A7" w:rsidP="00A719A7">
      <w:pPr>
        <w:tabs>
          <w:tab w:val="left" w:pos="3942"/>
        </w:tabs>
        <w:rPr>
          <w:rFonts w:ascii="Times" w:hAnsi="Times" w:cs="Times"/>
        </w:rPr>
      </w:pPr>
    </w:p>
    <w:p w14:paraId="68811252" w14:textId="0BE38FCC" w:rsidR="00A719A7" w:rsidRDefault="00A719A7" w:rsidP="00A719A7">
      <w:pPr>
        <w:tabs>
          <w:tab w:val="left" w:pos="3942"/>
        </w:tabs>
        <w:jc w:val="center"/>
        <w:rPr>
          <w:rFonts w:ascii="Times" w:hAnsi="Times" w:cs="Times"/>
        </w:rPr>
      </w:pPr>
      <w:r>
        <w:rPr>
          <w:rFonts w:ascii="Times" w:hAnsi="Times" w:cs="Times"/>
          <w:noProof/>
          <w:lang w:eastAsia="fr-FR"/>
        </w:rPr>
        <w:drawing>
          <wp:inline distT="0" distB="0" distL="0" distR="0" wp14:anchorId="7938902F" wp14:editId="4DBFAD7C">
            <wp:extent cx="2069580" cy="2484278"/>
            <wp:effectExtent l="0" t="0" r="0" b="5080"/>
            <wp:docPr id="40" name="Image 40" descr="ETS4_photo/Capture%20d’écran%202016-03-31%20à%2010.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TS4_photo/Capture%20d’écran%202016-03-31%20à%2010.49.3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72904" cy="2488268"/>
                    </a:xfrm>
                    <a:prstGeom prst="rect">
                      <a:avLst/>
                    </a:prstGeom>
                    <a:noFill/>
                    <a:ln>
                      <a:noFill/>
                    </a:ln>
                  </pic:spPr>
                </pic:pic>
              </a:graphicData>
            </a:graphic>
          </wp:inline>
        </w:drawing>
      </w:r>
    </w:p>
    <w:p w14:paraId="34FDDB30" w14:textId="77777777" w:rsidR="00A719A7" w:rsidRPr="00A719A7" w:rsidRDefault="00A719A7" w:rsidP="00A719A7">
      <w:pPr>
        <w:rPr>
          <w:rFonts w:ascii="Times" w:hAnsi="Times" w:cs="Times"/>
        </w:rPr>
      </w:pPr>
    </w:p>
    <w:p w14:paraId="57549834" w14:textId="77777777" w:rsidR="00A719A7" w:rsidRDefault="00A719A7" w:rsidP="00A719A7">
      <w:pPr>
        <w:rPr>
          <w:rFonts w:ascii="Times" w:hAnsi="Times" w:cs="Times"/>
        </w:rPr>
      </w:pPr>
    </w:p>
    <w:p w14:paraId="2B53828F" w14:textId="59985ABB" w:rsidR="00E855D2" w:rsidRPr="00A719A7" w:rsidRDefault="00E855D2" w:rsidP="00A719A7">
      <w:pPr>
        <w:rPr>
          <w:rFonts w:ascii="Times" w:hAnsi="Times" w:cs="Times"/>
        </w:rPr>
      </w:pPr>
      <w:r>
        <w:rPr>
          <w:rFonts w:ascii="Times" w:hAnsi="Times" w:cs="Times"/>
          <w:noProof/>
          <w:lang w:eastAsia="fr-FR"/>
        </w:rPr>
        <w:drawing>
          <wp:inline distT="0" distB="0" distL="0" distR="0" wp14:anchorId="333E9BE3" wp14:editId="7F401CA8">
            <wp:extent cx="5753100" cy="317500"/>
            <wp:effectExtent l="0" t="0" r="12700" b="12700"/>
            <wp:docPr id="43" name="Image 43" descr="ETS4_photo/Capture%20d’écran%202016-03-31%20à%2011.1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TS4_photo/Capture%20d’écran%202016-03-31%20à%2011.16.4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100" cy="317500"/>
                    </a:xfrm>
                    <a:prstGeom prst="rect">
                      <a:avLst/>
                    </a:prstGeom>
                    <a:noFill/>
                    <a:ln>
                      <a:noFill/>
                    </a:ln>
                  </pic:spPr>
                </pic:pic>
              </a:graphicData>
            </a:graphic>
          </wp:inline>
        </w:drawing>
      </w:r>
    </w:p>
    <w:p w14:paraId="059B0EAC" w14:textId="77777777" w:rsidR="00E855D2" w:rsidRDefault="00E855D2" w:rsidP="00A719A7">
      <w:pPr>
        <w:rPr>
          <w:rFonts w:ascii="Times" w:hAnsi="Times" w:cs="Times"/>
        </w:rPr>
      </w:pPr>
    </w:p>
    <w:p w14:paraId="288E87B8" w14:textId="77777777" w:rsidR="00E855D2" w:rsidRDefault="00E855D2" w:rsidP="00A719A7">
      <w:pPr>
        <w:rPr>
          <w:rFonts w:ascii="Times" w:hAnsi="Times" w:cs="Times"/>
        </w:rPr>
      </w:pPr>
    </w:p>
    <w:p w14:paraId="341035BD" w14:textId="64961934" w:rsidR="00A719A7" w:rsidRDefault="00A719A7" w:rsidP="00A719A7">
      <w:pPr>
        <w:rPr>
          <w:rFonts w:ascii="Times" w:hAnsi="Times" w:cs="Times"/>
        </w:rPr>
      </w:pPr>
      <w:r>
        <w:rPr>
          <w:rFonts w:ascii="Times" w:hAnsi="Times" w:cs="Times"/>
        </w:rPr>
        <w:t>Grâce au coupleur de média TR131 , les appareils radio configurable par ETS4 sont possible.</w:t>
      </w:r>
    </w:p>
    <w:p w14:paraId="5387C53E" w14:textId="4E42C26F" w:rsidR="00452D84" w:rsidRDefault="00452D84" w:rsidP="00A719A7">
      <w:pPr>
        <w:rPr>
          <w:rFonts w:ascii="Times" w:hAnsi="Times" w:cs="Times"/>
        </w:rPr>
      </w:pPr>
      <w:r>
        <w:rPr>
          <w:rFonts w:ascii="Times" w:hAnsi="Times" w:cs="Times"/>
        </w:rPr>
        <w:t>Le principe sera le même une fois créer. Utiliser les adresses de groupe pour configurer les appareils entre eux.</w:t>
      </w:r>
    </w:p>
    <w:p w14:paraId="0115623C" w14:textId="77777777" w:rsidR="00452D84" w:rsidRDefault="00452D84" w:rsidP="00A719A7">
      <w:pPr>
        <w:rPr>
          <w:rFonts w:ascii="Times" w:hAnsi="Times" w:cs="Times"/>
        </w:rPr>
      </w:pPr>
    </w:p>
    <w:p w14:paraId="7AE162B5" w14:textId="77777777" w:rsidR="00452D84" w:rsidRDefault="00452D84" w:rsidP="00A719A7">
      <w:pPr>
        <w:rPr>
          <w:rFonts w:ascii="Times" w:hAnsi="Times" w:cs="Times"/>
        </w:rPr>
      </w:pPr>
    </w:p>
    <w:p w14:paraId="7EF97043" w14:textId="77777777" w:rsidR="00E855D2" w:rsidRDefault="00E855D2" w:rsidP="00A719A7">
      <w:pPr>
        <w:rPr>
          <w:rFonts w:ascii="Times" w:hAnsi="Times" w:cs="Times"/>
        </w:rPr>
      </w:pPr>
    </w:p>
    <w:p w14:paraId="21E993A8" w14:textId="41B4CCC0" w:rsidR="00E855D2" w:rsidRDefault="00E855D2" w:rsidP="00E855D2">
      <w:pPr>
        <w:rPr>
          <w:color w:val="FF0000"/>
          <w:sz w:val="32"/>
          <w:szCs w:val="32"/>
          <w:u w:val="single"/>
        </w:rPr>
      </w:pPr>
      <w:r>
        <w:rPr>
          <w:color w:val="FF0000"/>
          <w:sz w:val="32"/>
          <w:szCs w:val="32"/>
          <w:u w:val="single"/>
        </w:rPr>
        <w:t>4</w:t>
      </w:r>
      <w:r>
        <w:rPr>
          <w:color w:val="FF0000"/>
          <w:sz w:val="32"/>
          <w:szCs w:val="32"/>
          <w:u w:val="single"/>
        </w:rPr>
        <w:t xml:space="preserve">/ </w:t>
      </w:r>
      <w:r>
        <w:rPr>
          <w:color w:val="FF0000"/>
          <w:sz w:val="32"/>
          <w:szCs w:val="32"/>
          <w:u w:val="single"/>
        </w:rPr>
        <w:t>Possibilité d’évolution</w:t>
      </w:r>
      <w:r>
        <w:rPr>
          <w:color w:val="FF0000"/>
          <w:sz w:val="32"/>
          <w:szCs w:val="32"/>
          <w:u w:val="single"/>
        </w:rPr>
        <w:t xml:space="preserve"> :</w:t>
      </w:r>
    </w:p>
    <w:p w14:paraId="4254B30D" w14:textId="6CE7FBF7" w:rsidR="00E855D2" w:rsidRDefault="00E855D2" w:rsidP="00A719A7">
      <w:pPr>
        <w:rPr>
          <w:rFonts w:ascii="Times" w:hAnsi="Times" w:cs="Times"/>
        </w:rPr>
      </w:pPr>
    </w:p>
    <w:p w14:paraId="1ABA1ABC" w14:textId="17E89C97" w:rsidR="00E855D2" w:rsidRDefault="00E855D2" w:rsidP="00A719A7">
      <w:pPr>
        <w:rPr>
          <w:rFonts w:ascii="Times" w:hAnsi="Times" w:cs="Times"/>
        </w:rPr>
      </w:pPr>
      <w:r>
        <w:rPr>
          <w:rFonts w:ascii="Times" w:hAnsi="Times" w:cs="Times"/>
        </w:rPr>
        <w:t>Certaine évolution sont possible pour ce TP :</w:t>
      </w:r>
    </w:p>
    <w:p w14:paraId="3A6D2EF4" w14:textId="77777777" w:rsidR="00374306" w:rsidRDefault="00374306" w:rsidP="00A719A7">
      <w:pPr>
        <w:rPr>
          <w:rFonts w:ascii="Times" w:hAnsi="Times" w:cs="Times"/>
        </w:rPr>
      </w:pPr>
    </w:p>
    <w:p w14:paraId="09AF0968" w14:textId="77777777" w:rsidR="00374306" w:rsidRDefault="00374306" w:rsidP="00A719A7">
      <w:pPr>
        <w:rPr>
          <w:rFonts w:ascii="Times" w:hAnsi="Times" w:cs="Times"/>
        </w:rPr>
      </w:pPr>
    </w:p>
    <w:p w14:paraId="51CC09D9" w14:textId="77777777" w:rsidR="00E855D2" w:rsidRDefault="00E855D2" w:rsidP="00A719A7">
      <w:pPr>
        <w:rPr>
          <w:rFonts w:ascii="Times" w:hAnsi="Times" w:cs="Times"/>
        </w:rPr>
      </w:pPr>
    </w:p>
    <w:p w14:paraId="6D751916" w14:textId="6164DCE6" w:rsidR="00374306" w:rsidRDefault="00E855D2" w:rsidP="00374306">
      <w:pPr>
        <w:pStyle w:val="Pardeliste"/>
        <w:numPr>
          <w:ilvl w:val="0"/>
          <w:numId w:val="2"/>
        </w:numPr>
        <w:rPr>
          <w:rFonts w:ascii="Times" w:hAnsi="Times" w:cs="Times"/>
        </w:rPr>
      </w:pPr>
      <w:r>
        <w:rPr>
          <w:rFonts w:ascii="Times" w:hAnsi="Times" w:cs="Times"/>
        </w:rPr>
        <w:t xml:space="preserve">Ajouter 1 lampe commander par le </w:t>
      </w:r>
      <w:r w:rsidR="00374306" w:rsidRPr="00374306">
        <w:rPr>
          <w:rFonts w:ascii="Times" w:hAnsi="Times" w:cs="Times"/>
          <w:color w:val="000000" w:themeColor="text1"/>
        </w:rPr>
        <w:t xml:space="preserve">S155-22x  </w:t>
      </w:r>
      <w:r w:rsidR="00374306">
        <w:rPr>
          <w:rFonts w:ascii="Times" w:hAnsi="Times" w:cs="Times"/>
        </w:rPr>
        <w:t>pour allumer la lumière en cas de passage.</w:t>
      </w:r>
    </w:p>
    <w:p w14:paraId="1138FF4F" w14:textId="77777777" w:rsidR="00374306" w:rsidRDefault="00374306" w:rsidP="00374306">
      <w:pPr>
        <w:rPr>
          <w:rFonts w:ascii="Times" w:hAnsi="Times" w:cs="Times"/>
        </w:rPr>
      </w:pPr>
    </w:p>
    <w:p w14:paraId="108E33FD" w14:textId="77777777" w:rsidR="00374306" w:rsidRPr="00374306" w:rsidRDefault="00374306" w:rsidP="00374306">
      <w:pPr>
        <w:rPr>
          <w:rFonts w:ascii="Times" w:hAnsi="Times" w:cs="Times"/>
        </w:rPr>
      </w:pPr>
    </w:p>
    <w:p w14:paraId="100AEB57" w14:textId="77777777" w:rsidR="00374306" w:rsidRDefault="00374306" w:rsidP="00374306">
      <w:pPr>
        <w:pStyle w:val="Pardeliste"/>
        <w:ind w:left="502"/>
        <w:rPr>
          <w:rFonts w:ascii="Times" w:hAnsi="Times" w:cs="Times"/>
        </w:rPr>
      </w:pPr>
    </w:p>
    <w:p w14:paraId="790265C0" w14:textId="176B17D1" w:rsidR="00374306" w:rsidRPr="00374306" w:rsidRDefault="00374306" w:rsidP="00374306">
      <w:pPr>
        <w:pStyle w:val="Pardeliste"/>
        <w:numPr>
          <w:ilvl w:val="0"/>
          <w:numId w:val="2"/>
        </w:numPr>
        <w:rPr>
          <w:rFonts w:ascii="Times" w:hAnsi="Times" w:cs="Times"/>
        </w:rPr>
      </w:pPr>
      <w:r w:rsidRPr="00374306">
        <w:rPr>
          <w:rFonts w:ascii="Times" w:hAnsi="Times" w:cs="Times"/>
        </w:rPr>
        <w:t xml:space="preserve">Gérer l’éclairage d’une lampe variable avec le </w:t>
      </w:r>
      <w:r w:rsidRPr="00374306">
        <w:rPr>
          <w:rFonts w:ascii="Times" w:hAnsi="Times" w:cs="Times"/>
        </w:rPr>
        <w:fldChar w:fldCharType="begin"/>
      </w:r>
      <w:r w:rsidRPr="00374306">
        <w:rPr>
          <w:rFonts w:ascii="Times" w:hAnsi="Times" w:cs="Times"/>
        </w:rPr>
        <w:instrText xml:space="preserve"> HYPERLINK "Projet_domotique/Documentation/TCC510S_ETS_FR.PDF" </w:instrText>
      </w:r>
      <w:r w:rsidRPr="00374306">
        <w:rPr>
          <w:rFonts w:ascii="Times" w:hAnsi="Times" w:cs="Times"/>
        </w:rPr>
        <w:fldChar w:fldCharType="separate"/>
      </w:r>
      <w:r w:rsidRPr="00374306">
        <w:rPr>
          <w:rStyle w:val="Lienhypertexte"/>
          <w:rFonts w:ascii="Times" w:hAnsi="Times" w:cs="Times"/>
        </w:rPr>
        <w:t>TCC 510S</w:t>
      </w:r>
      <w:r>
        <w:rPr>
          <w:rStyle w:val="Lienhypertexte"/>
          <w:rFonts w:ascii="Times" w:hAnsi="Times" w:cs="Times"/>
        </w:rPr>
        <w:t xml:space="preserve"> .</w:t>
      </w:r>
    </w:p>
    <w:p w14:paraId="26019A96" w14:textId="494862C8" w:rsidR="00374306" w:rsidRPr="00374306" w:rsidRDefault="00374306" w:rsidP="00374306">
      <w:pPr>
        <w:widowControl w:val="0"/>
        <w:autoSpaceDE w:val="0"/>
        <w:autoSpaceDN w:val="0"/>
        <w:adjustRightInd w:val="0"/>
        <w:spacing w:after="240"/>
        <w:ind w:left="142"/>
        <w:rPr>
          <w:rStyle w:val="Lienhypertexte"/>
          <w:rFonts w:ascii="Times" w:hAnsi="Times" w:cs="Times"/>
        </w:rPr>
      </w:pPr>
    </w:p>
    <w:p w14:paraId="28ACE739" w14:textId="48274931" w:rsidR="00374306" w:rsidRPr="00374306" w:rsidRDefault="00374306" w:rsidP="00374306">
      <w:pPr>
        <w:ind w:left="142"/>
      </w:pPr>
      <w:r>
        <w:fldChar w:fldCharType="end"/>
      </w:r>
    </w:p>
    <w:p w14:paraId="757B6075" w14:textId="114DE33F" w:rsidR="00374306" w:rsidRDefault="00374306" w:rsidP="00374306">
      <w:pPr>
        <w:pStyle w:val="Pardeliste"/>
        <w:numPr>
          <w:ilvl w:val="0"/>
          <w:numId w:val="2"/>
        </w:numPr>
        <w:rPr>
          <w:rFonts w:ascii="Times" w:hAnsi="Times" w:cs="Times"/>
        </w:rPr>
      </w:pPr>
      <w:r>
        <w:rPr>
          <w:rFonts w:ascii="Times" w:hAnsi="Times" w:cs="Times"/>
        </w:rPr>
        <w:t xml:space="preserve">Avec le module TJA450 réalisé la supervision </w:t>
      </w:r>
      <w:hyperlink r:id="rId36" w:history="1">
        <w:r w:rsidRPr="00374306">
          <w:rPr>
            <w:rStyle w:val="Lienhypertexte"/>
            <w:rFonts w:ascii="Times" w:hAnsi="Times" w:cs="Times"/>
          </w:rPr>
          <w:t>Domovea</w:t>
        </w:r>
      </w:hyperlink>
      <w:r>
        <w:rPr>
          <w:rFonts w:ascii="Times" w:hAnsi="Times" w:cs="Times"/>
        </w:rPr>
        <w:t>.</w:t>
      </w:r>
    </w:p>
    <w:p w14:paraId="2F9DCC10" w14:textId="77777777" w:rsidR="00374306" w:rsidRPr="00374306" w:rsidRDefault="00374306" w:rsidP="00374306">
      <w:pPr>
        <w:rPr>
          <w:rFonts w:ascii="Times" w:hAnsi="Times" w:cs="Times"/>
        </w:rPr>
      </w:pPr>
    </w:p>
    <w:p w14:paraId="74139DE8" w14:textId="77777777" w:rsidR="00374306" w:rsidRPr="00374306" w:rsidRDefault="00374306" w:rsidP="00374306">
      <w:pPr>
        <w:rPr>
          <w:rFonts w:ascii="Times" w:hAnsi="Times" w:cs="Times"/>
        </w:rPr>
      </w:pPr>
    </w:p>
    <w:p w14:paraId="2A1D0945" w14:textId="77777777" w:rsidR="00E855D2" w:rsidRDefault="00E855D2" w:rsidP="00A719A7">
      <w:pPr>
        <w:rPr>
          <w:rFonts w:ascii="Times" w:hAnsi="Times" w:cs="Times"/>
        </w:rPr>
      </w:pPr>
    </w:p>
    <w:p w14:paraId="4665C52D" w14:textId="77777777" w:rsidR="00E855D2" w:rsidRDefault="00E855D2" w:rsidP="00A719A7">
      <w:pPr>
        <w:rPr>
          <w:rFonts w:ascii="Times" w:hAnsi="Times" w:cs="Times"/>
        </w:rPr>
      </w:pPr>
    </w:p>
    <w:p w14:paraId="11804B60" w14:textId="77777777" w:rsidR="00452D84" w:rsidRDefault="00452D84" w:rsidP="00A719A7">
      <w:pPr>
        <w:rPr>
          <w:rFonts w:ascii="Times" w:hAnsi="Times" w:cs="Times"/>
        </w:rPr>
      </w:pPr>
    </w:p>
    <w:p w14:paraId="01D850DC" w14:textId="77777777" w:rsidR="00452D84" w:rsidRDefault="00452D84" w:rsidP="00A719A7">
      <w:pPr>
        <w:rPr>
          <w:rFonts w:ascii="Times" w:hAnsi="Times" w:cs="Times"/>
        </w:rPr>
      </w:pPr>
    </w:p>
    <w:p w14:paraId="6989778C" w14:textId="77777777" w:rsidR="00374306" w:rsidRDefault="00374306" w:rsidP="00A719A7">
      <w:pPr>
        <w:rPr>
          <w:rFonts w:ascii="Times" w:hAnsi="Times" w:cs="Times"/>
        </w:rPr>
      </w:pPr>
    </w:p>
    <w:p w14:paraId="3740F4AF" w14:textId="17BD9E8E" w:rsidR="00374306" w:rsidRDefault="00745B28" w:rsidP="00374306">
      <w:pPr>
        <w:rPr>
          <w:color w:val="FF0000"/>
          <w:sz w:val="32"/>
          <w:szCs w:val="32"/>
          <w:u w:val="single"/>
        </w:rPr>
      </w:pPr>
      <w:r>
        <w:rPr>
          <w:color w:val="FF0000"/>
          <w:sz w:val="32"/>
          <w:szCs w:val="32"/>
          <w:u w:val="single"/>
        </w:rPr>
        <w:t>5</w:t>
      </w:r>
      <w:r w:rsidR="00374306">
        <w:rPr>
          <w:color w:val="FF0000"/>
          <w:sz w:val="32"/>
          <w:szCs w:val="32"/>
          <w:u w:val="single"/>
        </w:rPr>
        <w:t xml:space="preserve">/ </w:t>
      </w:r>
      <w:r w:rsidR="00374306">
        <w:rPr>
          <w:color w:val="FF0000"/>
          <w:sz w:val="32"/>
          <w:szCs w:val="32"/>
          <w:u w:val="single"/>
        </w:rPr>
        <w:t>Conclusion</w:t>
      </w:r>
      <w:r w:rsidR="00374306">
        <w:rPr>
          <w:color w:val="FF0000"/>
          <w:sz w:val="32"/>
          <w:szCs w:val="32"/>
          <w:u w:val="single"/>
        </w:rPr>
        <w:t xml:space="preserve"> </w:t>
      </w:r>
    </w:p>
    <w:p w14:paraId="1D8D4866" w14:textId="77777777" w:rsidR="00374306" w:rsidRDefault="00374306" w:rsidP="00374306">
      <w:pPr>
        <w:rPr>
          <w:color w:val="FF0000"/>
          <w:sz w:val="32"/>
          <w:szCs w:val="32"/>
          <w:u w:val="single"/>
        </w:rPr>
      </w:pPr>
    </w:p>
    <w:p w14:paraId="501F2069" w14:textId="1FC576B5" w:rsidR="00374306" w:rsidRDefault="00C82258" w:rsidP="00374306">
      <w:pPr>
        <w:rPr>
          <w:color w:val="000000" w:themeColor="text1"/>
        </w:rPr>
      </w:pPr>
      <w:r>
        <w:rPr>
          <w:color w:val="000000" w:themeColor="text1"/>
        </w:rPr>
        <w:t>Le bus KNX et un bus qui permet de pouvoir gérer plein d’appareil connecté.</w:t>
      </w:r>
    </w:p>
    <w:p w14:paraId="254AC486" w14:textId="111085CE" w:rsidR="00C82258" w:rsidRDefault="00C82258" w:rsidP="00374306">
      <w:pPr>
        <w:rPr>
          <w:color w:val="000000" w:themeColor="text1"/>
        </w:rPr>
      </w:pPr>
      <w:r>
        <w:rPr>
          <w:color w:val="000000" w:themeColor="text1"/>
        </w:rPr>
        <w:t xml:space="preserve">Il permet de simplifier la vie des gens. </w:t>
      </w:r>
    </w:p>
    <w:p w14:paraId="48B3C1FA" w14:textId="1BFDBB9C" w:rsidR="00C82258" w:rsidRDefault="00C82258" w:rsidP="00374306">
      <w:pPr>
        <w:rPr>
          <w:color w:val="000000" w:themeColor="text1"/>
        </w:rPr>
      </w:pPr>
      <w:r>
        <w:rPr>
          <w:color w:val="000000" w:themeColor="text1"/>
        </w:rPr>
        <w:t>Utilisé avec le logiciel ETS plusieurs acquisition permette de paramétrer en profondeur les appareils et ainsi les relié avec différent langage pour augmenter les capacités de programmation.</w:t>
      </w:r>
    </w:p>
    <w:p w14:paraId="4038881D" w14:textId="77777777" w:rsidR="00727F87" w:rsidRDefault="00727F87" w:rsidP="00374306">
      <w:pPr>
        <w:rPr>
          <w:color w:val="000000" w:themeColor="text1"/>
        </w:rPr>
      </w:pPr>
    </w:p>
    <w:p w14:paraId="53CAA5C3" w14:textId="77777777" w:rsidR="00727F87" w:rsidRDefault="00727F87" w:rsidP="00374306">
      <w:pPr>
        <w:rPr>
          <w:color w:val="000000" w:themeColor="text1"/>
        </w:rPr>
      </w:pPr>
    </w:p>
    <w:p w14:paraId="2D8042B2" w14:textId="77777777" w:rsidR="007D7E90" w:rsidRDefault="00727F87" w:rsidP="00374306">
      <w:pPr>
        <w:rPr>
          <w:color w:val="000000" w:themeColor="text1"/>
        </w:rPr>
      </w:pPr>
      <w:r>
        <w:rPr>
          <w:color w:val="000000" w:themeColor="text1"/>
        </w:rPr>
        <w:t xml:space="preserve">Vidéo sirène de la centrale alarme avec la télécommande TU444 : </w:t>
      </w:r>
    </w:p>
    <w:p w14:paraId="7F1E22E9" w14:textId="77777777" w:rsidR="007D7E90" w:rsidRDefault="007D7E90" w:rsidP="00374306">
      <w:pPr>
        <w:rPr>
          <w:color w:val="000000" w:themeColor="text1"/>
        </w:rPr>
      </w:pPr>
    </w:p>
    <w:p w14:paraId="204612E4" w14:textId="0B259D28" w:rsidR="00727F87" w:rsidRDefault="00727F87" w:rsidP="00374306">
      <w:pPr>
        <w:rPr>
          <w:color w:val="000000" w:themeColor="text1"/>
        </w:rPr>
      </w:pPr>
      <w:r>
        <w:rPr>
          <w:color w:val="000000" w:themeColor="text1"/>
        </w:rPr>
        <w:t xml:space="preserve"> </w:t>
      </w:r>
      <w:hyperlink r:id="rId37" w:history="1">
        <w:r w:rsidRPr="00727F87">
          <w:rPr>
            <w:rStyle w:val="Lienhypertexte"/>
          </w:rPr>
          <w:t>VIDEO</w:t>
        </w:r>
      </w:hyperlink>
    </w:p>
    <w:p w14:paraId="034319BD" w14:textId="77777777" w:rsidR="00727F87" w:rsidRDefault="00727F87" w:rsidP="00374306">
      <w:pPr>
        <w:rPr>
          <w:color w:val="000000" w:themeColor="text1"/>
        </w:rPr>
      </w:pPr>
    </w:p>
    <w:p w14:paraId="6671B95E" w14:textId="6C907DDB" w:rsidR="007D7E90" w:rsidRDefault="007D7E90" w:rsidP="007D7E90">
      <w:pPr>
        <w:rPr>
          <w:color w:val="000000" w:themeColor="text1"/>
        </w:rPr>
      </w:pPr>
      <w:r>
        <w:rPr>
          <w:color w:val="000000" w:themeColor="text1"/>
        </w:rPr>
        <w:t xml:space="preserve">Vidéo sirène de la centrale alarme avec </w:t>
      </w:r>
      <w:r>
        <w:rPr>
          <w:color w:val="000000" w:themeColor="text1"/>
        </w:rPr>
        <w:t>le détecteur TCC510S</w:t>
      </w:r>
      <w:r>
        <w:rPr>
          <w:color w:val="000000" w:themeColor="text1"/>
        </w:rPr>
        <w:t xml:space="preserve">: </w:t>
      </w:r>
    </w:p>
    <w:p w14:paraId="33E1485B" w14:textId="77777777" w:rsidR="007D7E90" w:rsidRDefault="007D7E90" w:rsidP="007D7E90">
      <w:pPr>
        <w:rPr>
          <w:color w:val="000000" w:themeColor="text1"/>
        </w:rPr>
      </w:pPr>
    </w:p>
    <w:p w14:paraId="64A1928A" w14:textId="7119681B" w:rsidR="007D7E90" w:rsidRDefault="007D7E90" w:rsidP="007D7E90">
      <w:pPr>
        <w:rPr>
          <w:color w:val="000000" w:themeColor="text1"/>
        </w:rPr>
      </w:pPr>
      <w:r>
        <w:rPr>
          <w:color w:val="000000" w:themeColor="text1"/>
        </w:rPr>
        <w:t xml:space="preserve"> </w:t>
      </w:r>
      <w:hyperlink r:id="rId38" w:history="1">
        <w:r w:rsidRPr="00727F87">
          <w:rPr>
            <w:rStyle w:val="Lienhypertexte"/>
          </w:rPr>
          <w:t>VIDEO</w:t>
        </w:r>
      </w:hyperlink>
    </w:p>
    <w:p w14:paraId="46D21D2A" w14:textId="77777777" w:rsidR="00727F87" w:rsidRPr="00C82258" w:rsidRDefault="00727F87" w:rsidP="00374306">
      <w:pPr>
        <w:rPr>
          <w:color w:val="000000" w:themeColor="text1"/>
        </w:rPr>
      </w:pPr>
    </w:p>
    <w:p w14:paraId="59BC3277" w14:textId="77777777" w:rsidR="00374306" w:rsidRDefault="00374306" w:rsidP="00A719A7">
      <w:pPr>
        <w:rPr>
          <w:rFonts w:ascii="Times" w:hAnsi="Times" w:cs="Times"/>
        </w:rPr>
      </w:pPr>
    </w:p>
    <w:p w14:paraId="62A2B720" w14:textId="77777777" w:rsidR="00452D84" w:rsidRDefault="00452D84" w:rsidP="00A719A7">
      <w:pPr>
        <w:rPr>
          <w:rFonts w:ascii="Times" w:hAnsi="Times" w:cs="Times"/>
        </w:rPr>
      </w:pPr>
    </w:p>
    <w:p w14:paraId="1758311A" w14:textId="77777777" w:rsidR="00452D84" w:rsidRDefault="00452D84" w:rsidP="00A719A7">
      <w:pPr>
        <w:rPr>
          <w:rFonts w:ascii="Times" w:hAnsi="Times" w:cs="Times"/>
        </w:rPr>
      </w:pPr>
    </w:p>
    <w:p w14:paraId="2D608132" w14:textId="77777777" w:rsidR="00452D84" w:rsidRDefault="00452D84" w:rsidP="00A719A7">
      <w:pPr>
        <w:rPr>
          <w:rFonts w:ascii="Times" w:hAnsi="Times" w:cs="Times"/>
        </w:rPr>
      </w:pPr>
    </w:p>
    <w:p w14:paraId="6A493154" w14:textId="77777777" w:rsidR="00452D84" w:rsidRDefault="00452D84" w:rsidP="00A719A7">
      <w:pPr>
        <w:rPr>
          <w:rFonts w:ascii="Times" w:hAnsi="Times" w:cs="Times"/>
        </w:rPr>
      </w:pPr>
    </w:p>
    <w:p w14:paraId="14F65F60" w14:textId="77777777" w:rsidR="00452D84" w:rsidRPr="00A719A7" w:rsidRDefault="00452D84" w:rsidP="00A719A7">
      <w:pPr>
        <w:rPr>
          <w:rFonts w:ascii="Times" w:hAnsi="Times" w:cs="Times"/>
        </w:rPr>
      </w:pPr>
    </w:p>
    <w:sectPr w:rsidR="00452D84" w:rsidRPr="00A719A7" w:rsidSect="005819DD">
      <w:footerReference w:type="even" r:id="rId39"/>
      <w:footerReference w:type="default" r:id="rId40"/>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18E0B2" w14:textId="77777777" w:rsidR="00042510" w:rsidRDefault="00042510" w:rsidP="002C6611">
      <w:r>
        <w:separator/>
      </w:r>
    </w:p>
  </w:endnote>
  <w:endnote w:type="continuationSeparator" w:id="0">
    <w:p w14:paraId="4BCAE99A" w14:textId="77777777" w:rsidR="00042510" w:rsidRDefault="00042510" w:rsidP="002C66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ACB12" w14:textId="77777777" w:rsidR="005819DD" w:rsidRDefault="005819DD" w:rsidP="0022044D">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5CD0AEFF" w14:textId="77777777" w:rsidR="005819DD" w:rsidRDefault="005819DD" w:rsidP="005819DD">
    <w:pPr>
      <w:pStyle w:val="Pieddepage"/>
      <w:framePr w:wrap="none" w:vAnchor="text" w:hAnchor="margin" w:xAlign="right" w:y="1"/>
      <w:ind w:right="360"/>
      <w:rPr>
        <w:rStyle w:val="Numrodepage"/>
      </w:rPr>
    </w:pPr>
    <w:r>
      <w:rPr>
        <w:rStyle w:val="Numrodepage"/>
      </w:rPr>
      <w:fldChar w:fldCharType="begin"/>
    </w:r>
    <w:r>
      <w:rPr>
        <w:rStyle w:val="Numrodepage"/>
      </w:rPr>
      <w:instrText xml:space="preserve">PAGE  </w:instrText>
    </w:r>
    <w:r>
      <w:rPr>
        <w:rStyle w:val="Numrodepage"/>
      </w:rPr>
      <w:fldChar w:fldCharType="end"/>
    </w:r>
  </w:p>
  <w:p w14:paraId="060083E5" w14:textId="77777777" w:rsidR="005819DD" w:rsidRDefault="005819DD" w:rsidP="005819DD">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D4EC1" w14:textId="77777777" w:rsidR="005819DD" w:rsidRDefault="005819DD" w:rsidP="0022044D">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9F1F9B">
      <w:rPr>
        <w:rStyle w:val="Numrodepage"/>
        <w:noProof/>
      </w:rPr>
      <w:t>2</w:t>
    </w:r>
    <w:r>
      <w:rPr>
        <w:rStyle w:val="Numrodepage"/>
      </w:rPr>
      <w:fldChar w:fldCharType="end"/>
    </w:r>
  </w:p>
  <w:p w14:paraId="5717BCED" w14:textId="77777777" w:rsidR="005819DD" w:rsidRDefault="005819DD" w:rsidP="005819DD">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D2159F" w14:textId="77777777" w:rsidR="00042510" w:rsidRDefault="00042510" w:rsidP="002C6611">
      <w:r>
        <w:separator/>
      </w:r>
    </w:p>
  </w:footnote>
  <w:footnote w:type="continuationSeparator" w:id="0">
    <w:p w14:paraId="3CB85CBA" w14:textId="77777777" w:rsidR="00042510" w:rsidRDefault="00042510" w:rsidP="002C661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B0A12"/>
    <w:multiLevelType w:val="hybridMultilevel"/>
    <w:tmpl w:val="22CA1668"/>
    <w:lvl w:ilvl="0" w:tplc="040C000F">
      <w:start w:val="1"/>
      <w:numFmt w:val="decimal"/>
      <w:lvlText w:val="%1."/>
      <w:lvlJc w:val="left"/>
      <w:pPr>
        <w:ind w:left="1942" w:hanging="360"/>
      </w:pPr>
    </w:lvl>
    <w:lvl w:ilvl="1" w:tplc="040C0019" w:tentative="1">
      <w:start w:val="1"/>
      <w:numFmt w:val="lowerLetter"/>
      <w:lvlText w:val="%2."/>
      <w:lvlJc w:val="left"/>
      <w:pPr>
        <w:ind w:left="2662" w:hanging="360"/>
      </w:pPr>
    </w:lvl>
    <w:lvl w:ilvl="2" w:tplc="040C001B" w:tentative="1">
      <w:start w:val="1"/>
      <w:numFmt w:val="lowerRoman"/>
      <w:lvlText w:val="%3."/>
      <w:lvlJc w:val="right"/>
      <w:pPr>
        <w:ind w:left="3382" w:hanging="180"/>
      </w:pPr>
    </w:lvl>
    <w:lvl w:ilvl="3" w:tplc="040C000F" w:tentative="1">
      <w:start w:val="1"/>
      <w:numFmt w:val="decimal"/>
      <w:lvlText w:val="%4."/>
      <w:lvlJc w:val="left"/>
      <w:pPr>
        <w:ind w:left="4102" w:hanging="360"/>
      </w:pPr>
    </w:lvl>
    <w:lvl w:ilvl="4" w:tplc="040C0019" w:tentative="1">
      <w:start w:val="1"/>
      <w:numFmt w:val="lowerLetter"/>
      <w:lvlText w:val="%5."/>
      <w:lvlJc w:val="left"/>
      <w:pPr>
        <w:ind w:left="4822" w:hanging="360"/>
      </w:pPr>
    </w:lvl>
    <w:lvl w:ilvl="5" w:tplc="040C001B" w:tentative="1">
      <w:start w:val="1"/>
      <w:numFmt w:val="lowerRoman"/>
      <w:lvlText w:val="%6."/>
      <w:lvlJc w:val="right"/>
      <w:pPr>
        <w:ind w:left="5542" w:hanging="180"/>
      </w:pPr>
    </w:lvl>
    <w:lvl w:ilvl="6" w:tplc="040C000F" w:tentative="1">
      <w:start w:val="1"/>
      <w:numFmt w:val="decimal"/>
      <w:lvlText w:val="%7."/>
      <w:lvlJc w:val="left"/>
      <w:pPr>
        <w:ind w:left="6262" w:hanging="360"/>
      </w:pPr>
    </w:lvl>
    <w:lvl w:ilvl="7" w:tplc="040C0019" w:tentative="1">
      <w:start w:val="1"/>
      <w:numFmt w:val="lowerLetter"/>
      <w:lvlText w:val="%8."/>
      <w:lvlJc w:val="left"/>
      <w:pPr>
        <w:ind w:left="6982" w:hanging="360"/>
      </w:pPr>
    </w:lvl>
    <w:lvl w:ilvl="8" w:tplc="040C001B" w:tentative="1">
      <w:start w:val="1"/>
      <w:numFmt w:val="lowerRoman"/>
      <w:lvlText w:val="%9."/>
      <w:lvlJc w:val="right"/>
      <w:pPr>
        <w:ind w:left="7702" w:hanging="180"/>
      </w:pPr>
    </w:lvl>
  </w:abstractNum>
  <w:abstractNum w:abstractNumId="1">
    <w:nsid w:val="2DF41C0A"/>
    <w:multiLevelType w:val="hybridMultilevel"/>
    <w:tmpl w:val="E4009B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47FC50E1"/>
    <w:multiLevelType w:val="hybridMultilevel"/>
    <w:tmpl w:val="B3600C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52FA0DBC"/>
    <w:multiLevelType w:val="hybridMultilevel"/>
    <w:tmpl w:val="48507B80"/>
    <w:lvl w:ilvl="0" w:tplc="BA6444A4">
      <w:start w:val="1"/>
      <w:numFmt w:val="bullet"/>
      <w:lvlText w:val="-"/>
      <w:lvlJc w:val="left"/>
      <w:pPr>
        <w:ind w:left="1222" w:hanging="360"/>
      </w:pPr>
      <w:rPr>
        <w:rFonts w:ascii="Times" w:eastAsiaTheme="minorHAnsi" w:hAnsi="Times" w:cs="Time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nsid w:val="758D65C8"/>
    <w:multiLevelType w:val="hybridMultilevel"/>
    <w:tmpl w:val="6DF0135C"/>
    <w:lvl w:ilvl="0" w:tplc="BA6444A4">
      <w:start w:val="1"/>
      <w:numFmt w:val="bullet"/>
      <w:lvlText w:val="-"/>
      <w:lvlJc w:val="left"/>
      <w:pPr>
        <w:ind w:left="502" w:hanging="360"/>
      </w:pPr>
      <w:rPr>
        <w:rFonts w:ascii="Times" w:eastAsiaTheme="minorHAnsi" w:hAnsi="Times" w:cs="Time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78DA1473"/>
    <w:multiLevelType w:val="hybridMultilevel"/>
    <w:tmpl w:val="C0C60AAA"/>
    <w:lvl w:ilvl="0" w:tplc="333263CA">
      <w:start w:val="1"/>
      <w:numFmt w:val="bullet"/>
      <w:lvlText w:val="E"/>
      <w:lvlJc w:val="left"/>
      <w:pPr>
        <w:ind w:left="720" w:hanging="360"/>
      </w:pPr>
      <w:rPr>
        <w:rFonts w:ascii="Times" w:eastAsiaTheme="minorHAnsi" w:hAnsi="Times" w:cs="Time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8F3"/>
    <w:rsid w:val="00003924"/>
    <w:rsid w:val="000136F9"/>
    <w:rsid w:val="00020BB6"/>
    <w:rsid w:val="00042510"/>
    <w:rsid w:val="00111654"/>
    <w:rsid w:val="00223F8B"/>
    <w:rsid w:val="002318F9"/>
    <w:rsid w:val="002827E7"/>
    <w:rsid w:val="002C6611"/>
    <w:rsid w:val="00350B72"/>
    <w:rsid w:val="00374306"/>
    <w:rsid w:val="00380421"/>
    <w:rsid w:val="003972AE"/>
    <w:rsid w:val="003A6918"/>
    <w:rsid w:val="003B2E15"/>
    <w:rsid w:val="004370F6"/>
    <w:rsid w:val="00452D84"/>
    <w:rsid w:val="0046102F"/>
    <w:rsid w:val="005021E7"/>
    <w:rsid w:val="0051171F"/>
    <w:rsid w:val="005819DD"/>
    <w:rsid w:val="005E5899"/>
    <w:rsid w:val="005E678A"/>
    <w:rsid w:val="00712181"/>
    <w:rsid w:val="00727F87"/>
    <w:rsid w:val="00731521"/>
    <w:rsid w:val="00745B28"/>
    <w:rsid w:val="007D7E90"/>
    <w:rsid w:val="00810506"/>
    <w:rsid w:val="00881AD9"/>
    <w:rsid w:val="00970FC0"/>
    <w:rsid w:val="009E4E7C"/>
    <w:rsid w:val="009F1F9B"/>
    <w:rsid w:val="00A719A7"/>
    <w:rsid w:val="00A81275"/>
    <w:rsid w:val="00A979F8"/>
    <w:rsid w:val="00B213D3"/>
    <w:rsid w:val="00B40E1C"/>
    <w:rsid w:val="00B416D4"/>
    <w:rsid w:val="00BE4493"/>
    <w:rsid w:val="00BF6EEE"/>
    <w:rsid w:val="00BF77D0"/>
    <w:rsid w:val="00C36962"/>
    <w:rsid w:val="00C70723"/>
    <w:rsid w:val="00C82258"/>
    <w:rsid w:val="00D446CC"/>
    <w:rsid w:val="00DD1F35"/>
    <w:rsid w:val="00E855D2"/>
    <w:rsid w:val="00F15766"/>
    <w:rsid w:val="00F2186B"/>
    <w:rsid w:val="00F7589E"/>
    <w:rsid w:val="00F77B1D"/>
    <w:rsid w:val="00FA18F3"/>
    <w:rsid w:val="00FC4F5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9B9D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6611"/>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C6611"/>
    <w:pPr>
      <w:tabs>
        <w:tab w:val="center" w:pos="4536"/>
        <w:tab w:val="right" w:pos="9072"/>
      </w:tabs>
    </w:pPr>
  </w:style>
  <w:style w:type="character" w:customStyle="1" w:styleId="En-tteCar">
    <w:name w:val="En-tête Car"/>
    <w:basedOn w:val="Policepardfaut"/>
    <w:link w:val="En-tte"/>
    <w:uiPriority w:val="99"/>
    <w:rsid w:val="002C6611"/>
  </w:style>
  <w:style w:type="paragraph" w:styleId="Pieddepage">
    <w:name w:val="footer"/>
    <w:basedOn w:val="Normal"/>
    <w:link w:val="PieddepageCar"/>
    <w:uiPriority w:val="99"/>
    <w:unhideWhenUsed/>
    <w:rsid w:val="002C6611"/>
    <w:pPr>
      <w:tabs>
        <w:tab w:val="center" w:pos="4536"/>
        <w:tab w:val="right" w:pos="9072"/>
      </w:tabs>
    </w:pPr>
  </w:style>
  <w:style w:type="character" w:customStyle="1" w:styleId="PieddepageCar">
    <w:name w:val="Pied de page Car"/>
    <w:basedOn w:val="Policepardfaut"/>
    <w:link w:val="Pieddepage"/>
    <w:uiPriority w:val="99"/>
    <w:rsid w:val="002C6611"/>
  </w:style>
  <w:style w:type="character" w:styleId="Lienhypertexte">
    <w:name w:val="Hyperlink"/>
    <w:basedOn w:val="Policepardfaut"/>
    <w:uiPriority w:val="99"/>
    <w:unhideWhenUsed/>
    <w:rsid w:val="003A6918"/>
    <w:rPr>
      <w:color w:val="0563C1" w:themeColor="hyperlink"/>
      <w:u w:val="single"/>
    </w:rPr>
  </w:style>
  <w:style w:type="character" w:styleId="Lienhypertextevisit">
    <w:name w:val="FollowedHyperlink"/>
    <w:basedOn w:val="Policepardfaut"/>
    <w:uiPriority w:val="99"/>
    <w:semiHidden/>
    <w:unhideWhenUsed/>
    <w:rsid w:val="00D446CC"/>
    <w:rPr>
      <w:color w:val="954F72" w:themeColor="followedHyperlink"/>
      <w:u w:val="single"/>
    </w:rPr>
  </w:style>
  <w:style w:type="paragraph" w:styleId="Pardeliste">
    <w:name w:val="List Paragraph"/>
    <w:basedOn w:val="Normal"/>
    <w:uiPriority w:val="34"/>
    <w:qFormat/>
    <w:rsid w:val="00DD1F35"/>
    <w:pPr>
      <w:ind w:left="720"/>
      <w:contextualSpacing/>
    </w:pPr>
  </w:style>
  <w:style w:type="paragraph" w:styleId="Notedebasdepage">
    <w:name w:val="footnote text"/>
    <w:basedOn w:val="Normal"/>
    <w:link w:val="NotedebasdepageCar"/>
    <w:uiPriority w:val="99"/>
    <w:unhideWhenUsed/>
    <w:rsid w:val="005021E7"/>
  </w:style>
  <w:style w:type="character" w:customStyle="1" w:styleId="NotedebasdepageCar">
    <w:name w:val="Note de bas de page Car"/>
    <w:basedOn w:val="Policepardfaut"/>
    <w:link w:val="Notedebasdepage"/>
    <w:uiPriority w:val="99"/>
    <w:rsid w:val="005021E7"/>
  </w:style>
  <w:style w:type="character" w:styleId="Appelnotedebasdep">
    <w:name w:val="footnote reference"/>
    <w:basedOn w:val="Policepardfaut"/>
    <w:uiPriority w:val="99"/>
    <w:unhideWhenUsed/>
    <w:rsid w:val="005021E7"/>
    <w:rPr>
      <w:vertAlign w:val="superscript"/>
    </w:rPr>
  </w:style>
  <w:style w:type="character" w:styleId="Numrodepage">
    <w:name w:val="page number"/>
    <w:basedOn w:val="Policepardfaut"/>
    <w:uiPriority w:val="99"/>
    <w:semiHidden/>
    <w:unhideWhenUsed/>
    <w:rsid w:val="005819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hyperlink" Target="Projet_domotique/Documentation/Central_alarme_complete.pdf" TargetMode="External"/><Relationship Id="rId22" Type="http://schemas.openxmlformats.org/officeDocument/2006/relationships/hyperlink" Target="http://www.knx.fr/KNX-France-ets-apps.html" TargetMode="External"/><Relationship Id="rId23" Type="http://schemas.openxmlformats.org/officeDocument/2006/relationships/hyperlink" Target="Projet_domotique/Documentation/TR131B.PDF" TargetMode="External"/><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hyperlink" Target="Projet_domotique/Documentation/TR131B.PDF" TargetMode="External"/><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hyperlink" Target="Projet_domotique/Documentation/Installation_DOMOVEA.pdf" TargetMode="Externa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37" Type="http://schemas.openxmlformats.org/officeDocument/2006/relationships/hyperlink" Target="Projet_domotique/Video/video_telecomande.mp4" TargetMode="External"/><Relationship Id="rId38" Type="http://schemas.openxmlformats.org/officeDocument/2006/relationships/hyperlink" Target="Projet_domotique/Video/Video_detecteur_presence.mp4" TargetMode="External"/><Relationship Id="rId39" Type="http://schemas.openxmlformats.org/officeDocument/2006/relationships/footer" Target="footer1.xml"/><Relationship Id="rId40" Type="http://schemas.openxmlformats.org/officeDocument/2006/relationships/footer" Target="footer2.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A858B0B-78FF-8B4C-BA42-F4A8424CF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16</Pages>
  <Words>1837</Words>
  <Characters>10105</Characters>
  <Application>Microsoft Macintosh Word</Application>
  <DocSecurity>0</DocSecurity>
  <Lines>84</Lines>
  <Paragraphs>23</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11919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pons</dc:creator>
  <cp:keywords/>
  <dc:description/>
  <cp:lastModifiedBy>raphael pons</cp:lastModifiedBy>
  <cp:revision>19</cp:revision>
  <dcterms:created xsi:type="dcterms:W3CDTF">2016-03-30T16:13:00Z</dcterms:created>
  <dcterms:modified xsi:type="dcterms:W3CDTF">2016-03-31T10:07:00Z</dcterms:modified>
</cp:coreProperties>
</file>