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52"/>
          <w:szCs w:val="52"/>
          <w:rtl w:val="0"/>
        </w:rPr>
        <w:t xml:space="preserve">รายงานผลการทดลอง (Lab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40"/>
          <w:szCs w:val="40"/>
          <w:rtl w:val="0"/>
        </w:rPr>
        <w:t xml:space="preserve">Lab 13.5.1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6"/>
          <w:szCs w:val="36"/>
          <w:rtl w:val="0"/>
        </w:rPr>
        <w:t xml:space="preserve">WLAN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32"/>
          <w:szCs w:val="32"/>
          <w:rtl w:val="0"/>
        </w:rPr>
        <w:t xml:space="preserve">การกำหนดค่าเครือข่ายไร้สาย (WLAN) สำหรับเราเตอร์บ้านและระบบ Wireless LAN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f4e79" w:space="4" w:sz="12" w:val="single"/>
        </w:pBdr>
        <w:spacing w:after="140" w:before="240" w:lineRule="auto"/>
        <w:rPr>
          <w:rFonts w:ascii="Sarabun" w:cs="Sarabun" w:eastAsia="Sarabun" w:hAnsi="Sarabun"/>
          <w:b w:val="1"/>
          <w:bCs w:val="1"/>
          <w:color w:val="1f4e79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1. วัตถุประสงค์ของการทดลอง (Objectives)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กิจกรรมนี้เป็นการนำความรู้และทักษะเรื่อง WLAN มาประยุกต์ใช้ในการกำหนดค่าเราเตอร์ไร้สายสำหรับใช้งานภายในบ้าน (Home Wireless Router) และระบบ Wireless LAN Controller (WLC) สำหรับองค์กร โดยจะทำการติดตั้งระบบความปลอดภัยทั้งแบบ WPA2-PSK และ WPA2-Enterprise จากนั้นเชื่อมต่ออุปกรณ์ปลายทางเข้ากับแต่ละ WLAN และตรวจสอบผลการเชื่อมต่อ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กำหนดค่าเราเตอร์ไร้สายภายในบ้านให้บริการเชื่อมต่อ Wi-Fi แก่อุปกรณ์ต่าง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ตั้งค่าความปลอดภัยแบบ WPA2-PSK บนเราเตอร์ไร้สายภายในบ้าน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กำหนดค่าอินเทอร์เฟซ (Interfaces) บน Wireless LAN Controller (WLC)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สร้างและกำหนดค่า WLAN บน WLC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ตั้งค่าความปลอดภัยแบบ WPA2-PSK บน WLAN หนึ่ง และเชื่อมต่อโฮสต์เข้ากับ WLAN 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ตั้งค่าความปลอดภัยแบบ WPA2-Enterprise บนอีก WLAN หนึ่ง และเชื่อมต่อโฮสต์เข้ากับ WLAN 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ตรวจสอบผลการเชื่อมต่อของทั้งสอง WLAN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ภาพรวมโครงสร้างเครือข่าย (Network Topology)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เครือข่ายในกิจกรรมนี้แบ่งออกเป็น 2 ส่วนหลัก คือ Home Network (เขตสีเหลือง) ซึ่งประกอบด้วย Home Wireless Router, Cable Modem, Laptop, Tablet PC และ Smartphone และ Enterprise Network (เขตสีเขียว) ซึ่งประกอบด้วย RTR-1, SW1, WLC-1, RADIUS Server, Enterprise Admin, LAP-1 และ Wireless Host ทั้งสองเครื่อง โดยทั้งสองเครือข่ายเชื่อมต่อถึงกันผ่าน Internet Cloud และมี Web Server (www.netacad.pt) ให้บริการอยู่บนอินเทอร์เน็ต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1: ภาพรวมโครงสร้างเครือข่าย Home Network และ Enterprise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2. ตารางการกำหนดหมายเลข IP (Addressing Table)</w:t>
      </w: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500"/>
        <w:gridCol w:w="3000"/>
        <w:tblGridChange w:id="0">
          <w:tblGrid>
            <w:gridCol w:w="3200"/>
            <w:gridCol w:w="25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อุปกรณ์ (Device)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อินเทอร์เฟซ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Home Wireless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Home Wireless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192.168.6.1/27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RTR-1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G0/0/0.2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RTR-1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G0/0/0.5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192.168.5.1/24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RTR-1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G0/0/0.100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192.168.100.1/24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RTR-1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10.6.0.1/24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VLAN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192.168.100.100/24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WLC-1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192.168.100.254/24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RADIUS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10.6.0.254/24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Home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Enterprise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192.168.100.200/24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203.0.113.78/24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DNS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10.100.100.252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Tablet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 Host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 Host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ตารางข้อมูล WLAN (WLAN Information)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600"/>
        <w:gridCol w:w="2100"/>
        <w:gridCol w:w="1800"/>
        <w:gridCol w:w="1300"/>
        <w:tblGridChange w:id="0">
          <w:tblGrid>
            <w:gridCol w:w="1900"/>
            <w:gridCol w:w="1600"/>
            <w:gridCol w:w="2100"/>
            <w:gridCol w:w="1800"/>
            <w:gridCol w:w="13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การยืนยันตัวตน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Home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HomeSSID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WPA2-Personal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Cisco123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WLAN VLAN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SSID-2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WPA2-Personal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Cisco123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WLAN VLAN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SSID-5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WPA2-Enterprise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userWLAN5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userW5pass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6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หมายเหตุ: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000000"/>
          <w:sz w:val="30"/>
          <w:szCs w:val="30"/>
          <w:rtl w:val="0"/>
        </w:rPr>
        <w:t xml:space="preserve">การใช้รหัสผ่านซ้ำกันในหลายระบบดังตัวอย่างข้างต้นไม่ใช่แนวปฏิบัติที่ดีด้านความปลอดภัย แต่ในกิจกรรมนี้มีการใช้ค่าซ้ำเพื่อความสะดวกในการฝึกปฏิบัติเท่านั้น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3. ส่วนที่ 1: กำหนดค่า Home Wireless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สถานการณ์: กำลังติดตั้งเราเตอร์ไร้สายเครื่องใหม่ที่บ้านของเพื่อน จึงต้องปรับเปลี่ยนการตั้งค่าของเราเตอร์เพื่อเพิ่มความปลอดภัยและตอบสนองความต้องการของผู้ใช้งาน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3.1 ตั้งค่า DHCP (Change DHCP Settings)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เปิดหน้า GUI ของ Home Wireless Router แล้วเปลี่ยนค่า Router IP และการตั้งค่า DHCP ให้ตรงกับตาราง Addressing Table (LAN: 192.168.6.1/27)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กำหนดจำนวนที่อยู่ IP สูงสุดที่ DHCP สามารถแจกจ่ายได้ไม่เกิน 20 หมายเลข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กำหนดให้ DHCP Server เริ่มแจกจ่ายที่อยู่ตั้งแต่ .3 ของเครือข่าย LAN เป็นต้นไป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ตั้งค่าอินเทอร์เฟซด้าน Internet (WAN) ของเราเตอร์ให้รับ IP Address ผ่าน DHCP โดยอัตโนมัติ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กำหนดค่า Static DNS Server ตามที่ระบุไว้ใน Addressing Table (10.100.100.252)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1: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หลังจากตั้งค่าอินเทอร์เฟซ Internet ให้รับ IP Address แบบ DHCP แล้ว เราเตอร์ได้รับหมายเลข IP 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คำตอบอาจแตกต่างกันไปในแต่ละครั้งที่จำลอง เนื่องจากค่าที่ได้มาจากการแจกจ่ายอัตโนมัติของ Internet Cloud/DHCP ฝั่งผู้ให้บริการ โดยส่วนใหญ่มักได้รับหมายเลขในเครือข่าย 10.100.200.0/24 เช่น 10.100.200.2/24 ซึ่งสามารถตรวจสอบได้จากหน้า Status ของ GUI เราเตอร์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3.2 ตั้งค่าเครือข่ายไร้สาย (Configure the Wireless 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ใช้งานอินเทอร์เฟซ Wireless LAN ความถี่ 2.4GHz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ตั้งค่า SSID ตามตาราง WLAN Information คือ HomeSSID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ใช้ช่องสัญญาณ (Channel) หมายเลข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เปิดการกระจายสัญญาณ SSID (SSID Broadcast) เพื่อให้อุปกรณ์ทุกเครื่องภายในบ้านสามารถมองเห็นเครือข่ายได้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3.3 ตั้งค่าความปลอดภัยไร้สาย (Configure Wireless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เลือกใช้ Security Mode แบบ WPA2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กำหนด Passphrase ตามตาราง WLAN Information คือ Cisco123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เปลี่ยนรหัสผ่านผู้ดูแลระบบ (Default Administrator Password) ของเราเตอร์เป็นค่าที่กำหนด เพื่อป้องกันการเข้าถึงหน้าตั้งค่าโดยไม่ได้รับอนุญาต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3.4 เชื่อมต่ออุปกรณ์ไคลเอนต์เข้ากับเครือข่าย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เปิดแอปพลิเคชัน PC Wireless บนเดสก์ท็อปของ Laptop, Tablet PC และ Smartphone แล้วกำหนดค่าไคลเอนต์ให้เชื่อมต่อกับ HomeSSID โดยใช้ Authentication แบบ WPA2-Personal และ Passphrase Cisco123 ตามตาราง WLAN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3.5 ทดสอบการเชื่อมต่อ (Verify Connectivity)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หลังจากเชื่อมต่ออุปกรณ์เข้ากับเครือข่ายไร้สายเรียบร้อยแล้ว ทำการทดสอบจาก Laptop โดยใช้คำสั่ง ping ไปยัง Web Server (203.0.113.78) และเปิดเว็บเบราว์เซอร์เข้าสู่เว็บไซต์ www.netacad.pt เพื่อยืนยันว่าอุปกรณ์ภายในบ้านสามารถเข้าถึงอินเทอร์เน็ตได้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2581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2: ผลการ ping จาก Laptop ไปยัง Web Server (203.0.113.78)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533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3: ผลการเปิดเว็บเบราว์เซอร์ไปยัง http://www.netacad.pt 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ผลการทดสอบ: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000000"/>
          <w:sz w:val="30"/>
          <w:szCs w:val="30"/>
          <w:rtl w:val="0"/>
        </w:rPr>
        <w:t xml:space="preserve">คำสั่ง ping ไปยัง 203.0.113.78 มีสถานะ Reply สำเร็จ (แม้จะมี Request timed out 2 ครั้งแรกระหว่างการ converge ของเครือข่าย) และหน้าเว็บไซต์ www.netacad.pt แสดงผลได้อย่างถูกต้อง ยืนยันว่า Home Network สามารถเชื่อมต่อออกสู่อินเทอร์เน็ตและเข้าถึงทรัพยากรภายนอกได้สำเร็จ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4. ส่วนที่ 2: กำหนดค่า Wireless LAN Controller (WLC-1)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ในส่วนนี้จะกำหนดค่า WLC-1 ให้มี WLAN สองเครือข่าย โดย WLAN แรกใช้การยืนยันตัวตนแบบ WPA2-PSK และ WLAN ที่สองใช้ WPA2-Enterprise ผ่าน RADIUS Server รวมถึงตั้งค่า DHCP Scope สำหรับเครือข่ายบริหารจัดการไร้สาย (Wireless Management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4.1 เข้าสู่หน้าจัดการของ WLC-1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จากเครื่อง Enterprise Admin เปิดเว็บเบราว์เซอร์แล้วไปยังที่อยู่การจัดการของ WLC-1 ที่ https://192.168.100.254 จากนั้นเข้าสู่ระบบด้วยชื่อผู้ใช้ admin และรหัสผ่าน Cisco123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4.2 กำหนดค่าอินเทอร์เฟซสำหรับแต่ละ WLAN</w:t>
      </w: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100"/>
        <w:gridCol w:w="3100"/>
        <w:tblGridChange w:id="0">
          <w:tblGrid>
            <w:gridCol w:w="26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พารามิเตอร์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WLAN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VLAN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Port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Interface 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192.168.5.254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Netmask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RTR-1 G0/0/0.2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RTR-1 G0/0/0.5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Primary DHCP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Gateway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Gateway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4.3 กำหนดค่า DHCP Scope สำหรับเครือข่ายบริหารจัดการ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Scope Name: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Pool Start Address: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192.168.100.235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Pool End Address: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192.168.100.245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Network: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192.168.100.0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Netmask: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4.4 กำหนดค่าเซิร์ฟเวอร์ยืนยันตัวตน (RADIUS)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เพิ่ม RADIUS Server ที่อยู่ 10.6.0.254 เข้าไปใน WLC-1 เพื่อใช้สำหรับการยืนยันตัวตนแบบ 802.1X ของ WLAN 5 (WPA2-Enterprise)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4.5 สร้างและกำหนดค่า WLAN</w:t>
      </w: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100"/>
        <w:gridCol w:w="3100"/>
        <w:tblGridChange w:id="0">
          <w:tblGrid>
            <w:gridCol w:w="2600"/>
            <w:gridCol w:w="310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พารามิเตอร์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Wireless VLAN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Wireless VLAN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Profile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 VLAN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Wireless VLAN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SSID-2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SSID-5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WLAN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WPA2-PSK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802.1x – WPA2-Enterprise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Passphrase /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Cisco123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RADIUS Server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FlexConnect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Local Switching + Local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Local Switching + Local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6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หมายเหตุ: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000000"/>
          <w:sz w:val="30"/>
          <w:szCs w:val="30"/>
          <w:rtl w:val="0"/>
        </w:rPr>
        <w:t xml:space="preserve">การเปิดใช้งาน FlexConnect Local Switching และ Local Auth ช่วยให้ Access Point (LAP-1) สามารถสลับเส้นทางข้อมูล (Switching) และยืนยันตัวตนไคลเอนต์ (Authentication) ได้ในระดับท้องถิ่นโดยไม่ต้องพึ่งพา WLC ตลอดเวลา ซึ่งเพิ่มความทนทานของระบบในกรณีที่การเชื่อมต่อไปยัง WLC ขาดหาย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5. ส่วนที่ 3: เชื่อมต่อโฮสต์ไร้สายและตรวจสอบการเชื่อมต่อ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5.1 เชื่อมต่ออุปกรณ์เข้ากับแต่ละ WLAN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Wireless Host 1: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เชื่อมต่อกับ Wireless VLAN 2 (SSID-2) โดยใช้ Passphrase Cisco123 ตามตาราง WLAN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Wireless Host 2: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เชื่อมต่อกับ Wireless VLAN 5 (SSID-5) โดยใช้ Username userWLAN5 และ Password userW5pass ตามที่กำหนดในการยืนยันตัวตนแบบ WPA2-Enterprise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5.2 ทดสอบการเชื่อมต่อ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ทดสอบการเชื่อมต่อระหว่างโฮสต์ไร้สายทั้งสองเครื่องกับ Web Server โดยใช้คำสั่ง ping และการเปิดเว็บไซต์ผ่าน URL เพื่อยืนยันว่าทั้ง WLAN 2 และ WLAN 5 สามารถเข้าถึงทรัพยากรภายนอกได้ตามปกติ แม้จะใช้วิธีการยืนยันตัวตนที่แตกต่างกัน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ผลการทดสอบ: ทั้ง Wireless Host 1 (ผ่าน WPA2-PSK) และ Wireless Host 2 (ผ่าน WPA2-Enterprise/RADIUS) สามารถรับที่อยู่ IP ผ่าน DHCP และเชื่อมต่อออกสู่อินเทอร์เน็ตได้สำเร็จ เป็นการยืนยันว่าการกำหนดค่าอินเทอร์เฟซ, DHCP Scope, RADIUS Server และ WLAN บน WLC-1 ทำงานได้อย่างถูกต้อง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6. คำถามท้ายบท / บทสะท้อนความคิด (Reflection)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1: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เหตุใดจึงไม่ควรใช้รหัสผ่านเดียวกันซ้ำกันในหลายระบบ ดังที่ปรากฏในตาราง WLAN Information ของกิจกรรมนี้?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การใช้รหัสผ่านซ้ำกันในหลายระบบเป็นความเสี่ยงด้านความปลอดภัยที่สำคัญ เนื่องจากหากรหัสผ่านของระบบใดระบบหนึ่งรั่วไหลหรือถูกเจาะ ผู้ไม่หวังดีสามารถนำรหัสผ่านเดียวกันไปทดลองเข้าถึงระบบอื่น ๆ ได้ทันที (Credential Stuffing) แนวปฏิบัติที่ดีคือควรใช้รหัสผ่านที่ไม่ซ้ำกันสำหรับแต่ละระบบ หรือใช้ระบบยืนยันตัวตนแบบรวมศูนย์ (เช่น RADIUS/802.1X) ร่วมกับนโยบายรหัสผ่านที่รัดกุม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2: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WPA2-Personal (PSK) และ WPA2-Enterprise แตกต่างกันอย่างไร และเพราะเหตุใดองค์กรจึงนิยมใช้ WPA2-Enterprise สำหรับเครือข่ายภายใน?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WPA2-Personal ใช้รหัสผ่านร่วม (Pre-Shared Key) เพียงชุดเดียวสำหรับผู้ใช้ทุกคนในเครือข่าย เหมาะกับเครือข่ายขนาดเล็กอย่างบ้านพักอาศัย ในขณะที่ WPA2-Enterprise ใช้การยืนยันตัวตนแบบ 802.1X ร่วมกับเซิร์ฟเวอร์ RADIUS ทำให้ผู้ใช้แต่ละคนมีบัญชีผู้ใช้และรหัสผ่านของตนเอง สามารถตรวจสอบย้อนกลับ (Accountability) และเพิกถอนสิทธิ์การเข้าถึงเป็นรายบุคคลได้โดยไม่กระทบผู้ใช้คนอื่น จึงเหมาะสมกับองค์กรที่ต้องการควบคุมความปลอดภัยและตรวจสอบการเข้าถึงเครือข่ายอย่างละเอียด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3: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การเปิดใช้งาน FlexConnect Local Switching และ Local Auth บน WLAN มีประโยชน์อย่างไร?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FlexConnect ช่วยให้ Access Point ที่ตั้งอยู่ห่างไกลจาก WLC (เช่น ในสาขาย่อย) สามารถประมวลผลการสลับเส้นทางข้อมูล (Local Switching) และยืนยันตัวตนผู้ใช้ (Local Auth) ได้ด้วยตนเองในกรณีที่ลิงก์เชื่อมต่อไปยัง WLC ขาดหายหรือมีความหน่วงสูง ทำให้เครือข่ายไร้สายในสาขายังคงให้บริการผู้ใช้งานต่อไปได้โดยไม่หยุดชะงัก ลดการพึ่งพา WLC ส่วนกลางตลอดเวลา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4: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หลังจากตั้งค่าอินเทอร์เฟซ Internet ของ Home Wireless Router ให้รับ IP Address แบบ DHCP แล้ว เราเตอร์ได้รับหมายเลข IP 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คำตอบจะแตกต่างกันไปในแต่ละครั้งที่จำลอง เนื่องจากมาจากการแจกจ่ายอัตโนมัติของ DHCP ฝั่งผู้ให้บริการอินเทอร์เน็ต (Internet Cloud) โดยส่วนใหญ่จะได้รับหมายเลขในเครือข่าย 10.100.200.0/24 เช่น 10.100.200.2/24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7. สรุปผลการทดลอง (Conclusion)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จากการทดลอง Lab 13.5.1 นี้ ผู้ปฏิบัติงานได้ฝึกกำหนดค่าเครือข่ายไร้สายทั้งในระดับผู้ใช้งานทั่วไป (Home Router) และระดับองค์กร (Wireless LAN Controller) ครบทั้ง 3 ส่วน โดยสามารถสรุปผลได้ดังนี้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สามารถกำหนดค่า DHCP, SSID, ช่องสัญญาณ และความปลอดภัยแบบ WPA2-Personal บน Home Wireless Router ได้สำเร็จ และอุปกรณ์ไคลเอนต์ (Laptop, Tablet PC, Smartphone) เชื่อมต่อและเข้าถึงอินเทอร์เน็ตได้ตามปกติ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สามารถกำหนดค่าอินเทอร์เฟซ, DHCP Scope และเซิร์ฟเวอร์ RADIUS บน WLC-1 ได้อย่างถูกต้องตามตารางที่กำหนด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สามารถสร้าง WLAN สองเครือข่ายบน WLC โดยใช้การยืนยันตัวตนคนละรูปแบบ คือ WPA2-PSK และ WPA2-Enterprise พร้อมเปิดใช้งาน FlexConnect เพื่อเพิ่มความทนทานของระบบ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ผลการทดสอบการเชื่อมต่อของ Wireless Host ทั้งสองเครื่องยืนยันว่าโครงสร้างเครือข่ายไร้สายที่ออกแบบไว้ทำงานได้ถูกต้องตามวัตถุประสงค์ทุกประ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โดยสรุป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การทดลองนี้แสดงให้เห็นถึงความแตกต่างและจุดแข็งของการรักษาความปลอดภัยเครือข่ายไร้สายทั้งสองรูปแบบ ทั้ง WPA2-Personal ที่เหมาะกับการใช้งานภายในบ้านที่มีผู้ใช้จำนวนน้อย และ WPA2-Enterprise ที่เหมาะกับองค์กรที่ต้องการควบคุมและตรวจสอบสิทธิ์การเข้าถึงเครือข่ายในระดับผู้ใช้งานรายบุคคล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jc w:val="center"/>
      <w:rPr/>
    </w:pPr>
    <w:r w:rsidDel="00000000" w:rsidR="00000000" w:rsidRPr="00000000">
      <w:rPr>
        <w:rFonts w:ascii="Sarabun" w:cs="Sarabun" w:eastAsia="Sarabun" w:hAnsi="Sarabun"/>
        <w:color w:val="888888"/>
        <w:sz w:val="22"/>
        <w:szCs w:val="22"/>
        <w:rtl w:val="0"/>
      </w:rPr>
      <w:t xml:space="preserve">หน้า </w:t>
    </w:r>
    <w:r w:rsidDel="00000000" w:rsidR="00000000" w:rsidRPr="00000000">
      <w:rPr>
        <w:rFonts w:ascii="Sarabun" w:cs="Sarabun" w:eastAsia="Sarabun" w:hAnsi="Sarabun"/>
        <w:color w:val="888888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bottom w:color="bbbbbb" w:space="2" w:sz="6" w:val="single"/>
      </w:pBdr>
      <w:jc w:val="right"/>
      <w:rPr/>
    </w:pPr>
    <w:r w:rsidDel="00000000" w:rsidR="00000000" w:rsidRPr="00000000">
      <w:rPr>
        <w:rFonts w:ascii="Sarabun" w:cs="Sarabun" w:eastAsia="Sarabun" w:hAnsi="Sarabun"/>
        <w:color w:val="888888"/>
        <w:sz w:val="22"/>
        <w:szCs w:val="22"/>
        <w:rtl w:val="0"/>
      </w:rPr>
      <w:t xml:space="preserve">Lab 13.5.1 – WLAN Configuration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rFonts w:ascii="Sarabun" w:cs="Sarabun" w:eastAsia="Sarabun" w:hAnsi="Sarabun"/>
      </w:rPr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