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2279" w14:textId="0078E23D" w:rsidR="007D0BD6" w:rsidRPr="007D0BD6" w:rsidRDefault="007D0BD6" w:rsidP="007D0BD6">
      <w:r>
        <w:t xml:space="preserve"> </w:t>
      </w:r>
      <w:r w:rsidRPr="007D0BD6">
        <w:t xml:space="preserve">Diagnóstico </w:t>
      </w:r>
      <w:r>
        <w:t>inicial</w:t>
      </w:r>
    </w:p>
    <w:p w14:paraId="6A3C3400" w14:textId="07229C91" w:rsidR="007D0BD6" w:rsidRPr="007D0BD6" w:rsidRDefault="007D0BD6" w:rsidP="007D0BD6">
      <w:r w:rsidRPr="007D0BD6">
        <w:t xml:space="preserve"> Problemas encontrados</w:t>
      </w:r>
    </w:p>
    <w:p w14:paraId="22A3DF1C" w14:textId="77777777" w:rsidR="007D0BD6" w:rsidRPr="007D0BD6" w:rsidRDefault="007D0BD6" w:rsidP="007D0BD6">
      <w:r w:rsidRPr="007D0BD6">
        <w:t>Tabela data:</w:t>
      </w:r>
    </w:p>
    <w:p w14:paraId="03B2F95C" w14:textId="0982BEBC" w:rsidR="007D0BD6" w:rsidRPr="007D0BD6" w:rsidRDefault="007D0BD6" w:rsidP="007D0BD6">
      <w:pPr>
        <w:ind w:left="720"/>
      </w:pPr>
      <w:r w:rsidRPr="007D0BD6">
        <w:t xml:space="preserve">artists é um campo TEXT com </w:t>
      </w:r>
      <w:r w:rsidRPr="007D0BD6">
        <w:rPr>
          <w:i/>
          <w:iCs/>
        </w:rPr>
        <w:t>lista de artistas</w:t>
      </w:r>
      <w:r w:rsidRPr="007D0BD6">
        <w:t xml:space="preserve"> → quebra 1FN</w:t>
      </w:r>
    </w:p>
    <w:p w14:paraId="0414FD24" w14:textId="2CFB8AA4" w:rsidR="007D0BD6" w:rsidRPr="007D0BD6" w:rsidRDefault="007D0BD6" w:rsidP="007D0BD6">
      <w:pPr>
        <w:ind w:left="720"/>
      </w:pPr>
      <w:r w:rsidRPr="007D0BD6">
        <w:t>release_date como TEXT → tipo incorreto</w:t>
      </w:r>
      <w:r>
        <w:t xml:space="preserve">, </w:t>
      </w:r>
      <w:r w:rsidR="004D2873">
        <w:t>deveria ser DATE</w:t>
      </w:r>
    </w:p>
    <w:p w14:paraId="344002D4" w14:textId="77777777" w:rsidR="007D0BD6" w:rsidRPr="007D0BD6" w:rsidRDefault="007D0BD6" w:rsidP="007D0BD6">
      <w:pPr>
        <w:ind w:left="720"/>
      </w:pPr>
      <w:r w:rsidRPr="007D0BD6">
        <w:t xml:space="preserve">key, mode, explicit representam </w:t>
      </w:r>
      <w:r w:rsidRPr="007D0BD6">
        <w:rPr>
          <w:i/>
          <w:iCs/>
        </w:rPr>
        <w:t>categorias padronizadas</w:t>
      </w:r>
      <w:r w:rsidRPr="007D0BD6">
        <w:t xml:space="preserve"> que deveriam ser tabelas de apoio (opcional)</w:t>
      </w:r>
    </w:p>
    <w:p w14:paraId="16B95410" w14:textId="19E1D12E" w:rsidR="007D0BD6" w:rsidRPr="007D0BD6" w:rsidRDefault="007D0BD6" w:rsidP="007D0BD6">
      <w:pPr>
        <w:ind w:left="720"/>
      </w:pPr>
      <w:r w:rsidRPr="007D0BD6">
        <w:t xml:space="preserve">id TEXT como PK funciona, mas deveria ser </w:t>
      </w:r>
      <w:r w:rsidRPr="007D0BD6">
        <w:t>INT</w:t>
      </w:r>
    </w:p>
    <w:p w14:paraId="04BF86D3" w14:textId="77777777" w:rsidR="007D0BD6" w:rsidRPr="007D0BD6" w:rsidRDefault="007D0BD6" w:rsidP="007D0BD6">
      <w:r w:rsidRPr="007D0BD6">
        <w:t>Tabelas derivadas (data_by_*):</w:t>
      </w:r>
    </w:p>
    <w:p w14:paraId="42A402E7" w14:textId="77777777" w:rsidR="007D0BD6" w:rsidRPr="007D0BD6" w:rsidRDefault="007D0BD6" w:rsidP="007D0BD6">
      <w:pPr>
        <w:ind w:left="720"/>
      </w:pPr>
      <w:r w:rsidRPr="007D0BD6">
        <w:t>São tabelas de agregação, não parte do modelo normalizado</w:t>
      </w:r>
    </w:p>
    <w:p w14:paraId="29101EE0" w14:textId="4B272C03" w:rsidR="007D0BD6" w:rsidRPr="007D0BD6" w:rsidRDefault="007D0BD6" w:rsidP="007D0BD6">
      <w:pPr>
        <w:ind w:left="720"/>
      </w:pPr>
      <w:r w:rsidRPr="007D0BD6">
        <w:t>Devem ser</w:t>
      </w:r>
      <w:r>
        <w:t xml:space="preserve"> </w:t>
      </w:r>
      <w:r w:rsidRPr="007D0BD6">
        <w:t>views, não tabelas</w:t>
      </w:r>
    </w:p>
    <w:p w14:paraId="6A7D51BC" w14:textId="77777777" w:rsidR="007D0BD6" w:rsidRPr="007D0BD6" w:rsidRDefault="007D0BD6" w:rsidP="007D0BD6">
      <w:pPr>
        <w:ind w:left="720"/>
      </w:pPr>
      <w:r w:rsidRPr="007D0BD6">
        <w:t>Repetem artistas, gêneros, anos como TEXT</w:t>
      </w:r>
    </w:p>
    <w:p w14:paraId="64B59BBF" w14:textId="77777777" w:rsidR="007D0BD6" w:rsidRPr="007D0BD6" w:rsidRDefault="007D0BD6" w:rsidP="007D0BD6">
      <w:pPr>
        <w:ind w:left="720"/>
      </w:pPr>
      <w:r w:rsidRPr="007D0BD6">
        <w:t>Não possuem chaves primárias</w:t>
      </w:r>
    </w:p>
    <w:p w14:paraId="6D7DFB17" w14:textId="38D051D9" w:rsidR="007D0BD6" w:rsidRPr="007D0BD6" w:rsidRDefault="007D0BD6" w:rsidP="007D0BD6">
      <w:r w:rsidRPr="007D0BD6">
        <w:t>Conclusão</w:t>
      </w:r>
    </w:p>
    <w:p w14:paraId="1516A130" w14:textId="77777777" w:rsidR="007D0BD6" w:rsidRPr="007D0BD6" w:rsidRDefault="007D0BD6" w:rsidP="007D0BD6">
      <w:r w:rsidRPr="007D0BD6">
        <w:t>Somente a tabela data deve existir como tabela base.</w:t>
      </w:r>
      <w:r w:rsidRPr="007D0BD6">
        <w:br/>
        <w:t>As outras devem virar views.</w:t>
      </w:r>
    </w:p>
    <w:p w14:paraId="109EA010" w14:textId="77777777" w:rsidR="00345EFF" w:rsidRDefault="00345EFF"/>
    <w:sectPr w:rsidR="00345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30921"/>
    <w:multiLevelType w:val="multilevel"/>
    <w:tmpl w:val="C15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47ADE"/>
    <w:multiLevelType w:val="multilevel"/>
    <w:tmpl w:val="D60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261050">
    <w:abstractNumId w:val="1"/>
  </w:num>
  <w:num w:numId="2" w16cid:durableId="51577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D6"/>
    <w:rsid w:val="00024B18"/>
    <w:rsid w:val="00345EFF"/>
    <w:rsid w:val="00472B4D"/>
    <w:rsid w:val="004D2873"/>
    <w:rsid w:val="007B7952"/>
    <w:rsid w:val="007D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3432B"/>
  <w15:chartTrackingRefBased/>
  <w15:docId w15:val="{C3D87AC5-8C56-43EE-839F-9DDFE866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D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0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0BD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0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0BD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0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0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0B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0BD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0B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0BD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0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2</cp:revision>
  <dcterms:created xsi:type="dcterms:W3CDTF">2025-12-05T01:21:00Z</dcterms:created>
  <dcterms:modified xsi:type="dcterms:W3CDTF">2025-12-05T01:33:00Z</dcterms:modified>
</cp:coreProperties>
</file>