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7BA7" w:rsidRPr="00AA79B0" w:rsidRDefault="00074C7C">
      <w:pPr>
        <w:spacing w:after="240" w:line="216" w:lineRule="auto"/>
        <w:ind w:left="154" w:right="9756" w:firstLine="0"/>
        <w:jc w:val="left"/>
        <w:rPr>
          <w:rFonts w:ascii="Arial" w:hAnsi="Arial" w:cs="Arial"/>
        </w:rPr>
      </w:pPr>
      <w:r>
        <w:rPr>
          <w:sz w:val="2"/>
        </w:rPr>
        <w:t xml:space="preserve"> </w:t>
      </w:r>
      <w:r>
        <w:t xml:space="preserve"> </w:t>
      </w:r>
    </w:p>
    <w:p w:rsidR="00407BA7" w:rsidRPr="00AA79B0" w:rsidRDefault="00074C7C">
      <w:pPr>
        <w:tabs>
          <w:tab w:val="center" w:pos="3034"/>
          <w:tab w:val="center" w:pos="6152"/>
        </w:tabs>
        <w:spacing w:after="0" w:line="259" w:lineRule="auto"/>
        <w:ind w:left="0" w:right="0" w:firstLine="0"/>
        <w:jc w:val="left"/>
        <w:rPr>
          <w:rFonts w:ascii="Arial" w:hAnsi="Arial" w:cs="Arial"/>
        </w:rPr>
      </w:pPr>
      <w:r w:rsidRPr="00AA79B0">
        <w:rPr>
          <w:rFonts w:ascii="Arial" w:hAnsi="Arial" w:cs="Arial"/>
          <w:color w:val="8496B0"/>
          <w:sz w:val="64"/>
        </w:rPr>
        <w:t>MEMORIA DESCRIPTIVA</w:t>
      </w:r>
      <w:r w:rsidRPr="00AA79B0">
        <w:rPr>
          <w:rFonts w:ascii="Arial" w:hAnsi="Arial" w:cs="Arial"/>
        </w:rPr>
        <w:t xml:space="preserve"> </w:t>
      </w:r>
      <w:r w:rsidRPr="00AA79B0">
        <w:rPr>
          <w:rFonts w:ascii="Arial" w:hAnsi="Arial" w:cs="Arial"/>
        </w:rPr>
        <w:tab/>
      </w:r>
      <w:r w:rsidRPr="00AA79B0">
        <w:rPr>
          <w:rFonts w:ascii="Arial" w:hAnsi="Arial" w:cs="Arial"/>
          <w:sz w:val="34"/>
          <w:vertAlign w:val="subscript"/>
        </w:rPr>
        <w:t xml:space="preserve"> </w:t>
      </w:r>
      <w:r w:rsidRPr="00AA79B0">
        <w:rPr>
          <w:rFonts w:ascii="Arial" w:hAnsi="Arial" w:cs="Arial"/>
          <w:sz w:val="34"/>
          <w:vertAlign w:val="subscript"/>
        </w:rPr>
        <w:tab/>
      </w:r>
      <w:r w:rsidRPr="00AA79B0">
        <w:rPr>
          <w:rFonts w:ascii="Arial" w:hAnsi="Arial" w:cs="Arial"/>
          <w:color w:val="8496B0"/>
          <w:sz w:val="68"/>
        </w:rPr>
        <w:t xml:space="preserve"> </w:t>
      </w:r>
    </w:p>
    <w:p w:rsidR="00407BA7" w:rsidRPr="00AA79B0" w:rsidRDefault="00074C7C">
      <w:pPr>
        <w:spacing w:after="0" w:line="259" w:lineRule="auto"/>
        <w:ind w:left="0" w:right="0" w:firstLine="0"/>
        <w:jc w:val="left"/>
        <w:rPr>
          <w:rFonts w:ascii="Arial" w:hAnsi="Arial" w:cs="Arial"/>
        </w:rPr>
      </w:pPr>
      <w:r w:rsidRPr="00AA79B0">
        <w:rPr>
          <w:rFonts w:ascii="Arial" w:hAnsi="Arial" w:cs="Arial"/>
          <w:color w:val="4472C4"/>
          <w:sz w:val="36"/>
        </w:rPr>
        <w:t>De decisiones de diseño e implementación – P</w:t>
      </w:r>
      <w:r w:rsidR="004A31CA" w:rsidRPr="00AA79B0">
        <w:rPr>
          <w:rFonts w:ascii="Arial" w:hAnsi="Arial" w:cs="Arial"/>
          <w:color w:val="4472C4"/>
          <w:sz w:val="36"/>
        </w:rPr>
        <w:t>2</w:t>
      </w:r>
      <w:r w:rsidRPr="00AA79B0">
        <w:rPr>
          <w:rFonts w:ascii="Arial" w:hAnsi="Arial" w:cs="Arial"/>
        </w:rPr>
        <w:t xml:space="preserve"> </w:t>
      </w:r>
      <w:r w:rsidRPr="00AA79B0">
        <w:rPr>
          <w:rFonts w:ascii="Arial" w:hAnsi="Arial" w:cs="Arial"/>
          <w:color w:val="4472C4"/>
          <w:sz w:val="36"/>
        </w:rPr>
        <w:t xml:space="preserve"> </w:t>
      </w:r>
    </w:p>
    <w:p w:rsidR="00407BA7" w:rsidRPr="00AA79B0" w:rsidRDefault="00074C7C">
      <w:pPr>
        <w:spacing w:after="1657" w:line="259" w:lineRule="auto"/>
        <w:ind w:left="0" w:right="0" w:firstLine="0"/>
        <w:jc w:val="left"/>
        <w:rPr>
          <w:rFonts w:ascii="Arial" w:hAnsi="Arial" w:cs="Arial"/>
        </w:rPr>
      </w:pPr>
      <w:r w:rsidRPr="00AA79B0">
        <w:rPr>
          <w:rFonts w:ascii="Arial" w:hAnsi="Arial" w:cs="Arial"/>
        </w:rPr>
        <w:t xml:space="preserve"> </w:t>
      </w:r>
    </w:p>
    <w:p w:rsidR="00407BA7" w:rsidRPr="00AA79B0" w:rsidRDefault="00074C7C">
      <w:pPr>
        <w:spacing w:after="52" w:line="259" w:lineRule="auto"/>
        <w:ind w:left="1071" w:right="0" w:firstLine="0"/>
        <w:jc w:val="left"/>
        <w:rPr>
          <w:rFonts w:ascii="Arial" w:hAnsi="Arial" w:cs="Arial"/>
        </w:rPr>
      </w:pPr>
      <w:bookmarkStart w:id="0" w:name="_GoBack"/>
      <w:bookmarkEnd w:id="0"/>
      <w:r w:rsidRPr="00AA79B0">
        <w:rPr>
          <w:rFonts w:ascii="Arial" w:hAnsi="Arial" w:cs="Arial"/>
          <w:noProof/>
        </w:rPr>
        <mc:AlternateContent>
          <mc:Choice Requires="wpg">
            <w:drawing>
              <wp:inline distT="0" distB="0" distL="0" distR="0">
                <wp:extent cx="5337810" cy="6378447"/>
                <wp:effectExtent l="0" t="0" r="0" b="0"/>
                <wp:docPr id="5849" name="Group 5849"/>
                <wp:cNvGraphicFramePr/>
                <a:graphic xmlns:a="http://schemas.openxmlformats.org/drawingml/2006/main">
                  <a:graphicData uri="http://schemas.microsoft.com/office/word/2010/wordprocessingGroup">
                    <wpg:wgp>
                      <wpg:cNvGrpSpPr/>
                      <wpg:grpSpPr>
                        <a:xfrm>
                          <a:off x="0" y="0"/>
                          <a:ext cx="5337810" cy="6378447"/>
                          <a:chOff x="0" y="0"/>
                          <a:chExt cx="5337810" cy="6378447"/>
                        </a:xfrm>
                      </wpg:grpSpPr>
                      <wps:wsp>
                        <wps:cNvPr id="390" name="Shape 390"/>
                        <wps:cNvSpPr/>
                        <wps:spPr>
                          <a:xfrm>
                            <a:off x="1851660" y="0"/>
                            <a:ext cx="3486151" cy="3818509"/>
                          </a:xfrm>
                          <a:custGeom>
                            <a:avLst/>
                            <a:gdLst/>
                            <a:ahLst/>
                            <a:cxnLst/>
                            <a:rect l="0" t="0" r="0" b="0"/>
                            <a:pathLst>
                              <a:path w="3486151" h="3818509">
                                <a:moveTo>
                                  <a:pt x="3476371" y="0"/>
                                </a:moveTo>
                                <a:lnTo>
                                  <a:pt x="3486151" y="10668"/>
                                </a:lnTo>
                                <a:lnTo>
                                  <a:pt x="7874" y="3818509"/>
                                </a:lnTo>
                                <a:lnTo>
                                  <a:pt x="0" y="3809873"/>
                                </a:lnTo>
                                <a:lnTo>
                                  <a:pt x="3476371" y="0"/>
                                </a:lnTo>
                                <a:close/>
                              </a:path>
                            </a:pathLst>
                          </a:custGeom>
                          <a:ln w="0" cap="flat">
                            <a:miter lim="127000"/>
                          </a:ln>
                        </wps:spPr>
                        <wps:style>
                          <a:lnRef idx="0">
                            <a:srgbClr val="000000">
                              <a:alpha val="0"/>
                            </a:srgbClr>
                          </a:lnRef>
                          <a:fillRef idx="1">
                            <a:srgbClr val="8497B0"/>
                          </a:fillRef>
                          <a:effectRef idx="0">
                            <a:scrgbClr r="0" g="0" b="0"/>
                          </a:effectRef>
                          <a:fontRef idx="none"/>
                        </wps:style>
                        <wps:bodyPr/>
                      </wps:wsp>
                      <wps:wsp>
                        <wps:cNvPr id="391" name="Shape 391"/>
                        <wps:cNvSpPr/>
                        <wps:spPr>
                          <a:xfrm>
                            <a:off x="964946" y="305688"/>
                            <a:ext cx="4372864" cy="4776344"/>
                          </a:xfrm>
                          <a:custGeom>
                            <a:avLst/>
                            <a:gdLst/>
                            <a:ahLst/>
                            <a:cxnLst/>
                            <a:rect l="0" t="0" r="0" b="0"/>
                            <a:pathLst>
                              <a:path w="4372864" h="4776344">
                                <a:moveTo>
                                  <a:pt x="4363085" y="0"/>
                                </a:moveTo>
                                <a:lnTo>
                                  <a:pt x="4372864" y="10795"/>
                                </a:lnTo>
                                <a:lnTo>
                                  <a:pt x="9779" y="4776344"/>
                                </a:lnTo>
                                <a:lnTo>
                                  <a:pt x="0" y="4765676"/>
                                </a:lnTo>
                                <a:lnTo>
                                  <a:pt x="4363085" y="0"/>
                                </a:lnTo>
                                <a:close/>
                              </a:path>
                            </a:pathLst>
                          </a:custGeom>
                          <a:ln w="0" cap="flat">
                            <a:miter lim="127000"/>
                          </a:ln>
                        </wps:spPr>
                        <wps:style>
                          <a:lnRef idx="0">
                            <a:srgbClr val="000000">
                              <a:alpha val="0"/>
                            </a:srgbClr>
                          </a:lnRef>
                          <a:fillRef idx="1">
                            <a:srgbClr val="8497B0"/>
                          </a:fillRef>
                          <a:effectRef idx="0">
                            <a:scrgbClr r="0" g="0" b="0"/>
                          </a:effectRef>
                          <a:fontRef idx="none"/>
                        </wps:style>
                        <wps:bodyPr/>
                      </wps:wsp>
                      <wps:wsp>
                        <wps:cNvPr id="392" name="Shape 392"/>
                        <wps:cNvSpPr/>
                        <wps:spPr>
                          <a:xfrm>
                            <a:off x="1037336" y="147574"/>
                            <a:ext cx="4300475" cy="4697095"/>
                          </a:xfrm>
                          <a:custGeom>
                            <a:avLst/>
                            <a:gdLst/>
                            <a:ahLst/>
                            <a:cxnLst/>
                            <a:rect l="0" t="0" r="0" b="0"/>
                            <a:pathLst>
                              <a:path w="4300475" h="4697095">
                                <a:moveTo>
                                  <a:pt x="4282821" y="0"/>
                                </a:moveTo>
                                <a:lnTo>
                                  <a:pt x="4300475" y="21336"/>
                                </a:lnTo>
                                <a:lnTo>
                                  <a:pt x="17653" y="4697095"/>
                                </a:lnTo>
                                <a:lnTo>
                                  <a:pt x="0" y="4688586"/>
                                </a:lnTo>
                                <a:lnTo>
                                  <a:pt x="4282821" y="0"/>
                                </a:lnTo>
                                <a:close/>
                              </a:path>
                            </a:pathLst>
                          </a:custGeom>
                          <a:ln w="0" cap="flat">
                            <a:miter lim="127000"/>
                          </a:ln>
                        </wps:spPr>
                        <wps:style>
                          <a:lnRef idx="0">
                            <a:srgbClr val="000000">
                              <a:alpha val="0"/>
                            </a:srgbClr>
                          </a:lnRef>
                          <a:fillRef idx="1">
                            <a:srgbClr val="8497B0"/>
                          </a:fillRef>
                          <a:effectRef idx="0">
                            <a:scrgbClr r="0" g="0" b="0"/>
                          </a:effectRef>
                          <a:fontRef idx="none"/>
                        </wps:style>
                        <wps:bodyPr/>
                      </wps:wsp>
                      <wps:wsp>
                        <wps:cNvPr id="393" name="Shape 393"/>
                        <wps:cNvSpPr/>
                        <wps:spPr>
                          <a:xfrm>
                            <a:off x="1499362" y="671322"/>
                            <a:ext cx="3838448" cy="4203319"/>
                          </a:xfrm>
                          <a:custGeom>
                            <a:avLst/>
                            <a:gdLst/>
                            <a:ahLst/>
                            <a:cxnLst/>
                            <a:rect l="0" t="0" r="0" b="0"/>
                            <a:pathLst>
                              <a:path w="3838448" h="4203319">
                                <a:moveTo>
                                  <a:pt x="3820795" y="0"/>
                                </a:moveTo>
                                <a:lnTo>
                                  <a:pt x="3838448" y="19304"/>
                                </a:lnTo>
                                <a:lnTo>
                                  <a:pt x="17526" y="4203319"/>
                                </a:lnTo>
                                <a:lnTo>
                                  <a:pt x="0" y="4184015"/>
                                </a:lnTo>
                                <a:lnTo>
                                  <a:pt x="3820795" y="0"/>
                                </a:lnTo>
                                <a:close/>
                              </a:path>
                            </a:pathLst>
                          </a:custGeom>
                          <a:ln w="0" cap="flat">
                            <a:miter lim="127000"/>
                          </a:ln>
                        </wps:spPr>
                        <wps:style>
                          <a:lnRef idx="0">
                            <a:srgbClr val="000000">
                              <a:alpha val="0"/>
                            </a:srgbClr>
                          </a:lnRef>
                          <a:fillRef idx="1">
                            <a:srgbClr val="8497B0"/>
                          </a:fillRef>
                          <a:effectRef idx="0">
                            <a:scrgbClr r="0" g="0" b="0"/>
                          </a:effectRef>
                          <a:fontRef idx="none"/>
                        </wps:style>
                        <wps:bodyPr/>
                      </wps:wsp>
                      <wps:wsp>
                        <wps:cNvPr id="394" name="Shape 394"/>
                        <wps:cNvSpPr/>
                        <wps:spPr>
                          <a:xfrm>
                            <a:off x="0" y="207390"/>
                            <a:ext cx="5337810" cy="5840985"/>
                          </a:xfrm>
                          <a:custGeom>
                            <a:avLst/>
                            <a:gdLst/>
                            <a:ahLst/>
                            <a:cxnLst/>
                            <a:rect l="0" t="0" r="0" b="0"/>
                            <a:pathLst>
                              <a:path w="5337810" h="5840985">
                                <a:moveTo>
                                  <a:pt x="5328031" y="0"/>
                                </a:moveTo>
                                <a:lnTo>
                                  <a:pt x="5337810" y="10668"/>
                                </a:lnTo>
                                <a:lnTo>
                                  <a:pt x="0" y="5840985"/>
                                </a:lnTo>
                                <a:lnTo>
                                  <a:pt x="0" y="5832475"/>
                                </a:lnTo>
                                <a:lnTo>
                                  <a:pt x="5328031" y="0"/>
                                </a:lnTo>
                                <a:close/>
                              </a:path>
                            </a:pathLst>
                          </a:custGeom>
                          <a:ln w="0" cap="flat">
                            <a:miter lim="127000"/>
                          </a:ln>
                        </wps:spPr>
                        <wps:style>
                          <a:lnRef idx="0">
                            <a:srgbClr val="000000">
                              <a:alpha val="0"/>
                            </a:srgbClr>
                          </a:lnRef>
                          <a:fillRef idx="1">
                            <a:srgbClr val="8497B0"/>
                          </a:fillRef>
                          <a:effectRef idx="0">
                            <a:scrgbClr r="0" g="0" b="0"/>
                          </a:effectRef>
                          <a:fontRef idx="none"/>
                        </wps:style>
                        <wps:bodyPr/>
                      </wps:wsp>
                      <wps:wsp>
                        <wps:cNvPr id="399" name="Rectangle 399"/>
                        <wps:cNvSpPr/>
                        <wps:spPr>
                          <a:xfrm>
                            <a:off x="2505710" y="6145606"/>
                            <a:ext cx="3326176" cy="309679"/>
                          </a:xfrm>
                          <a:prstGeom prst="rect">
                            <a:avLst/>
                          </a:prstGeom>
                          <a:ln>
                            <a:noFill/>
                          </a:ln>
                        </wps:spPr>
                        <wps:txbx>
                          <w:txbxContent>
                            <w:p w:rsidR="00407BA7" w:rsidRDefault="00074C7C">
                              <w:pPr>
                                <w:spacing w:after="160" w:line="259" w:lineRule="auto"/>
                                <w:ind w:left="0" w:right="0" w:firstLine="0"/>
                                <w:jc w:val="left"/>
                              </w:pPr>
                              <w:r>
                                <w:rPr>
                                  <w:color w:val="4472C4"/>
                                  <w:sz w:val="36"/>
                                </w:rPr>
                                <w:t>AUTÓMATAS Y LENGUAJES</w:t>
                              </w:r>
                            </w:p>
                          </w:txbxContent>
                        </wps:txbx>
                        <wps:bodyPr horzOverflow="overflow" vert="horz" lIns="0" tIns="0" rIns="0" bIns="0" rtlCol="0">
                          <a:noAutofit/>
                        </wps:bodyPr>
                      </wps:wsp>
                    </wpg:wgp>
                  </a:graphicData>
                </a:graphic>
              </wp:inline>
            </w:drawing>
          </mc:Choice>
          <mc:Fallback>
            <w:pict>
              <v:group id="Group 5849" o:spid="_x0000_s1026" style="width:420.3pt;height:502.25pt;mso-position-horizontal-relative:char;mso-position-vertical-relative:line" coordsize="53378,63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">
                <v:shape id="Shape 390" o:spid="_x0000_s1027" style="position:absolute;left:18516;width:34862;height:38185;visibility:visible;mso-wrap-style:square;v-text-anchor:top" coordsize="3486151,38185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" path="m3476371,r9780,10668l7874,3818509,,3809873,3476371,xe" fillcolor="#8497b0" stroked="f" strokeweight="0">
                  <v:stroke miterlimit="83231f" joinstyle="miter"/>
                  <v:path arrowok="t" textboxrect="0,0,3486151,3818509"/>
                </v:shape>
                <v:shape id="Shape 391" o:spid="_x0000_s1028" style="position:absolute;left:9649;top:3056;width:43729;height:47764;visibility:visible;mso-wrap-style:square;v-text-anchor:top" coordsize="4372864,4776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" path="m4363085,r9779,10795l9779,4776344,,4765676,4363085,xe" fillcolor="#8497b0" stroked="f" strokeweight="0">
                  <v:stroke miterlimit="83231f" joinstyle="miter"/>
                  <v:path arrowok="t" textboxrect="0,0,4372864,4776344"/>
                </v:shape>
                <v:shape id="Shape 392" o:spid="_x0000_s1029" style="position:absolute;left:10373;top:1475;width:43005;height:46971;visibility:visible;mso-wrap-style:square;v-text-anchor:top" coordsize="4300475,46970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" path="m4282821,r17654,21336l17653,4697095,,4688586,4282821,xe" fillcolor="#8497b0" stroked="f" strokeweight="0">
                  <v:stroke miterlimit="83231f" joinstyle="miter"/>
                  <v:path arrowok="t" textboxrect="0,0,4300475,4697095"/>
                </v:shape>
                <v:shape id="Shape 393" o:spid="_x0000_s1030" style="position:absolute;left:14993;top:6713;width:38385;height:42033;visibility:visible;mso-wrap-style:square;v-text-anchor:top" coordsize="3838448,4203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" path="m3820795,r17653,19304l17526,4203319,,4184015,3820795,xe" fillcolor="#8497b0" stroked="f" strokeweight="0">
                  <v:stroke miterlimit="83231f" joinstyle="miter"/>
                  <v:path arrowok="t" textboxrect="0,0,3838448,4203319"/>
                </v:shape>
                <v:shape id="Shape 394" o:spid="_x0000_s1031" style="position:absolute;top:2073;width:53378;height:58410;visibility:visible;mso-wrap-style:square;v-text-anchor:top" coordsize="5337810,58409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" path="m5328031,r9779,10668l,5840985r,-8510l5328031,xe" fillcolor="#8497b0" stroked="f" strokeweight="0">
                  <v:stroke miterlimit="83231f" joinstyle="miter"/>
                  <v:path arrowok="t" textboxrect="0,0,5337810,5840985"/>
                </v:shape>
                <v:rect id="Rectangle 399" o:spid="_x0000_s1032" style="position:absolute;left:25057;top:61456;width:33261;height:30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" filled="f" stroked="f">
                  <v:textbox inset="0,0,0,0">
                    <w:txbxContent>
                      <w:p w:rsidR="00407BA7" w:rsidRDefault="00074C7C">
                        <w:pPr>
                          <w:spacing w:after="160" w:line="259" w:lineRule="auto"/>
                          <w:ind w:left="0" w:right="0" w:firstLine="0"/>
                          <w:jc w:val="left"/>
                        </w:pPr>
                        <w:r>
                          <w:rPr>
                            <w:color w:val="4472C4"/>
                            <w:sz w:val="36"/>
                          </w:rPr>
                          <w:t>AUTÓMATAS Y LENGUAJES</w:t>
                        </w:r>
                      </w:p>
                    </w:txbxContent>
                  </v:textbox>
                </v:rect>
                <w10:anchorlock/>
              </v:group>
            </w:pict>
          </mc:Fallback>
        </mc:AlternateContent>
      </w:r>
    </w:p>
    <w:p w:rsidR="00407BA7" w:rsidRPr="00AA79B0" w:rsidRDefault="00074C7C">
      <w:pPr>
        <w:spacing w:after="0" w:line="259" w:lineRule="auto"/>
        <w:ind w:left="0" w:right="1008" w:firstLine="0"/>
        <w:jc w:val="right"/>
        <w:rPr>
          <w:rFonts w:ascii="Arial" w:hAnsi="Arial" w:cs="Arial"/>
        </w:rPr>
      </w:pPr>
      <w:r w:rsidRPr="00AA79B0">
        <w:rPr>
          <w:rFonts w:ascii="Arial" w:hAnsi="Arial" w:cs="Arial"/>
          <w:color w:val="4472C4"/>
          <w:sz w:val="26"/>
        </w:rPr>
        <w:lastRenderedPageBreak/>
        <w:t>Carlos Molinero Alvarado y Rafael Hidalgo Alejo</w:t>
      </w:r>
    </w:p>
    <w:p w:rsidR="00407BA7" w:rsidRPr="00AA79B0" w:rsidRDefault="00074C7C">
      <w:pPr>
        <w:spacing w:after="159" w:line="259" w:lineRule="auto"/>
        <w:ind w:left="149" w:right="1282"/>
        <w:rPr>
          <w:rFonts w:ascii="Arial" w:hAnsi="Arial" w:cs="Arial"/>
        </w:rPr>
      </w:pPr>
      <w:r w:rsidRPr="00AA79B0">
        <w:rPr>
          <w:rFonts w:ascii="Arial" w:hAnsi="Arial" w:cs="Arial"/>
          <w:b/>
        </w:rPr>
        <w:t xml:space="preserve">INTRODUCCIÓN. </w:t>
      </w:r>
    </w:p>
    <w:p w:rsidR="00407BA7" w:rsidRPr="00AA79B0" w:rsidRDefault="00074C7C">
      <w:pPr>
        <w:ind w:left="149" w:right="1288"/>
        <w:rPr>
          <w:rFonts w:ascii="Arial" w:hAnsi="Arial" w:cs="Arial"/>
        </w:rPr>
      </w:pPr>
      <w:r w:rsidRPr="00AA79B0">
        <w:rPr>
          <w:rFonts w:ascii="Arial" w:hAnsi="Arial" w:cs="Arial"/>
        </w:rPr>
        <w:t xml:space="preserve">Para la implementación de este proyecto se ha optado por el uso del lenguaje de programación C, con las </w:t>
      </w:r>
      <w:proofErr w:type="spellStart"/>
      <w:r w:rsidRPr="00AA79B0">
        <w:rPr>
          <w:rFonts w:ascii="Arial" w:hAnsi="Arial" w:cs="Arial"/>
        </w:rPr>
        <w:t>flags</w:t>
      </w:r>
      <w:proofErr w:type="spellEnd"/>
      <w:r w:rsidRPr="00AA79B0">
        <w:rPr>
          <w:rFonts w:ascii="Arial" w:hAnsi="Arial" w:cs="Arial"/>
        </w:rPr>
        <w:t xml:space="preserve"> de compilación -Wall, -</w:t>
      </w:r>
      <w:proofErr w:type="spellStart"/>
      <w:r w:rsidRPr="00AA79B0">
        <w:rPr>
          <w:rFonts w:ascii="Arial" w:hAnsi="Arial" w:cs="Arial"/>
        </w:rPr>
        <w:t>Ansi</w:t>
      </w:r>
      <w:proofErr w:type="spellEnd"/>
      <w:r w:rsidRPr="00AA79B0">
        <w:rPr>
          <w:rFonts w:ascii="Arial" w:hAnsi="Arial" w:cs="Arial"/>
        </w:rPr>
        <w:t>, -</w:t>
      </w:r>
      <w:proofErr w:type="spellStart"/>
      <w:r w:rsidRPr="00AA79B0">
        <w:rPr>
          <w:rFonts w:ascii="Arial" w:hAnsi="Arial" w:cs="Arial"/>
        </w:rPr>
        <w:t>pedantic</w:t>
      </w:r>
      <w:proofErr w:type="spellEnd"/>
      <w:r w:rsidRPr="00AA79B0">
        <w:rPr>
          <w:rFonts w:ascii="Arial" w:hAnsi="Arial" w:cs="Arial"/>
        </w:rPr>
        <w:t xml:space="preserve">. </w:t>
      </w:r>
    </w:p>
    <w:p w:rsidR="00407BA7" w:rsidRPr="00AA79B0" w:rsidRDefault="00074C7C">
      <w:pPr>
        <w:ind w:left="149" w:right="1288"/>
        <w:rPr>
          <w:rFonts w:ascii="Arial" w:hAnsi="Arial" w:cs="Arial"/>
        </w:rPr>
      </w:pPr>
      <w:r w:rsidRPr="00AA79B0">
        <w:rPr>
          <w:rFonts w:ascii="Arial" w:hAnsi="Arial" w:cs="Arial"/>
        </w:rPr>
        <w:t xml:space="preserve">Se ha utilizado el sistema operativo Ubuntu, así como el software necesario para la edición de textos y la web para realizar consultas. </w:t>
      </w:r>
    </w:p>
    <w:p w:rsidR="00407BA7" w:rsidRPr="00AA79B0" w:rsidRDefault="00074C7C">
      <w:pPr>
        <w:spacing w:after="160" w:line="259" w:lineRule="auto"/>
        <w:ind w:left="154" w:right="0" w:firstLine="0"/>
        <w:jc w:val="left"/>
        <w:rPr>
          <w:rFonts w:ascii="Arial" w:hAnsi="Arial" w:cs="Arial"/>
        </w:rPr>
      </w:pPr>
      <w:r w:rsidRPr="00AA79B0">
        <w:rPr>
          <w:rFonts w:ascii="Arial" w:hAnsi="Arial" w:cs="Arial"/>
        </w:rPr>
        <w:t xml:space="preserve"> </w:t>
      </w:r>
    </w:p>
    <w:p w:rsidR="00407BA7" w:rsidRPr="00AA79B0" w:rsidRDefault="00074C7C">
      <w:pPr>
        <w:spacing w:after="159" w:line="259" w:lineRule="auto"/>
        <w:ind w:left="149" w:right="1282"/>
        <w:rPr>
          <w:rFonts w:ascii="Arial" w:hAnsi="Arial" w:cs="Arial"/>
        </w:rPr>
      </w:pPr>
      <w:r w:rsidRPr="00AA79B0">
        <w:rPr>
          <w:rFonts w:ascii="Arial" w:hAnsi="Arial" w:cs="Arial"/>
          <w:b/>
        </w:rPr>
        <w:t>DECISIONES DE DISEÑO</w:t>
      </w:r>
      <w:r w:rsidR="00281D36" w:rsidRPr="00AA79B0">
        <w:rPr>
          <w:rFonts w:ascii="Arial" w:hAnsi="Arial" w:cs="Arial"/>
          <w:b/>
        </w:rPr>
        <w:t>,</w:t>
      </w:r>
      <w:r w:rsidR="005B55CE" w:rsidRPr="00AA79B0">
        <w:rPr>
          <w:rFonts w:ascii="Arial" w:hAnsi="Arial" w:cs="Arial"/>
          <w:b/>
        </w:rPr>
        <w:t xml:space="preserve"> </w:t>
      </w:r>
      <w:r w:rsidR="00980A1F" w:rsidRPr="00AA79B0">
        <w:rPr>
          <w:rFonts w:ascii="Arial" w:hAnsi="Arial" w:cs="Arial"/>
          <w:b/>
        </w:rPr>
        <w:t xml:space="preserve">ESTRUCTURACIÓN </w:t>
      </w:r>
      <w:r w:rsidR="00281D36" w:rsidRPr="00AA79B0">
        <w:rPr>
          <w:rFonts w:ascii="Arial" w:hAnsi="Arial" w:cs="Arial"/>
          <w:b/>
        </w:rPr>
        <w:t xml:space="preserve">Y EXPLICACIÓN </w:t>
      </w:r>
      <w:r w:rsidR="00980A1F" w:rsidRPr="00AA79B0">
        <w:rPr>
          <w:rFonts w:ascii="Arial" w:hAnsi="Arial" w:cs="Arial"/>
          <w:b/>
        </w:rPr>
        <w:t>DEL CÓDIGO.</w:t>
      </w:r>
    </w:p>
    <w:p w:rsidR="00980A1F" w:rsidRPr="00AA79B0" w:rsidRDefault="00074C7C" w:rsidP="00A46843">
      <w:pPr>
        <w:spacing w:after="158" w:line="259" w:lineRule="auto"/>
        <w:ind w:left="149" w:right="0"/>
        <w:jc w:val="left"/>
        <w:rPr>
          <w:rFonts w:ascii="Arial" w:hAnsi="Arial" w:cs="Arial"/>
          <w:u w:val="single" w:color="000000"/>
        </w:rPr>
      </w:pPr>
      <w:r w:rsidRPr="00AA79B0">
        <w:rPr>
          <w:rFonts w:ascii="Arial" w:hAnsi="Arial" w:cs="Arial"/>
          <w:u w:val="single" w:color="000000"/>
        </w:rPr>
        <w:t>Estructura intermedia</w:t>
      </w:r>
      <w:r w:rsidR="0074350D" w:rsidRPr="00AA79B0">
        <w:rPr>
          <w:rFonts w:ascii="Arial" w:hAnsi="Arial" w:cs="Arial"/>
          <w:u w:val="single" w:color="000000"/>
        </w:rPr>
        <w:t xml:space="preserve">, </w:t>
      </w:r>
      <w:proofErr w:type="spellStart"/>
      <w:r w:rsidR="0074350D" w:rsidRPr="00AA79B0">
        <w:rPr>
          <w:rFonts w:ascii="Arial" w:hAnsi="Arial" w:cs="Arial"/>
          <w:u w:val="single" w:color="000000"/>
        </w:rPr>
        <w:t>transformafin</w:t>
      </w:r>
      <w:proofErr w:type="spellEnd"/>
      <w:r w:rsidR="0074350D" w:rsidRPr="00AA79B0">
        <w:rPr>
          <w:rFonts w:ascii="Arial" w:hAnsi="Arial" w:cs="Arial"/>
          <w:u w:val="single" w:color="000000"/>
        </w:rPr>
        <w:t xml:space="preserve">, </w:t>
      </w:r>
      <w:proofErr w:type="spellStart"/>
      <w:r w:rsidR="0074350D" w:rsidRPr="00AA79B0">
        <w:rPr>
          <w:rFonts w:ascii="Arial" w:hAnsi="Arial" w:cs="Arial"/>
          <w:u w:val="single" w:color="000000"/>
        </w:rPr>
        <w:t>leerFichero</w:t>
      </w:r>
      <w:proofErr w:type="spellEnd"/>
      <w:r w:rsidR="00980A1F" w:rsidRPr="00AA79B0">
        <w:rPr>
          <w:rFonts w:ascii="Arial" w:hAnsi="Arial" w:cs="Arial"/>
          <w:u w:val="single" w:color="000000"/>
        </w:rPr>
        <w:t xml:space="preserve"> y </w:t>
      </w:r>
      <w:proofErr w:type="spellStart"/>
      <w:r w:rsidR="00980A1F" w:rsidRPr="00AA79B0">
        <w:rPr>
          <w:rFonts w:ascii="Arial" w:hAnsi="Arial" w:cs="Arial"/>
          <w:u w:val="single" w:color="000000"/>
        </w:rPr>
        <w:t>transforma_estructura</w:t>
      </w:r>
      <w:proofErr w:type="spellEnd"/>
      <w:r w:rsidR="00980A1F" w:rsidRPr="00AA79B0">
        <w:rPr>
          <w:rFonts w:ascii="Arial" w:hAnsi="Arial" w:cs="Arial"/>
          <w:u w:val="single" w:color="000000"/>
        </w:rPr>
        <w:t>.</w:t>
      </w:r>
    </w:p>
    <w:p w:rsidR="00980A1F" w:rsidRPr="00AA79B0" w:rsidRDefault="00980A1F" w:rsidP="00281D36">
      <w:pPr>
        <w:spacing w:after="158" w:line="259" w:lineRule="auto"/>
        <w:ind w:left="142" w:right="1287"/>
        <w:rPr>
          <w:rFonts w:ascii="Arial" w:hAnsi="Arial" w:cs="Arial"/>
        </w:rPr>
      </w:pPr>
      <w:r w:rsidRPr="00AA79B0">
        <w:rPr>
          <w:rFonts w:ascii="Arial" w:hAnsi="Arial" w:cs="Arial"/>
        </w:rPr>
        <w:t xml:space="preserve">A la hora de implementar esta práctica, hemos decidido reutilizar código de la anterior. Para tenerlo de una forma más clara, y no confundirlo con el código nuevo de esta práctica hemos decidido </w:t>
      </w:r>
      <w:proofErr w:type="spellStart"/>
      <w:r w:rsidRPr="00AA79B0">
        <w:rPr>
          <w:rFonts w:ascii="Arial" w:hAnsi="Arial" w:cs="Arial"/>
        </w:rPr>
        <w:t>modularizarlo</w:t>
      </w:r>
      <w:proofErr w:type="spellEnd"/>
      <w:r w:rsidRPr="00AA79B0">
        <w:rPr>
          <w:rFonts w:ascii="Arial" w:hAnsi="Arial" w:cs="Arial"/>
        </w:rPr>
        <w:t xml:space="preserve"> en las siguientes funciones que se encuentran dentro de </w:t>
      </w:r>
      <w:proofErr w:type="spellStart"/>
      <w:r w:rsidRPr="00AA79B0">
        <w:rPr>
          <w:rFonts w:ascii="Arial" w:hAnsi="Arial" w:cs="Arial"/>
        </w:rPr>
        <w:t>minimiza.c</w:t>
      </w:r>
      <w:proofErr w:type="spellEnd"/>
      <w:r w:rsidRPr="00AA79B0">
        <w:rPr>
          <w:rFonts w:ascii="Arial" w:hAnsi="Arial" w:cs="Arial"/>
        </w:rPr>
        <w:t xml:space="preserve">. Para poder utilizarlos importamos tanto </w:t>
      </w:r>
      <w:proofErr w:type="spellStart"/>
      <w:r w:rsidRPr="00AA79B0">
        <w:rPr>
          <w:rFonts w:ascii="Arial" w:hAnsi="Arial" w:cs="Arial"/>
        </w:rPr>
        <w:t>afnd</w:t>
      </w:r>
      <w:proofErr w:type="spellEnd"/>
      <w:r w:rsidRPr="00AA79B0">
        <w:rPr>
          <w:rFonts w:ascii="Arial" w:hAnsi="Arial" w:cs="Arial"/>
        </w:rPr>
        <w:t xml:space="preserve"> como </w:t>
      </w:r>
      <w:proofErr w:type="spellStart"/>
      <w:r w:rsidRPr="00AA79B0">
        <w:rPr>
          <w:rFonts w:ascii="Arial" w:hAnsi="Arial" w:cs="Arial"/>
        </w:rPr>
        <w:t>transforma.h</w:t>
      </w:r>
      <w:proofErr w:type="spellEnd"/>
      <w:r w:rsidRPr="00AA79B0">
        <w:rPr>
          <w:rFonts w:ascii="Arial" w:hAnsi="Arial" w:cs="Arial"/>
        </w:rPr>
        <w:t xml:space="preserve"> de la práctica anterior:</w:t>
      </w:r>
    </w:p>
    <w:p w:rsidR="00980A1F" w:rsidRPr="00AA79B0" w:rsidRDefault="00980A1F" w:rsidP="00281D36">
      <w:pPr>
        <w:pStyle w:val="Prrafodelista"/>
        <w:numPr>
          <w:ilvl w:val="0"/>
          <w:numId w:val="3"/>
        </w:numPr>
        <w:spacing w:after="158" w:line="259" w:lineRule="auto"/>
        <w:ind w:left="142" w:right="1287"/>
        <w:rPr>
          <w:rFonts w:ascii="Arial" w:hAnsi="Arial" w:cs="Arial"/>
        </w:rPr>
      </w:pPr>
      <w:proofErr w:type="spellStart"/>
      <w:r w:rsidRPr="00AA79B0">
        <w:rPr>
          <w:rFonts w:ascii="Arial" w:hAnsi="Arial" w:cs="Arial"/>
        </w:rPr>
        <w:t>leerFichero</w:t>
      </w:r>
      <w:proofErr w:type="spellEnd"/>
      <w:r w:rsidRPr="00AA79B0">
        <w:rPr>
          <w:rFonts w:ascii="Arial" w:hAnsi="Arial" w:cs="Arial"/>
        </w:rPr>
        <w:t xml:space="preserve">: En esta función tan solo recibimos el puntero al fichero que tenemos que leer y almacenamos todos los valores </w:t>
      </w:r>
      <w:proofErr w:type="gramStart"/>
      <w:r w:rsidRPr="00AA79B0">
        <w:rPr>
          <w:rFonts w:ascii="Arial" w:hAnsi="Arial" w:cs="Arial"/>
        </w:rPr>
        <w:t>necesarios(</w:t>
      </w:r>
      <w:proofErr w:type="spellStart"/>
      <w:proofErr w:type="gramEnd"/>
      <w:r w:rsidRPr="00AA79B0">
        <w:rPr>
          <w:rFonts w:ascii="Arial" w:hAnsi="Arial" w:cs="Arial"/>
        </w:rPr>
        <w:t>nestados</w:t>
      </w:r>
      <w:proofErr w:type="spellEnd"/>
      <w:r w:rsidRPr="00AA79B0">
        <w:rPr>
          <w:rFonts w:ascii="Arial" w:hAnsi="Arial" w:cs="Arial"/>
        </w:rPr>
        <w:t xml:space="preserve">, </w:t>
      </w:r>
      <w:proofErr w:type="spellStart"/>
      <w:r w:rsidRPr="00AA79B0">
        <w:rPr>
          <w:rFonts w:ascii="Arial" w:hAnsi="Arial" w:cs="Arial"/>
        </w:rPr>
        <w:t>finales.e</w:t>
      </w:r>
      <w:proofErr w:type="spellEnd"/>
      <w:r w:rsidRPr="00AA79B0">
        <w:rPr>
          <w:rFonts w:ascii="Arial" w:hAnsi="Arial" w:cs="Arial"/>
        </w:rPr>
        <w:t xml:space="preserve"> iniciales, transiciones de uno a otro)… en </w:t>
      </w:r>
      <w:r w:rsidRPr="00AA79B0">
        <w:rPr>
          <w:rFonts w:ascii="Arial" w:hAnsi="Arial" w:cs="Arial"/>
          <w:u w:val="single"/>
        </w:rPr>
        <w:t>variables globales</w:t>
      </w:r>
      <w:r w:rsidRPr="00AA79B0">
        <w:rPr>
          <w:rFonts w:ascii="Arial" w:hAnsi="Arial" w:cs="Arial"/>
        </w:rPr>
        <w:t xml:space="preserve"> para que se puedan acceder a ellos desde las distintas funciones. </w:t>
      </w:r>
    </w:p>
    <w:p w:rsidR="00980A1F" w:rsidRPr="00AA79B0" w:rsidRDefault="00980A1F" w:rsidP="00281D36">
      <w:pPr>
        <w:pStyle w:val="Prrafodelista"/>
        <w:numPr>
          <w:ilvl w:val="0"/>
          <w:numId w:val="3"/>
        </w:numPr>
        <w:spacing w:after="158" w:line="259" w:lineRule="auto"/>
        <w:ind w:left="142" w:right="1287"/>
        <w:rPr>
          <w:rFonts w:ascii="Arial" w:hAnsi="Arial" w:cs="Arial"/>
        </w:rPr>
      </w:pPr>
      <w:proofErr w:type="spellStart"/>
      <w:r w:rsidRPr="00AA79B0">
        <w:rPr>
          <w:rFonts w:ascii="Arial" w:hAnsi="Arial" w:cs="Arial"/>
        </w:rPr>
        <w:t>transformafin</w:t>
      </w:r>
      <w:proofErr w:type="spellEnd"/>
      <w:r w:rsidRPr="00AA79B0">
        <w:rPr>
          <w:rFonts w:ascii="Arial" w:hAnsi="Arial" w:cs="Arial"/>
        </w:rPr>
        <w:t>: En esta función, reutilizando el código de transforma, lo que hacemos es dado un AFD</w:t>
      </w:r>
      <w:r w:rsidR="00E35FFB" w:rsidRPr="00AA79B0">
        <w:rPr>
          <w:rFonts w:ascii="Arial" w:hAnsi="Arial" w:cs="Arial"/>
        </w:rPr>
        <w:t xml:space="preserve"> leído por fichero</w:t>
      </w:r>
      <w:r w:rsidRPr="00AA79B0">
        <w:rPr>
          <w:rFonts w:ascii="Arial" w:hAnsi="Arial" w:cs="Arial"/>
        </w:rPr>
        <w:t xml:space="preserve">, su </w:t>
      </w:r>
      <w:proofErr w:type="spellStart"/>
      <w:r w:rsidRPr="00AA79B0">
        <w:rPr>
          <w:rFonts w:ascii="Arial" w:hAnsi="Arial" w:cs="Arial"/>
        </w:rPr>
        <w:t>array</w:t>
      </w:r>
      <w:proofErr w:type="spellEnd"/>
      <w:r w:rsidRPr="00AA79B0">
        <w:rPr>
          <w:rFonts w:ascii="Arial" w:hAnsi="Arial" w:cs="Arial"/>
        </w:rPr>
        <w:t xml:space="preserve"> de accesibles y su matriz de distinguibles generamos </w:t>
      </w:r>
      <w:r w:rsidR="00E35FFB" w:rsidRPr="00AA79B0">
        <w:rPr>
          <w:rFonts w:ascii="Arial" w:hAnsi="Arial" w:cs="Arial"/>
        </w:rPr>
        <w:t>la estructura intermedia del</w:t>
      </w:r>
      <w:r w:rsidRPr="00AA79B0">
        <w:rPr>
          <w:rFonts w:ascii="Arial" w:hAnsi="Arial" w:cs="Arial"/>
        </w:rPr>
        <w:t xml:space="preserve"> autómata mínimo. Más adelante explicamos cómo hemos implementado el algoritmo. </w:t>
      </w:r>
      <w:r w:rsidR="00E35FFB" w:rsidRPr="00AA79B0">
        <w:rPr>
          <w:rFonts w:ascii="Arial" w:hAnsi="Arial" w:cs="Arial"/>
        </w:rPr>
        <w:t xml:space="preserve">Seguimos dando uso de la estructura intermedia que implementamos en la práctica anterior para la creación de AFD minimizado. </w:t>
      </w:r>
    </w:p>
    <w:p w:rsidR="00980A1F" w:rsidRPr="00AA79B0" w:rsidRDefault="00980A1F" w:rsidP="00281D36">
      <w:pPr>
        <w:pStyle w:val="Prrafodelista"/>
        <w:numPr>
          <w:ilvl w:val="0"/>
          <w:numId w:val="3"/>
        </w:numPr>
        <w:spacing w:after="158" w:line="259" w:lineRule="auto"/>
        <w:ind w:left="142" w:right="1287"/>
        <w:rPr>
          <w:rFonts w:ascii="Arial" w:hAnsi="Arial" w:cs="Arial"/>
        </w:rPr>
      </w:pPr>
      <w:proofErr w:type="spellStart"/>
      <w:r w:rsidRPr="00AA79B0">
        <w:rPr>
          <w:rFonts w:ascii="Arial" w:hAnsi="Arial" w:cs="Arial"/>
        </w:rPr>
        <w:t>transforma_estructura</w:t>
      </w:r>
      <w:proofErr w:type="spellEnd"/>
      <w:r w:rsidRPr="00AA79B0">
        <w:rPr>
          <w:rFonts w:ascii="Arial" w:hAnsi="Arial" w:cs="Arial"/>
        </w:rPr>
        <w:t>:</w:t>
      </w:r>
      <w:r w:rsidR="00E35FFB" w:rsidRPr="00AA79B0">
        <w:rPr>
          <w:rFonts w:ascii="Arial" w:hAnsi="Arial" w:cs="Arial"/>
        </w:rPr>
        <w:t xml:space="preserve"> Esta función es idéntica a la de la práctica anterior. Dada la estructura intermedia del AFD minimizado, lo pasamos con las funciones de la API y generamos su .</w:t>
      </w:r>
      <w:proofErr w:type="spellStart"/>
      <w:r w:rsidR="00E35FFB" w:rsidRPr="00AA79B0">
        <w:rPr>
          <w:rFonts w:ascii="Arial" w:hAnsi="Arial" w:cs="Arial"/>
        </w:rPr>
        <w:t>dot</w:t>
      </w:r>
      <w:proofErr w:type="spellEnd"/>
      <w:r w:rsidR="00E35FFB" w:rsidRPr="00AA79B0">
        <w:rPr>
          <w:rFonts w:ascii="Arial" w:hAnsi="Arial" w:cs="Arial"/>
        </w:rPr>
        <w:t>.</w:t>
      </w:r>
    </w:p>
    <w:p w:rsidR="00A46843" w:rsidRPr="00AA79B0" w:rsidRDefault="00F569D4" w:rsidP="00F569D4">
      <w:pPr>
        <w:spacing w:after="160" w:line="259" w:lineRule="auto"/>
        <w:ind w:left="0" w:right="0" w:firstLine="0"/>
        <w:jc w:val="left"/>
        <w:rPr>
          <w:rFonts w:ascii="Arial" w:hAnsi="Arial" w:cs="Arial"/>
          <w:u w:val="single" w:color="000000"/>
        </w:rPr>
      </w:pPr>
      <w:r w:rsidRPr="00AA79B0">
        <w:rPr>
          <w:rFonts w:ascii="Arial" w:hAnsi="Arial" w:cs="Arial"/>
          <w:u w:val="single" w:color="000000"/>
        </w:rPr>
        <w:t xml:space="preserve">  D</w:t>
      </w:r>
      <w:r w:rsidR="00A46843" w:rsidRPr="00AA79B0">
        <w:rPr>
          <w:rFonts w:ascii="Arial" w:hAnsi="Arial" w:cs="Arial"/>
          <w:u w:val="single" w:color="000000"/>
        </w:rPr>
        <w:t xml:space="preserve">istinguibles y </w:t>
      </w:r>
      <w:r w:rsidRPr="00AA79B0">
        <w:rPr>
          <w:rFonts w:ascii="Arial" w:hAnsi="Arial" w:cs="Arial"/>
          <w:u w:val="single" w:color="000000"/>
        </w:rPr>
        <w:t>accesibilidad:</w:t>
      </w:r>
    </w:p>
    <w:p w:rsidR="00F569D4" w:rsidRPr="00AA79B0" w:rsidRDefault="00F569D4" w:rsidP="00AA79B0">
      <w:pPr>
        <w:spacing w:after="0" w:line="259" w:lineRule="auto"/>
        <w:ind w:left="113" w:right="1287" w:firstLine="0"/>
        <w:rPr>
          <w:rFonts w:ascii="Arial" w:hAnsi="Arial" w:cs="Arial"/>
        </w:rPr>
      </w:pPr>
      <w:r w:rsidRPr="00AA79B0">
        <w:rPr>
          <w:rFonts w:ascii="Arial" w:hAnsi="Arial" w:cs="Arial"/>
        </w:rPr>
        <w:t xml:space="preserve">Para controlar en el autómata los dos requisitos que se nos exigían, hemos creado dos funciones que, a partir de los datos almacenados en las variables globales, </w:t>
      </w:r>
      <w:r w:rsidR="0037602F" w:rsidRPr="00AA79B0">
        <w:rPr>
          <w:rFonts w:ascii="Arial" w:hAnsi="Arial" w:cs="Arial"/>
        </w:rPr>
        <w:t xml:space="preserve">nos devuelven los accesibles y distinguibles de un AFD leído por fichero. Estas dos funciones son distinguibles y </w:t>
      </w:r>
      <w:proofErr w:type="spellStart"/>
      <w:r w:rsidR="0037602F" w:rsidRPr="00AA79B0">
        <w:rPr>
          <w:rFonts w:ascii="Arial" w:hAnsi="Arial" w:cs="Arial"/>
        </w:rPr>
        <w:t>eliminarInaccesibles</w:t>
      </w:r>
      <w:proofErr w:type="spellEnd"/>
      <w:r w:rsidR="0037602F" w:rsidRPr="00AA79B0">
        <w:rPr>
          <w:rFonts w:ascii="Arial" w:hAnsi="Arial" w:cs="Arial"/>
        </w:rPr>
        <w:t>.</w:t>
      </w:r>
    </w:p>
    <w:p w:rsidR="00407BA7" w:rsidRPr="00AA79B0" w:rsidRDefault="00074C7C" w:rsidP="00AA79B0">
      <w:pPr>
        <w:spacing w:after="0" w:line="259" w:lineRule="auto"/>
        <w:ind w:left="113" w:right="1287"/>
        <w:rPr>
          <w:rFonts w:ascii="Arial" w:hAnsi="Arial" w:cs="Arial"/>
        </w:rPr>
      </w:pPr>
      <w:r w:rsidRPr="00AA79B0">
        <w:rPr>
          <w:rFonts w:ascii="Arial" w:hAnsi="Arial" w:cs="Arial"/>
          <w:u w:val="single" w:color="000000"/>
        </w:rPr>
        <w:t>Algoritmo:</w:t>
      </w:r>
      <w:r w:rsidRPr="00AA79B0">
        <w:rPr>
          <w:rFonts w:ascii="Arial" w:hAnsi="Arial" w:cs="Arial"/>
        </w:rPr>
        <w:t xml:space="preserve"> </w:t>
      </w:r>
    </w:p>
    <w:p w:rsidR="00407BA7" w:rsidRPr="00AA79B0" w:rsidRDefault="0037602F" w:rsidP="00AA79B0">
      <w:pPr>
        <w:spacing w:after="0" w:line="259" w:lineRule="auto"/>
        <w:ind w:left="113" w:right="1287" w:firstLine="0"/>
        <w:rPr>
          <w:rFonts w:ascii="Arial" w:hAnsi="Arial" w:cs="Arial"/>
        </w:rPr>
      </w:pPr>
      <w:r w:rsidRPr="00AA79B0">
        <w:rPr>
          <w:rFonts w:ascii="Arial" w:hAnsi="Arial" w:cs="Arial"/>
        </w:rPr>
        <w:t xml:space="preserve">Para el algoritmo de </w:t>
      </w:r>
      <w:proofErr w:type="spellStart"/>
      <w:r w:rsidRPr="00AA79B0">
        <w:rPr>
          <w:rFonts w:ascii="Arial" w:hAnsi="Arial" w:cs="Arial"/>
        </w:rPr>
        <w:t>distinguibilidad</w:t>
      </w:r>
      <w:proofErr w:type="spellEnd"/>
      <w:r w:rsidRPr="00AA79B0">
        <w:rPr>
          <w:rFonts w:ascii="Arial" w:hAnsi="Arial" w:cs="Arial"/>
        </w:rPr>
        <w:t xml:space="preserve">, hemos creado una pequeña estructura para definir una lista recursiva, y así poder tener una matriz de listas recursivas en las </w:t>
      </w:r>
      <w:proofErr w:type="gramStart"/>
      <w:r w:rsidRPr="00AA79B0">
        <w:rPr>
          <w:rFonts w:ascii="Arial" w:hAnsi="Arial" w:cs="Arial"/>
        </w:rPr>
        <w:t>que</w:t>
      </w:r>
      <w:proofErr w:type="gramEnd"/>
      <w:r w:rsidRPr="00AA79B0">
        <w:rPr>
          <w:rFonts w:ascii="Arial" w:hAnsi="Arial" w:cs="Arial"/>
        </w:rPr>
        <w:t xml:space="preserve"> para cada par posible, almacenamos todos los pares que recursivamente dependen de ellos, es decir, que han de ser marcados si marcamos al par en cuestión.</w:t>
      </w:r>
    </w:p>
    <w:p w:rsidR="0037602F" w:rsidRPr="00AA79B0" w:rsidRDefault="0037602F" w:rsidP="00AA79B0">
      <w:pPr>
        <w:spacing w:after="0" w:line="259" w:lineRule="auto"/>
        <w:ind w:left="113" w:right="1287" w:firstLine="0"/>
        <w:rPr>
          <w:rFonts w:ascii="Arial" w:hAnsi="Arial" w:cs="Arial"/>
        </w:rPr>
      </w:pPr>
      <w:r w:rsidRPr="00AA79B0">
        <w:rPr>
          <w:rFonts w:ascii="Arial" w:hAnsi="Arial" w:cs="Arial"/>
        </w:rPr>
        <w:t xml:space="preserve">Una vez definida, la estructura, hemos seguido el algoritmo de </w:t>
      </w:r>
      <w:proofErr w:type="spellStart"/>
      <w:r w:rsidRPr="00AA79B0">
        <w:rPr>
          <w:rFonts w:ascii="Arial" w:hAnsi="Arial" w:cs="Arial"/>
        </w:rPr>
        <w:t>distinguibilidad</w:t>
      </w:r>
      <w:proofErr w:type="spellEnd"/>
      <w:r w:rsidRPr="00AA79B0">
        <w:rPr>
          <w:rFonts w:ascii="Arial" w:hAnsi="Arial" w:cs="Arial"/>
        </w:rPr>
        <w:t xml:space="preserve"> de las transparencias para poder realizarlo.</w:t>
      </w:r>
    </w:p>
    <w:p w:rsidR="0037602F" w:rsidRPr="00AA79B0" w:rsidRDefault="0037602F" w:rsidP="00AA79B0">
      <w:pPr>
        <w:spacing w:after="0" w:line="259" w:lineRule="auto"/>
        <w:ind w:left="113" w:right="1287" w:firstLine="0"/>
        <w:rPr>
          <w:rFonts w:ascii="Arial" w:hAnsi="Arial" w:cs="Arial"/>
        </w:rPr>
      </w:pPr>
      <w:r w:rsidRPr="00AA79B0">
        <w:rPr>
          <w:rFonts w:ascii="Arial" w:hAnsi="Arial" w:cs="Arial"/>
        </w:rPr>
        <w:t xml:space="preserve">Para, una vez obtenido los accesibles y distinguibles, generar el AFD, lo que hemos hecho es utilizar directamente el código de la práctica anterior cambiando únicamente una parte. En la parte en la que comprobábamos antes de almacenar estado y transición en nuestra estructura intermedia a medida que recorríamos el autómata, ahora comprobamos accesibilidad, (ya que si no es accesible no lo almacenamos), y también </w:t>
      </w:r>
      <w:proofErr w:type="spellStart"/>
      <w:r w:rsidRPr="00AA79B0">
        <w:rPr>
          <w:rFonts w:ascii="Arial" w:hAnsi="Arial" w:cs="Arial"/>
        </w:rPr>
        <w:t>distinguibilidad</w:t>
      </w:r>
      <w:proofErr w:type="spellEnd"/>
      <w:r w:rsidRPr="00AA79B0">
        <w:rPr>
          <w:rFonts w:ascii="Arial" w:hAnsi="Arial" w:cs="Arial"/>
        </w:rPr>
        <w:t xml:space="preserve">, ya que, al igual que con lambda, si llegas a un estado, también llegas a </w:t>
      </w:r>
      <w:r w:rsidRPr="00AA79B0">
        <w:rPr>
          <w:rFonts w:ascii="Arial" w:hAnsi="Arial" w:cs="Arial"/>
        </w:rPr>
        <w:lastRenderedPageBreak/>
        <w:t xml:space="preserve">todos sus indistinguibles, tan solo teniendo que mirar en la matriz de </w:t>
      </w:r>
      <w:proofErr w:type="spellStart"/>
      <w:r w:rsidRPr="00AA79B0">
        <w:rPr>
          <w:rFonts w:ascii="Arial" w:hAnsi="Arial" w:cs="Arial"/>
        </w:rPr>
        <w:t>distinguibilidad</w:t>
      </w:r>
      <w:proofErr w:type="spellEnd"/>
      <w:r w:rsidRPr="00AA79B0">
        <w:rPr>
          <w:rFonts w:ascii="Arial" w:hAnsi="Arial" w:cs="Arial"/>
        </w:rPr>
        <w:t xml:space="preserve"> diagonal quien tenía un 0 en la columna-fila del estado en cuestión. </w:t>
      </w:r>
    </w:p>
    <w:p w:rsidR="00407BA7" w:rsidRPr="00AA79B0" w:rsidRDefault="00407BA7" w:rsidP="00AA79B0">
      <w:pPr>
        <w:spacing w:after="160" w:line="259" w:lineRule="auto"/>
        <w:ind w:left="154" w:right="0" w:firstLine="0"/>
        <w:jc w:val="left"/>
        <w:rPr>
          <w:rFonts w:ascii="Arial" w:hAnsi="Arial" w:cs="Arial"/>
        </w:rPr>
      </w:pPr>
    </w:p>
    <w:p w:rsidR="00407BA7" w:rsidRPr="00AA79B0" w:rsidRDefault="00074C7C">
      <w:pPr>
        <w:spacing w:after="158" w:line="259" w:lineRule="auto"/>
        <w:ind w:left="154" w:right="0" w:firstLine="0"/>
        <w:jc w:val="left"/>
        <w:rPr>
          <w:rFonts w:ascii="Arial" w:hAnsi="Arial" w:cs="Arial"/>
        </w:rPr>
      </w:pPr>
      <w:r w:rsidRPr="00AA79B0">
        <w:rPr>
          <w:rFonts w:ascii="Arial" w:hAnsi="Arial" w:cs="Arial"/>
          <w:b/>
        </w:rPr>
        <w:t xml:space="preserve"> </w:t>
      </w:r>
    </w:p>
    <w:p w:rsidR="00407BA7" w:rsidRPr="00AA79B0" w:rsidRDefault="00074C7C">
      <w:pPr>
        <w:spacing w:after="0" w:line="259" w:lineRule="auto"/>
        <w:ind w:left="154" w:right="0" w:firstLine="0"/>
        <w:jc w:val="left"/>
        <w:rPr>
          <w:rFonts w:ascii="Arial" w:hAnsi="Arial" w:cs="Arial"/>
        </w:rPr>
      </w:pPr>
      <w:r w:rsidRPr="00AA79B0">
        <w:rPr>
          <w:rFonts w:ascii="Arial" w:hAnsi="Arial" w:cs="Arial"/>
          <w:b/>
        </w:rPr>
        <w:t xml:space="preserve"> </w:t>
      </w:r>
    </w:p>
    <w:p w:rsidR="00407BA7" w:rsidRPr="00AA79B0" w:rsidRDefault="00074C7C">
      <w:pPr>
        <w:spacing w:after="159" w:line="259" w:lineRule="auto"/>
        <w:ind w:left="149" w:right="1282"/>
        <w:rPr>
          <w:rFonts w:ascii="Arial" w:hAnsi="Arial" w:cs="Arial"/>
        </w:rPr>
      </w:pPr>
      <w:r w:rsidRPr="00AA79B0">
        <w:rPr>
          <w:rFonts w:ascii="Arial" w:hAnsi="Arial" w:cs="Arial"/>
          <w:b/>
        </w:rPr>
        <w:t xml:space="preserve">LECTURA Y EJECUCIÓN. </w:t>
      </w:r>
    </w:p>
    <w:p w:rsidR="00407BA7" w:rsidRPr="00AA79B0" w:rsidRDefault="00074C7C">
      <w:pPr>
        <w:ind w:left="149" w:right="1288"/>
        <w:rPr>
          <w:rFonts w:ascii="Arial" w:hAnsi="Arial" w:cs="Arial"/>
        </w:rPr>
      </w:pPr>
      <w:r w:rsidRPr="00AA79B0">
        <w:rPr>
          <w:rFonts w:ascii="Arial" w:hAnsi="Arial" w:cs="Arial"/>
        </w:rPr>
        <w:t xml:space="preserve">Para la lectura del autómata que queremos convertir, se ha optado por un fichero de texto, automata.txt, que debe encontrarse en la carpeta raíz donde se encuentran los demás archivos de nuestro proyecto. Este fichero contiene toda la información necesaria para que nuestro programa funcione correctamente. </w:t>
      </w:r>
    </w:p>
    <w:p w:rsidR="00407BA7" w:rsidRPr="00AA79B0" w:rsidRDefault="00074C7C">
      <w:pPr>
        <w:spacing w:after="115"/>
        <w:ind w:left="149" w:right="1288"/>
        <w:rPr>
          <w:rFonts w:ascii="Arial" w:hAnsi="Arial" w:cs="Arial"/>
        </w:rPr>
      </w:pPr>
      <w:r w:rsidRPr="00AA79B0">
        <w:rPr>
          <w:rFonts w:ascii="Arial" w:hAnsi="Arial" w:cs="Arial"/>
        </w:rPr>
        <w:t xml:space="preserve">La estructura de este archivo de texto debe ser la siguiente: </w:t>
      </w:r>
    </w:p>
    <w:p w:rsidR="00407BA7" w:rsidRPr="00AA79B0" w:rsidRDefault="00074C7C">
      <w:pPr>
        <w:spacing w:after="98" w:line="259" w:lineRule="auto"/>
        <w:ind w:left="0" w:right="0" w:firstLine="0"/>
        <w:jc w:val="right"/>
        <w:rPr>
          <w:rFonts w:ascii="Arial" w:hAnsi="Arial" w:cs="Arial"/>
        </w:rPr>
      </w:pPr>
      <w:r w:rsidRPr="00AA79B0">
        <w:rPr>
          <w:rFonts w:ascii="Arial" w:hAnsi="Arial" w:cs="Arial"/>
          <w:noProof/>
        </w:rPr>
        <w:drawing>
          <wp:inline distT="0" distB="0" distL="0" distR="0">
            <wp:extent cx="6188964" cy="677545"/>
            <wp:effectExtent l="0" t="0" r="0" b="0"/>
            <wp:docPr id="1047" name="Picture 1047"/>
            <wp:cNvGraphicFramePr/>
            <a:graphic xmlns:a="http://schemas.openxmlformats.org/drawingml/2006/main">
              <a:graphicData uri="http://schemas.openxmlformats.org/drawingml/2006/picture">
                <pic:pic xmlns:pic="http://schemas.openxmlformats.org/drawingml/2006/picture">
                  <pic:nvPicPr>
                    <pic:cNvPr id="1047" name="Picture 1047"/>
                    <pic:cNvPicPr/>
                  </pic:nvPicPr>
                  <pic:blipFill>
                    <a:blip r:embed="rId7"/>
                    <a:stretch>
                      <a:fillRect/>
                    </a:stretch>
                  </pic:blipFill>
                  <pic:spPr>
                    <a:xfrm>
                      <a:off x="0" y="0"/>
                      <a:ext cx="6188964" cy="677545"/>
                    </a:xfrm>
                    <a:prstGeom prst="rect">
                      <a:avLst/>
                    </a:prstGeom>
                  </pic:spPr>
                </pic:pic>
              </a:graphicData>
            </a:graphic>
          </wp:inline>
        </w:drawing>
      </w:r>
      <w:r w:rsidRPr="00AA79B0">
        <w:rPr>
          <w:rFonts w:ascii="Arial" w:hAnsi="Arial" w:cs="Arial"/>
        </w:rPr>
        <w:t xml:space="preserve"> </w:t>
      </w:r>
    </w:p>
    <w:p w:rsidR="00407BA7" w:rsidRPr="00AA79B0" w:rsidRDefault="00074C7C">
      <w:pPr>
        <w:spacing w:after="195"/>
        <w:ind w:left="149" w:right="1288"/>
        <w:rPr>
          <w:rFonts w:ascii="Arial" w:hAnsi="Arial" w:cs="Arial"/>
        </w:rPr>
      </w:pPr>
      <w:r w:rsidRPr="00AA79B0">
        <w:rPr>
          <w:rFonts w:ascii="Arial" w:hAnsi="Arial" w:cs="Arial"/>
        </w:rPr>
        <w:t xml:space="preserve">donde: </w:t>
      </w:r>
    </w:p>
    <w:p w:rsidR="00407BA7" w:rsidRPr="00AA79B0" w:rsidRDefault="00074C7C">
      <w:pPr>
        <w:spacing w:after="29"/>
        <w:ind w:left="524" w:right="1288"/>
        <w:rPr>
          <w:rFonts w:ascii="Arial" w:hAnsi="Arial" w:cs="Arial"/>
        </w:rPr>
      </w:pPr>
      <w:r w:rsidRPr="00AA79B0">
        <w:rPr>
          <w:rFonts w:ascii="Arial" w:hAnsi="Arial" w:cs="Arial"/>
        </w:rPr>
        <w:t>1)</w:t>
      </w:r>
      <w:r w:rsidRPr="00AA79B0">
        <w:rPr>
          <w:rFonts w:ascii="Arial" w:eastAsia="Arial" w:hAnsi="Arial" w:cs="Arial"/>
        </w:rPr>
        <w:t xml:space="preserve"> </w:t>
      </w:r>
      <w:r w:rsidRPr="00AA79B0">
        <w:rPr>
          <w:rFonts w:ascii="Arial" w:hAnsi="Arial" w:cs="Arial"/>
        </w:rPr>
        <w:t>El primer dígito se corresponde con el número de estados que posee el autómata inicial. 2)</w:t>
      </w:r>
      <w:r w:rsidRPr="00AA79B0">
        <w:rPr>
          <w:rFonts w:ascii="Arial" w:eastAsia="Arial" w:hAnsi="Arial" w:cs="Arial"/>
        </w:rPr>
        <w:t xml:space="preserve"> </w:t>
      </w:r>
      <w:r w:rsidRPr="00AA79B0">
        <w:rPr>
          <w:rFonts w:ascii="Arial" w:hAnsi="Arial" w:cs="Arial"/>
        </w:rPr>
        <w:t xml:space="preserve">El segundo dígito se corresponde con el estado que es inicial. </w:t>
      </w:r>
    </w:p>
    <w:p w:rsidR="00407BA7" w:rsidRPr="00AA79B0" w:rsidRDefault="00074C7C">
      <w:pPr>
        <w:numPr>
          <w:ilvl w:val="0"/>
          <w:numId w:val="2"/>
        </w:numPr>
        <w:spacing w:after="34"/>
        <w:ind w:right="1288" w:hanging="360"/>
        <w:rPr>
          <w:rFonts w:ascii="Arial" w:hAnsi="Arial" w:cs="Arial"/>
        </w:rPr>
      </w:pPr>
      <w:r w:rsidRPr="00AA79B0">
        <w:rPr>
          <w:rFonts w:ascii="Arial" w:hAnsi="Arial" w:cs="Arial"/>
        </w:rPr>
        <w:t xml:space="preserve">La siguiente cadena codifica los estados finales. Usamos un 0 si el estado no es final, y un 1 si sí lo es. Nótese que están ordenados, esto es, si el primer dígito de la cadena es un cero, significa que q0 no es final. </w:t>
      </w:r>
    </w:p>
    <w:p w:rsidR="00407BA7" w:rsidRPr="00AA79B0" w:rsidRDefault="00074C7C">
      <w:pPr>
        <w:numPr>
          <w:ilvl w:val="0"/>
          <w:numId w:val="2"/>
        </w:numPr>
        <w:spacing w:after="32"/>
        <w:ind w:right="1288" w:hanging="360"/>
        <w:rPr>
          <w:rFonts w:ascii="Arial" w:hAnsi="Arial" w:cs="Arial"/>
        </w:rPr>
      </w:pPr>
      <w:r w:rsidRPr="00AA79B0">
        <w:rPr>
          <w:rFonts w:ascii="Arial" w:hAnsi="Arial" w:cs="Arial"/>
        </w:rPr>
        <w:t xml:space="preserve">El próximo dígito representa el número de símbolos que posee el alfabeto. </w:t>
      </w:r>
    </w:p>
    <w:p w:rsidR="00407BA7" w:rsidRPr="00AA79B0" w:rsidRDefault="00074C7C">
      <w:pPr>
        <w:numPr>
          <w:ilvl w:val="0"/>
          <w:numId w:val="2"/>
        </w:numPr>
        <w:spacing w:after="34"/>
        <w:ind w:right="1288" w:hanging="360"/>
        <w:rPr>
          <w:rFonts w:ascii="Arial" w:hAnsi="Arial" w:cs="Arial"/>
        </w:rPr>
      </w:pPr>
      <w:r w:rsidRPr="00AA79B0">
        <w:rPr>
          <w:rFonts w:ascii="Arial" w:hAnsi="Arial" w:cs="Arial"/>
        </w:rPr>
        <w:t xml:space="preserve">La cadena siguiente será al propio alfabeto, incluyendo la lambda. (Lambda está codificada como “|”). </w:t>
      </w:r>
    </w:p>
    <w:p w:rsidR="00407BA7" w:rsidRPr="00AA79B0" w:rsidRDefault="00074C7C">
      <w:pPr>
        <w:numPr>
          <w:ilvl w:val="0"/>
          <w:numId w:val="2"/>
        </w:numPr>
        <w:spacing w:after="1"/>
        <w:ind w:right="1288" w:hanging="360"/>
        <w:rPr>
          <w:rFonts w:ascii="Arial" w:hAnsi="Arial" w:cs="Arial"/>
        </w:rPr>
      </w:pPr>
      <w:r w:rsidRPr="00AA79B0">
        <w:rPr>
          <w:rFonts w:ascii="Arial" w:hAnsi="Arial" w:cs="Arial"/>
        </w:rPr>
        <w:t xml:space="preserve">Todo lo demás representa la tabla de transiciones entre los estados. La codificación seguida es de la forma: </w:t>
      </w:r>
    </w:p>
    <w:tbl>
      <w:tblPr>
        <w:tblStyle w:val="TableGrid"/>
        <w:tblW w:w="7775" w:type="dxa"/>
        <w:tblInd w:w="878" w:type="dxa"/>
        <w:tblCellMar>
          <w:top w:w="48" w:type="dxa"/>
          <w:left w:w="106" w:type="dxa"/>
          <w:bottom w:w="0" w:type="dxa"/>
          <w:right w:w="115" w:type="dxa"/>
        </w:tblCellMar>
        <w:tblLook w:val="04A0" w:firstRow="1" w:lastRow="0" w:firstColumn="1" w:lastColumn="0" w:noHBand="0" w:noVBand="1"/>
      </w:tblPr>
      <w:tblGrid>
        <w:gridCol w:w="1111"/>
        <w:gridCol w:w="1109"/>
        <w:gridCol w:w="1111"/>
        <w:gridCol w:w="1112"/>
        <w:gridCol w:w="1109"/>
        <w:gridCol w:w="1112"/>
        <w:gridCol w:w="1111"/>
      </w:tblGrid>
      <w:tr w:rsidR="00407BA7" w:rsidRPr="00AA79B0">
        <w:trPr>
          <w:trHeight w:val="278"/>
        </w:trPr>
        <w:tc>
          <w:tcPr>
            <w:tcW w:w="1111"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 </w:t>
            </w:r>
          </w:p>
        </w:tc>
        <w:tc>
          <w:tcPr>
            <w:tcW w:w="1109"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1" w:right="0" w:firstLine="0"/>
              <w:jc w:val="left"/>
              <w:rPr>
                <w:rFonts w:ascii="Arial" w:hAnsi="Arial" w:cs="Arial"/>
              </w:rPr>
            </w:pPr>
            <w:r w:rsidRPr="00AA79B0">
              <w:rPr>
                <w:rFonts w:ascii="Arial" w:hAnsi="Arial" w:cs="Arial"/>
              </w:rPr>
              <w:t xml:space="preserve">q0 </w:t>
            </w:r>
          </w:p>
        </w:tc>
        <w:tc>
          <w:tcPr>
            <w:tcW w:w="1111"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q1 </w:t>
            </w:r>
          </w:p>
        </w:tc>
        <w:tc>
          <w:tcPr>
            <w:tcW w:w="1112"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0" w:right="0" w:firstLine="0"/>
              <w:jc w:val="left"/>
              <w:rPr>
                <w:rFonts w:ascii="Arial" w:hAnsi="Arial" w:cs="Arial"/>
              </w:rPr>
            </w:pPr>
            <w:r w:rsidRPr="00AA79B0">
              <w:rPr>
                <w:rFonts w:ascii="Arial" w:hAnsi="Arial" w:cs="Arial"/>
              </w:rPr>
              <w:t xml:space="preserve">q2 </w:t>
            </w:r>
          </w:p>
        </w:tc>
        <w:tc>
          <w:tcPr>
            <w:tcW w:w="1109"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0" w:right="0" w:firstLine="0"/>
              <w:jc w:val="left"/>
              <w:rPr>
                <w:rFonts w:ascii="Arial" w:hAnsi="Arial" w:cs="Arial"/>
              </w:rPr>
            </w:pPr>
            <w:r w:rsidRPr="00AA79B0">
              <w:rPr>
                <w:rFonts w:ascii="Arial" w:hAnsi="Arial" w:cs="Arial"/>
              </w:rPr>
              <w:t xml:space="preserve">q3 </w:t>
            </w:r>
          </w:p>
        </w:tc>
        <w:tc>
          <w:tcPr>
            <w:tcW w:w="1112"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q4 </w:t>
            </w:r>
          </w:p>
        </w:tc>
        <w:tc>
          <w:tcPr>
            <w:tcW w:w="1111"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q5 </w:t>
            </w:r>
          </w:p>
        </w:tc>
      </w:tr>
      <w:tr w:rsidR="00407BA7" w:rsidRPr="00AA79B0">
        <w:trPr>
          <w:trHeight w:val="278"/>
        </w:trPr>
        <w:tc>
          <w:tcPr>
            <w:tcW w:w="1111"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q0 </w:t>
            </w:r>
          </w:p>
        </w:tc>
        <w:tc>
          <w:tcPr>
            <w:tcW w:w="1109"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1" w:right="0" w:firstLine="0"/>
              <w:jc w:val="left"/>
              <w:rPr>
                <w:rFonts w:ascii="Arial" w:hAnsi="Arial" w:cs="Arial"/>
              </w:rPr>
            </w:pPr>
            <w:r w:rsidRPr="00AA79B0">
              <w:rPr>
                <w:rFonts w:ascii="Arial" w:hAnsi="Arial" w:cs="Arial"/>
              </w:rPr>
              <w:t xml:space="preserve">- </w:t>
            </w:r>
          </w:p>
        </w:tc>
        <w:tc>
          <w:tcPr>
            <w:tcW w:w="1111"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 | </w:t>
            </w:r>
          </w:p>
        </w:tc>
        <w:tc>
          <w:tcPr>
            <w:tcW w:w="1112"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0" w:right="0" w:firstLine="0"/>
              <w:jc w:val="left"/>
              <w:rPr>
                <w:rFonts w:ascii="Arial" w:hAnsi="Arial" w:cs="Arial"/>
              </w:rPr>
            </w:pPr>
            <w:r w:rsidRPr="00AA79B0">
              <w:rPr>
                <w:rFonts w:ascii="Arial" w:hAnsi="Arial" w:cs="Arial"/>
              </w:rPr>
              <w:t xml:space="preserve">- </w:t>
            </w:r>
          </w:p>
        </w:tc>
        <w:tc>
          <w:tcPr>
            <w:tcW w:w="1109"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0" w:right="0" w:firstLine="0"/>
              <w:jc w:val="left"/>
              <w:rPr>
                <w:rFonts w:ascii="Arial" w:hAnsi="Arial" w:cs="Arial"/>
              </w:rPr>
            </w:pPr>
            <w:r w:rsidRPr="00AA79B0">
              <w:rPr>
                <w:rFonts w:ascii="Arial" w:hAnsi="Arial" w:cs="Arial"/>
              </w:rPr>
              <w:t xml:space="preserve">- </w:t>
            </w:r>
          </w:p>
        </w:tc>
        <w:tc>
          <w:tcPr>
            <w:tcW w:w="1112"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 </w:t>
            </w:r>
          </w:p>
        </w:tc>
        <w:tc>
          <w:tcPr>
            <w:tcW w:w="1111"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 </w:t>
            </w:r>
          </w:p>
        </w:tc>
      </w:tr>
      <w:tr w:rsidR="00407BA7" w:rsidRPr="00AA79B0">
        <w:trPr>
          <w:trHeight w:val="278"/>
        </w:trPr>
        <w:tc>
          <w:tcPr>
            <w:tcW w:w="1111"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q1 </w:t>
            </w:r>
          </w:p>
        </w:tc>
        <w:tc>
          <w:tcPr>
            <w:tcW w:w="1109"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1" w:right="0" w:firstLine="0"/>
              <w:jc w:val="left"/>
              <w:rPr>
                <w:rFonts w:ascii="Arial" w:hAnsi="Arial" w:cs="Arial"/>
              </w:rPr>
            </w:pPr>
            <w:r w:rsidRPr="00AA79B0">
              <w:rPr>
                <w:rFonts w:ascii="Arial" w:hAnsi="Arial" w:cs="Arial"/>
              </w:rPr>
              <w:t xml:space="preserve">- </w:t>
            </w:r>
          </w:p>
        </w:tc>
        <w:tc>
          <w:tcPr>
            <w:tcW w:w="1111"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0 </w:t>
            </w:r>
          </w:p>
        </w:tc>
        <w:tc>
          <w:tcPr>
            <w:tcW w:w="1112"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0" w:right="0" w:firstLine="0"/>
              <w:jc w:val="left"/>
              <w:rPr>
                <w:rFonts w:ascii="Arial" w:hAnsi="Arial" w:cs="Arial"/>
              </w:rPr>
            </w:pPr>
            <w:r w:rsidRPr="00AA79B0">
              <w:rPr>
                <w:rFonts w:ascii="Arial" w:hAnsi="Arial" w:cs="Arial"/>
              </w:rPr>
              <w:t xml:space="preserve">. </w:t>
            </w:r>
          </w:p>
        </w:tc>
        <w:tc>
          <w:tcPr>
            <w:tcW w:w="1109"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0" w:right="0" w:firstLine="0"/>
              <w:jc w:val="left"/>
              <w:rPr>
                <w:rFonts w:ascii="Arial" w:hAnsi="Arial" w:cs="Arial"/>
              </w:rPr>
            </w:pPr>
            <w:r w:rsidRPr="00AA79B0">
              <w:rPr>
                <w:rFonts w:ascii="Arial" w:hAnsi="Arial" w:cs="Arial"/>
              </w:rPr>
              <w:t xml:space="preserve">- </w:t>
            </w:r>
          </w:p>
        </w:tc>
        <w:tc>
          <w:tcPr>
            <w:tcW w:w="1112"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0 </w:t>
            </w:r>
          </w:p>
        </w:tc>
        <w:tc>
          <w:tcPr>
            <w:tcW w:w="1111"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 </w:t>
            </w:r>
          </w:p>
        </w:tc>
      </w:tr>
      <w:tr w:rsidR="00407BA7" w:rsidRPr="00AA79B0">
        <w:trPr>
          <w:trHeight w:val="279"/>
        </w:trPr>
        <w:tc>
          <w:tcPr>
            <w:tcW w:w="1111"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q2 </w:t>
            </w:r>
          </w:p>
        </w:tc>
        <w:tc>
          <w:tcPr>
            <w:tcW w:w="1109"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1" w:right="0" w:firstLine="0"/>
              <w:jc w:val="left"/>
              <w:rPr>
                <w:rFonts w:ascii="Arial" w:hAnsi="Arial" w:cs="Arial"/>
              </w:rPr>
            </w:pPr>
            <w:r w:rsidRPr="00AA79B0">
              <w:rPr>
                <w:rFonts w:ascii="Arial" w:hAnsi="Arial" w:cs="Arial"/>
              </w:rPr>
              <w:t xml:space="preserve">- </w:t>
            </w:r>
          </w:p>
        </w:tc>
        <w:tc>
          <w:tcPr>
            <w:tcW w:w="1111"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 </w:t>
            </w:r>
          </w:p>
        </w:tc>
        <w:tc>
          <w:tcPr>
            <w:tcW w:w="1112"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0" w:right="0" w:firstLine="0"/>
              <w:jc w:val="left"/>
              <w:rPr>
                <w:rFonts w:ascii="Arial" w:hAnsi="Arial" w:cs="Arial"/>
              </w:rPr>
            </w:pPr>
            <w:r w:rsidRPr="00AA79B0">
              <w:rPr>
                <w:rFonts w:ascii="Arial" w:hAnsi="Arial" w:cs="Arial"/>
              </w:rPr>
              <w:t xml:space="preserve">- </w:t>
            </w:r>
          </w:p>
        </w:tc>
        <w:tc>
          <w:tcPr>
            <w:tcW w:w="1109"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0" w:right="0" w:firstLine="0"/>
              <w:jc w:val="left"/>
              <w:rPr>
                <w:rFonts w:ascii="Arial" w:hAnsi="Arial" w:cs="Arial"/>
              </w:rPr>
            </w:pPr>
            <w:r w:rsidRPr="00AA79B0">
              <w:rPr>
                <w:rFonts w:ascii="Arial" w:hAnsi="Arial" w:cs="Arial"/>
              </w:rPr>
              <w:t xml:space="preserve">0 </w:t>
            </w:r>
          </w:p>
        </w:tc>
        <w:tc>
          <w:tcPr>
            <w:tcW w:w="1112"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 </w:t>
            </w:r>
          </w:p>
        </w:tc>
        <w:tc>
          <w:tcPr>
            <w:tcW w:w="1111"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 </w:t>
            </w:r>
          </w:p>
        </w:tc>
      </w:tr>
      <w:tr w:rsidR="00407BA7" w:rsidRPr="00AA79B0">
        <w:trPr>
          <w:trHeight w:val="278"/>
        </w:trPr>
        <w:tc>
          <w:tcPr>
            <w:tcW w:w="1111"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q3 </w:t>
            </w:r>
          </w:p>
        </w:tc>
        <w:tc>
          <w:tcPr>
            <w:tcW w:w="1109"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1" w:right="0" w:firstLine="0"/>
              <w:jc w:val="left"/>
              <w:rPr>
                <w:rFonts w:ascii="Arial" w:hAnsi="Arial" w:cs="Arial"/>
              </w:rPr>
            </w:pPr>
            <w:r w:rsidRPr="00AA79B0">
              <w:rPr>
                <w:rFonts w:ascii="Arial" w:hAnsi="Arial" w:cs="Arial"/>
              </w:rPr>
              <w:t xml:space="preserve">- </w:t>
            </w:r>
          </w:p>
        </w:tc>
        <w:tc>
          <w:tcPr>
            <w:tcW w:w="1111"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 </w:t>
            </w:r>
          </w:p>
        </w:tc>
        <w:tc>
          <w:tcPr>
            <w:tcW w:w="1112"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0" w:right="0" w:firstLine="0"/>
              <w:jc w:val="left"/>
              <w:rPr>
                <w:rFonts w:ascii="Arial" w:hAnsi="Arial" w:cs="Arial"/>
              </w:rPr>
            </w:pPr>
            <w:r w:rsidRPr="00AA79B0">
              <w:rPr>
                <w:rFonts w:ascii="Arial" w:hAnsi="Arial" w:cs="Arial"/>
              </w:rPr>
              <w:t xml:space="preserve">- </w:t>
            </w:r>
          </w:p>
        </w:tc>
        <w:tc>
          <w:tcPr>
            <w:tcW w:w="1109"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0" w:right="0" w:firstLine="0"/>
              <w:jc w:val="left"/>
              <w:rPr>
                <w:rFonts w:ascii="Arial" w:hAnsi="Arial" w:cs="Arial"/>
              </w:rPr>
            </w:pPr>
            <w:r w:rsidRPr="00AA79B0">
              <w:rPr>
                <w:rFonts w:ascii="Arial" w:hAnsi="Arial" w:cs="Arial"/>
              </w:rPr>
              <w:t xml:space="preserve">0 </w:t>
            </w:r>
          </w:p>
        </w:tc>
        <w:tc>
          <w:tcPr>
            <w:tcW w:w="1112"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 </w:t>
            </w:r>
          </w:p>
        </w:tc>
        <w:tc>
          <w:tcPr>
            <w:tcW w:w="1111"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 </w:t>
            </w:r>
          </w:p>
        </w:tc>
      </w:tr>
      <w:tr w:rsidR="00407BA7" w:rsidRPr="00AA79B0">
        <w:trPr>
          <w:trHeight w:val="281"/>
        </w:trPr>
        <w:tc>
          <w:tcPr>
            <w:tcW w:w="1111"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q4 </w:t>
            </w:r>
          </w:p>
        </w:tc>
        <w:tc>
          <w:tcPr>
            <w:tcW w:w="1109"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1" w:right="0" w:firstLine="0"/>
              <w:jc w:val="left"/>
              <w:rPr>
                <w:rFonts w:ascii="Arial" w:hAnsi="Arial" w:cs="Arial"/>
              </w:rPr>
            </w:pPr>
            <w:r w:rsidRPr="00AA79B0">
              <w:rPr>
                <w:rFonts w:ascii="Arial" w:hAnsi="Arial" w:cs="Arial"/>
              </w:rPr>
              <w:t xml:space="preserve">- </w:t>
            </w:r>
          </w:p>
        </w:tc>
        <w:tc>
          <w:tcPr>
            <w:tcW w:w="1111"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 </w:t>
            </w:r>
          </w:p>
        </w:tc>
        <w:tc>
          <w:tcPr>
            <w:tcW w:w="1112"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0" w:right="0" w:firstLine="0"/>
              <w:jc w:val="left"/>
              <w:rPr>
                <w:rFonts w:ascii="Arial" w:hAnsi="Arial" w:cs="Arial"/>
              </w:rPr>
            </w:pPr>
            <w:r w:rsidRPr="00AA79B0">
              <w:rPr>
                <w:rFonts w:ascii="Arial" w:hAnsi="Arial" w:cs="Arial"/>
              </w:rPr>
              <w:t xml:space="preserve">- </w:t>
            </w:r>
          </w:p>
        </w:tc>
        <w:tc>
          <w:tcPr>
            <w:tcW w:w="1109"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0" w:right="0" w:firstLine="0"/>
              <w:jc w:val="left"/>
              <w:rPr>
                <w:rFonts w:ascii="Arial" w:hAnsi="Arial" w:cs="Arial"/>
              </w:rPr>
            </w:pPr>
            <w:r w:rsidRPr="00AA79B0">
              <w:rPr>
                <w:rFonts w:ascii="Arial" w:hAnsi="Arial" w:cs="Arial"/>
              </w:rPr>
              <w:t xml:space="preserve">. </w:t>
            </w:r>
          </w:p>
        </w:tc>
        <w:tc>
          <w:tcPr>
            <w:tcW w:w="1112"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 </w:t>
            </w:r>
          </w:p>
        </w:tc>
        <w:tc>
          <w:tcPr>
            <w:tcW w:w="1111"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 </w:t>
            </w:r>
          </w:p>
        </w:tc>
      </w:tr>
      <w:tr w:rsidR="00407BA7" w:rsidRPr="00AA79B0">
        <w:trPr>
          <w:trHeight w:val="278"/>
        </w:trPr>
        <w:tc>
          <w:tcPr>
            <w:tcW w:w="1111"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q5 </w:t>
            </w:r>
          </w:p>
        </w:tc>
        <w:tc>
          <w:tcPr>
            <w:tcW w:w="1109"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1" w:right="0" w:firstLine="0"/>
              <w:jc w:val="left"/>
              <w:rPr>
                <w:rFonts w:ascii="Arial" w:hAnsi="Arial" w:cs="Arial"/>
              </w:rPr>
            </w:pPr>
            <w:r w:rsidRPr="00AA79B0">
              <w:rPr>
                <w:rFonts w:ascii="Arial" w:hAnsi="Arial" w:cs="Arial"/>
              </w:rPr>
              <w:t xml:space="preserve">- </w:t>
            </w:r>
          </w:p>
        </w:tc>
        <w:tc>
          <w:tcPr>
            <w:tcW w:w="1111"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 </w:t>
            </w:r>
          </w:p>
        </w:tc>
        <w:tc>
          <w:tcPr>
            <w:tcW w:w="1112"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0" w:right="0" w:firstLine="0"/>
              <w:jc w:val="left"/>
              <w:rPr>
                <w:rFonts w:ascii="Arial" w:hAnsi="Arial" w:cs="Arial"/>
              </w:rPr>
            </w:pPr>
            <w:r w:rsidRPr="00AA79B0">
              <w:rPr>
                <w:rFonts w:ascii="Arial" w:hAnsi="Arial" w:cs="Arial"/>
              </w:rPr>
              <w:t xml:space="preserve">- </w:t>
            </w:r>
          </w:p>
        </w:tc>
        <w:tc>
          <w:tcPr>
            <w:tcW w:w="1109"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0" w:right="0" w:firstLine="0"/>
              <w:jc w:val="left"/>
              <w:rPr>
                <w:rFonts w:ascii="Arial" w:hAnsi="Arial" w:cs="Arial"/>
              </w:rPr>
            </w:pPr>
            <w:r w:rsidRPr="00AA79B0">
              <w:rPr>
                <w:rFonts w:ascii="Arial" w:hAnsi="Arial" w:cs="Arial"/>
              </w:rPr>
              <w:t xml:space="preserve">- </w:t>
            </w:r>
          </w:p>
        </w:tc>
        <w:tc>
          <w:tcPr>
            <w:tcW w:w="1112"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 </w:t>
            </w:r>
          </w:p>
        </w:tc>
        <w:tc>
          <w:tcPr>
            <w:tcW w:w="1111" w:type="dxa"/>
            <w:tcBorders>
              <w:top w:val="single" w:sz="4" w:space="0" w:color="000000"/>
              <w:left w:val="single" w:sz="4" w:space="0" w:color="000000"/>
              <w:bottom w:val="single" w:sz="4" w:space="0" w:color="000000"/>
              <w:right w:val="single" w:sz="4" w:space="0" w:color="000000"/>
            </w:tcBorders>
          </w:tcPr>
          <w:p w:rsidR="00407BA7" w:rsidRPr="00AA79B0" w:rsidRDefault="00074C7C">
            <w:pPr>
              <w:spacing w:after="0" w:line="259" w:lineRule="auto"/>
              <w:ind w:left="2" w:right="0" w:firstLine="0"/>
              <w:jc w:val="left"/>
              <w:rPr>
                <w:rFonts w:ascii="Arial" w:hAnsi="Arial" w:cs="Arial"/>
              </w:rPr>
            </w:pPr>
            <w:r w:rsidRPr="00AA79B0">
              <w:rPr>
                <w:rFonts w:ascii="Arial" w:hAnsi="Arial" w:cs="Arial"/>
              </w:rPr>
              <w:t xml:space="preserve">- </w:t>
            </w:r>
          </w:p>
        </w:tc>
      </w:tr>
    </w:tbl>
    <w:p w:rsidR="00407BA7" w:rsidRPr="00AA79B0" w:rsidRDefault="00074C7C">
      <w:pPr>
        <w:spacing w:after="158" w:line="259" w:lineRule="auto"/>
        <w:ind w:left="874" w:right="0" w:firstLine="0"/>
        <w:jc w:val="left"/>
        <w:rPr>
          <w:rFonts w:ascii="Arial" w:hAnsi="Arial" w:cs="Arial"/>
        </w:rPr>
      </w:pPr>
      <w:r w:rsidRPr="00AA79B0">
        <w:rPr>
          <w:rFonts w:ascii="Arial" w:hAnsi="Arial" w:cs="Arial"/>
        </w:rPr>
        <w:t xml:space="preserve"> </w:t>
      </w:r>
    </w:p>
    <w:p w:rsidR="00407BA7" w:rsidRPr="00AA79B0" w:rsidRDefault="00074C7C">
      <w:pPr>
        <w:spacing w:after="162"/>
        <w:ind w:left="874" w:right="1301" w:firstLine="0"/>
        <w:rPr>
          <w:rFonts w:ascii="Arial" w:hAnsi="Arial" w:cs="Arial"/>
        </w:rPr>
      </w:pPr>
      <w:r w:rsidRPr="00AA79B0">
        <w:rPr>
          <w:rFonts w:ascii="Arial" w:hAnsi="Arial" w:cs="Arial"/>
        </w:rPr>
        <w:t>La tabla de transiciones del autómata, escrita de izquierda a derecha y de arriba abajo, donde un “</w:t>
      </w:r>
      <w:proofErr w:type="gramStart"/>
      <w:r w:rsidRPr="00AA79B0">
        <w:rPr>
          <w:rFonts w:ascii="Arial" w:hAnsi="Arial" w:cs="Arial"/>
        </w:rPr>
        <w:t>-“ significa</w:t>
      </w:r>
      <w:proofErr w:type="gramEnd"/>
      <w:r w:rsidRPr="00AA79B0">
        <w:rPr>
          <w:rFonts w:ascii="Arial" w:hAnsi="Arial" w:cs="Arial"/>
        </w:rPr>
        <w:t xml:space="preserve"> que no se transita con ningún símbolo, y “|” significa lambda</w:t>
      </w:r>
      <w:r w:rsidR="00421C69" w:rsidRPr="00AA79B0">
        <w:rPr>
          <w:rFonts w:ascii="Arial" w:hAnsi="Arial" w:cs="Arial"/>
        </w:rPr>
        <w:t xml:space="preserve">, aunque en estos autómatas al ser AFD no la usaremos. </w:t>
      </w:r>
      <w:r w:rsidRPr="00AA79B0">
        <w:rPr>
          <w:rFonts w:ascii="Arial" w:hAnsi="Arial" w:cs="Arial"/>
        </w:rPr>
        <w:t xml:space="preserve">Además, se utiliza un “*” como separador entre celdas, ya que se puede transitar a une estado con varios símbolos. </w:t>
      </w:r>
    </w:p>
    <w:p w:rsidR="00407BA7" w:rsidRPr="00AA79B0" w:rsidRDefault="00074C7C">
      <w:pPr>
        <w:spacing w:after="159" w:line="259" w:lineRule="auto"/>
        <w:ind w:left="149" w:right="1282"/>
        <w:rPr>
          <w:rFonts w:ascii="Arial" w:hAnsi="Arial" w:cs="Arial"/>
        </w:rPr>
      </w:pPr>
      <w:r w:rsidRPr="00AA79B0">
        <w:rPr>
          <w:rFonts w:ascii="Arial" w:hAnsi="Arial" w:cs="Arial"/>
          <w:b/>
        </w:rPr>
        <w:t xml:space="preserve">Para la compilación y ejecución se deben escribir los siguientes comandos en la terminal, dentro de la carpeta del proyecto: </w:t>
      </w:r>
    </w:p>
    <w:p w:rsidR="00407BA7" w:rsidRPr="00AA79B0" w:rsidRDefault="00074C7C">
      <w:pPr>
        <w:spacing w:after="159" w:line="259" w:lineRule="auto"/>
        <w:ind w:left="149" w:right="1282"/>
        <w:rPr>
          <w:rFonts w:ascii="Arial" w:hAnsi="Arial" w:cs="Arial"/>
        </w:rPr>
      </w:pPr>
      <w:proofErr w:type="spellStart"/>
      <w:r w:rsidRPr="00AA79B0">
        <w:rPr>
          <w:rFonts w:ascii="Arial" w:hAnsi="Arial" w:cs="Arial"/>
          <w:b/>
        </w:rPr>
        <w:t>make</w:t>
      </w:r>
      <w:proofErr w:type="spellEnd"/>
      <w:r w:rsidRPr="00AA79B0">
        <w:rPr>
          <w:rFonts w:ascii="Arial" w:hAnsi="Arial" w:cs="Arial"/>
          <w:b/>
        </w:rPr>
        <w:t xml:space="preserve"> -&gt; compilación. </w:t>
      </w:r>
    </w:p>
    <w:p w:rsidR="00407BA7" w:rsidRPr="00AA79B0" w:rsidRDefault="00074C7C">
      <w:pPr>
        <w:spacing w:after="159" w:line="259" w:lineRule="auto"/>
        <w:ind w:left="149" w:right="1282"/>
        <w:rPr>
          <w:rFonts w:ascii="Arial" w:hAnsi="Arial" w:cs="Arial"/>
        </w:rPr>
      </w:pPr>
      <w:proofErr w:type="gramStart"/>
      <w:r w:rsidRPr="00AA79B0">
        <w:rPr>
          <w:rFonts w:ascii="Arial" w:hAnsi="Arial" w:cs="Arial"/>
          <w:b/>
        </w:rPr>
        <w:lastRenderedPageBreak/>
        <w:t>./</w:t>
      </w:r>
      <w:proofErr w:type="gramEnd"/>
      <w:r w:rsidR="00A02898" w:rsidRPr="00AA79B0">
        <w:rPr>
          <w:rFonts w:ascii="Arial" w:hAnsi="Arial" w:cs="Arial"/>
          <w:b/>
        </w:rPr>
        <w:t>minimiza</w:t>
      </w:r>
      <w:r w:rsidRPr="00AA79B0">
        <w:rPr>
          <w:rFonts w:ascii="Arial" w:hAnsi="Arial" w:cs="Arial"/>
          <w:b/>
        </w:rPr>
        <w:t xml:space="preserve"> nombre_fichero_automata.txt -&gt; ejecución, donde </w:t>
      </w:r>
      <w:proofErr w:type="spellStart"/>
      <w:r w:rsidRPr="00AA79B0">
        <w:rPr>
          <w:rFonts w:ascii="Arial" w:hAnsi="Arial" w:cs="Arial"/>
          <w:b/>
        </w:rPr>
        <w:t>nombre_fichero_automata</w:t>
      </w:r>
      <w:proofErr w:type="spellEnd"/>
      <w:r w:rsidRPr="00AA79B0">
        <w:rPr>
          <w:rFonts w:ascii="Arial" w:hAnsi="Arial" w:cs="Arial"/>
          <w:b/>
        </w:rPr>
        <w:t xml:space="preserve"> es el nombre del archivo de texto donde se encuentra el autómata, </w:t>
      </w:r>
      <w:r w:rsidRPr="00AA79B0">
        <w:rPr>
          <w:rFonts w:ascii="Arial" w:hAnsi="Arial" w:cs="Arial"/>
        </w:rPr>
        <w:t xml:space="preserve">descrito como se ha comentado previamente. </w:t>
      </w:r>
    </w:p>
    <w:p w:rsidR="00407BA7" w:rsidRPr="00AA79B0" w:rsidRDefault="00074C7C">
      <w:pPr>
        <w:spacing w:line="330" w:lineRule="auto"/>
        <w:ind w:left="149" w:right="1288"/>
        <w:rPr>
          <w:rFonts w:ascii="Arial" w:hAnsi="Arial" w:cs="Arial"/>
        </w:rPr>
      </w:pPr>
      <w:r w:rsidRPr="00AA79B0">
        <w:rPr>
          <w:rFonts w:ascii="Arial" w:hAnsi="Arial" w:cs="Arial"/>
        </w:rPr>
        <w:t>Esto generará el autómata en un archivo .</w:t>
      </w:r>
      <w:proofErr w:type="spellStart"/>
      <w:r w:rsidRPr="00AA79B0">
        <w:rPr>
          <w:rFonts w:ascii="Arial" w:hAnsi="Arial" w:cs="Arial"/>
        </w:rPr>
        <w:t>dot</w:t>
      </w:r>
      <w:proofErr w:type="spellEnd"/>
      <w:r w:rsidRPr="00AA79B0">
        <w:rPr>
          <w:rFonts w:ascii="Arial" w:hAnsi="Arial" w:cs="Arial"/>
        </w:rPr>
        <w:t xml:space="preserve">. </w:t>
      </w:r>
      <w:r w:rsidRPr="00AA79B0">
        <w:rPr>
          <w:rFonts w:ascii="Arial" w:hAnsi="Arial" w:cs="Arial"/>
          <w:b/>
        </w:rPr>
        <w:t xml:space="preserve">Para poder visualizarlo, se ha habilitado un comando, </w:t>
      </w:r>
      <w:proofErr w:type="spellStart"/>
      <w:r w:rsidRPr="00AA79B0">
        <w:rPr>
          <w:rFonts w:ascii="Arial" w:hAnsi="Arial" w:cs="Arial"/>
          <w:b/>
        </w:rPr>
        <w:t>make</w:t>
      </w:r>
      <w:proofErr w:type="spellEnd"/>
      <w:r w:rsidRPr="00AA79B0">
        <w:rPr>
          <w:rFonts w:ascii="Arial" w:hAnsi="Arial" w:cs="Arial"/>
          <w:b/>
        </w:rPr>
        <w:t xml:space="preserve"> </w:t>
      </w:r>
      <w:proofErr w:type="spellStart"/>
      <w:r w:rsidRPr="00AA79B0">
        <w:rPr>
          <w:rFonts w:ascii="Arial" w:hAnsi="Arial" w:cs="Arial"/>
          <w:b/>
        </w:rPr>
        <w:t>png</w:t>
      </w:r>
      <w:proofErr w:type="spellEnd"/>
      <w:r w:rsidRPr="00AA79B0">
        <w:rPr>
          <w:rFonts w:ascii="Arial" w:hAnsi="Arial" w:cs="Arial"/>
          <w:b/>
        </w:rPr>
        <w:t>, que convierte el archivo .</w:t>
      </w:r>
      <w:proofErr w:type="spellStart"/>
      <w:r w:rsidRPr="00AA79B0">
        <w:rPr>
          <w:rFonts w:ascii="Arial" w:hAnsi="Arial" w:cs="Arial"/>
          <w:b/>
        </w:rPr>
        <w:t>dot</w:t>
      </w:r>
      <w:proofErr w:type="spellEnd"/>
      <w:r w:rsidRPr="00AA79B0">
        <w:rPr>
          <w:rFonts w:ascii="Arial" w:hAnsi="Arial" w:cs="Arial"/>
          <w:b/>
        </w:rPr>
        <w:t xml:space="preserve"> a uno del tipo .</w:t>
      </w:r>
      <w:proofErr w:type="spellStart"/>
      <w:r w:rsidRPr="00AA79B0">
        <w:rPr>
          <w:rFonts w:ascii="Arial" w:hAnsi="Arial" w:cs="Arial"/>
          <w:b/>
        </w:rPr>
        <w:t>png</w:t>
      </w:r>
      <w:proofErr w:type="spellEnd"/>
      <w:r w:rsidRPr="00AA79B0">
        <w:rPr>
          <w:rFonts w:ascii="Arial" w:hAnsi="Arial" w:cs="Arial"/>
          <w:b/>
        </w:rPr>
        <w:t>.</w:t>
      </w:r>
      <w:r w:rsidRPr="00AA79B0">
        <w:rPr>
          <w:rFonts w:ascii="Arial" w:hAnsi="Arial" w:cs="Arial"/>
        </w:rPr>
        <w:t xml:space="preserve"> </w:t>
      </w:r>
      <w:proofErr w:type="spellStart"/>
      <w:r w:rsidRPr="00AA79B0">
        <w:rPr>
          <w:rFonts w:ascii="Arial" w:hAnsi="Arial" w:cs="Arial"/>
        </w:rPr>
        <w:t>make</w:t>
      </w:r>
      <w:proofErr w:type="spellEnd"/>
      <w:r w:rsidRPr="00AA79B0">
        <w:rPr>
          <w:rFonts w:ascii="Arial" w:hAnsi="Arial" w:cs="Arial"/>
        </w:rPr>
        <w:t xml:space="preserve"> </w:t>
      </w:r>
      <w:proofErr w:type="spellStart"/>
      <w:r w:rsidRPr="00AA79B0">
        <w:rPr>
          <w:rFonts w:ascii="Arial" w:hAnsi="Arial" w:cs="Arial"/>
        </w:rPr>
        <w:t>clean</w:t>
      </w:r>
      <w:proofErr w:type="spellEnd"/>
      <w:r w:rsidRPr="00AA79B0">
        <w:rPr>
          <w:rFonts w:ascii="Arial" w:hAnsi="Arial" w:cs="Arial"/>
        </w:rPr>
        <w:t xml:space="preserve"> -&gt; borra los archivos generados por la compilación y ejecución anterior. </w:t>
      </w:r>
    </w:p>
    <w:p w:rsidR="00407BA7" w:rsidRPr="00AA79B0" w:rsidRDefault="00074C7C">
      <w:pPr>
        <w:spacing w:after="159" w:line="259" w:lineRule="auto"/>
        <w:ind w:left="149" w:right="1282"/>
        <w:rPr>
          <w:rFonts w:ascii="Arial" w:hAnsi="Arial" w:cs="Arial"/>
        </w:rPr>
      </w:pPr>
      <w:r w:rsidRPr="00AA79B0">
        <w:rPr>
          <w:rFonts w:ascii="Arial" w:hAnsi="Arial" w:cs="Arial"/>
          <w:b/>
        </w:rPr>
        <w:t xml:space="preserve">BANCO DE PRUEBAS. </w:t>
      </w:r>
    </w:p>
    <w:p w:rsidR="00D47217" w:rsidRPr="00AA79B0" w:rsidRDefault="00074C7C">
      <w:pPr>
        <w:spacing w:after="115" w:line="259" w:lineRule="auto"/>
        <w:ind w:left="149" w:right="0"/>
        <w:jc w:val="left"/>
        <w:rPr>
          <w:rFonts w:ascii="Arial" w:hAnsi="Arial" w:cs="Arial"/>
        </w:rPr>
      </w:pPr>
      <w:r w:rsidRPr="00AA79B0">
        <w:rPr>
          <w:rFonts w:ascii="Arial" w:hAnsi="Arial" w:cs="Arial"/>
          <w:u w:val="single" w:color="000000"/>
        </w:rPr>
        <w:t>AUTÓMATA 1:</w:t>
      </w:r>
      <w:r w:rsidR="003C3CB5" w:rsidRPr="00AA79B0">
        <w:rPr>
          <w:rFonts w:ascii="Arial" w:hAnsi="Arial" w:cs="Arial"/>
          <w:u w:val="single" w:color="000000"/>
        </w:rPr>
        <w:t xml:space="preserve"> </w:t>
      </w:r>
      <w:r w:rsidR="003C3CB5" w:rsidRPr="00AA79B0">
        <w:rPr>
          <w:rFonts w:ascii="Arial" w:hAnsi="Arial" w:cs="Arial"/>
        </w:rPr>
        <w:t>(se encuentra en el archivo aut1.txt)</w:t>
      </w:r>
    </w:p>
    <w:p w:rsidR="00407BA7" w:rsidRPr="00AA79B0" w:rsidRDefault="00074C7C">
      <w:pPr>
        <w:spacing w:after="115" w:line="259" w:lineRule="auto"/>
        <w:ind w:left="149" w:right="0"/>
        <w:jc w:val="left"/>
        <w:rPr>
          <w:rFonts w:ascii="Arial" w:hAnsi="Arial" w:cs="Arial"/>
        </w:rPr>
      </w:pPr>
      <w:r w:rsidRPr="00AA79B0">
        <w:rPr>
          <w:rFonts w:ascii="Arial" w:hAnsi="Arial" w:cs="Arial"/>
        </w:rPr>
        <w:t xml:space="preserve"> </w:t>
      </w:r>
    </w:p>
    <w:p w:rsidR="00407BA7" w:rsidRPr="00AA79B0" w:rsidRDefault="00D47217" w:rsidP="00A73C65">
      <w:pPr>
        <w:spacing w:after="98" w:line="259" w:lineRule="auto"/>
        <w:ind w:left="0" w:right="812" w:firstLine="0"/>
        <w:rPr>
          <w:rFonts w:ascii="Arial" w:hAnsi="Arial" w:cs="Arial"/>
        </w:rPr>
      </w:pPr>
      <w:r w:rsidRPr="00AA79B0">
        <w:rPr>
          <w:rFonts w:ascii="Arial" w:hAnsi="Arial" w:cs="Arial"/>
          <w:noProof/>
        </w:rPr>
        <w:drawing>
          <wp:inline distT="0" distB="0" distL="0" distR="0">
            <wp:extent cx="3454400" cy="1104900"/>
            <wp:effectExtent l="0" t="0" r="0" b="0"/>
            <wp:docPr id="6" name="Imagen 6"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12.png"/>
                    <pic:cNvPicPr/>
                  </pic:nvPicPr>
                  <pic:blipFill>
                    <a:blip r:embed="rId8">
                      <a:extLst>
                        <a:ext uri="{28A0092B-C50C-407E-A947-70E740481C1C}">
                          <a14:useLocalDpi xmlns:a14="http://schemas.microsoft.com/office/drawing/2010/main" val="0"/>
                        </a:ext>
                      </a:extLst>
                    </a:blip>
                    <a:stretch>
                      <a:fillRect/>
                    </a:stretch>
                  </pic:blipFill>
                  <pic:spPr>
                    <a:xfrm>
                      <a:off x="0" y="0"/>
                      <a:ext cx="3454400" cy="1104900"/>
                    </a:xfrm>
                    <a:prstGeom prst="rect">
                      <a:avLst/>
                    </a:prstGeom>
                  </pic:spPr>
                </pic:pic>
              </a:graphicData>
            </a:graphic>
          </wp:inline>
        </w:drawing>
      </w:r>
      <w:r w:rsidR="00074C7C" w:rsidRPr="00AA79B0">
        <w:rPr>
          <w:rFonts w:ascii="Arial" w:hAnsi="Arial" w:cs="Arial"/>
        </w:rPr>
        <w:t xml:space="preserve"> </w:t>
      </w:r>
    </w:p>
    <w:p w:rsidR="00407BA7" w:rsidRPr="00AA79B0" w:rsidRDefault="00074C7C">
      <w:pPr>
        <w:spacing w:after="117"/>
        <w:ind w:left="149" w:right="1288"/>
        <w:rPr>
          <w:rFonts w:ascii="Arial" w:hAnsi="Arial" w:cs="Arial"/>
        </w:rPr>
      </w:pPr>
      <w:r w:rsidRPr="00AA79B0">
        <w:rPr>
          <w:rFonts w:ascii="Arial" w:hAnsi="Arial" w:cs="Arial"/>
        </w:rPr>
        <w:t xml:space="preserve">se convierte a: </w:t>
      </w:r>
    </w:p>
    <w:p w:rsidR="00407BA7" w:rsidRPr="00AA79B0" w:rsidRDefault="00074C7C">
      <w:pPr>
        <w:spacing w:after="62" w:line="346" w:lineRule="auto"/>
        <w:ind w:left="154" w:right="1251" w:hanging="1"/>
        <w:jc w:val="left"/>
        <w:rPr>
          <w:rFonts w:ascii="Arial" w:hAnsi="Arial" w:cs="Arial"/>
        </w:rPr>
      </w:pPr>
      <w:r w:rsidRPr="00AA79B0">
        <w:rPr>
          <w:rFonts w:ascii="Arial" w:hAnsi="Arial" w:cs="Arial"/>
        </w:rPr>
        <w:t xml:space="preserve">  </w:t>
      </w:r>
      <w:r w:rsidR="00D47217" w:rsidRPr="00AA79B0">
        <w:rPr>
          <w:rFonts w:ascii="Arial" w:hAnsi="Arial" w:cs="Arial"/>
          <w:noProof/>
        </w:rPr>
        <w:drawing>
          <wp:inline distT="0" distB="0" distL="0" distR="0">
            <wp:extent cx="2730500" cy="660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11.png"/>
                    <pic:cNvPicPr/>
                  </pic:nvPicPr>
                  <pic:blipFill>
                    <a:blip r:embed="rId9">
                      <a:extLst>
                        <a:ext uri="{28A0092B-C50C-407E-A947-70E740481C1C}">
                          <a14:useLocalDpi xmlns:a14="http://schemas.microsoft.com/office/drawing/2010/main" val="0"/>
                        </a:ext>
                      </a:extLst>
                    </a:blip>
                    <a:stretch>
                      <a:fillRect/>
                    </a:stretch>
                  </pic:blipFill>
                  <pic:spPr>
                    <a:xfrm>
                      <a:off x="0" y="0"/>
                      <a:ext cx="2730500" cy="660400"/>
                    </a:xfrm>
                    <a:prstGeom prst="rect">
                      <a:avLst/>
                    </a:prstGeom>
                  </pic:spPr>
                </pic:pic>
              </a:graphicData>
            </a:graphic>
          </wp:inline>
        </w:drawing>
      </w:r>
    </w:p>
    <w:p w:rsidR="00407BA7" w:rsidRPr="00AA79B0" w:rsidRDefault="00074C7C">
      <w:pPr>
        <w:spacing w:after="115" w:line="259" w:lineRule="auto"/>
        <w:ind w:left="149" w:right="0"/>
        <w:jc w:val="left"/>
        <w:rPr>
          <w:rFonts w:ascii="Arial" w:hAnsi="Arial" w:cs="Arial"/>
        </w:rPr>
      </w:pPr>
      <w:r w:rsidRPr="00AA79B0">
        <w:rPr>
          <w:rFonts w:ascii="Arial" w:hAnsi="Arial" w:cs="Arial"/>
          <w:u w:val="single" w:color="000000"/>
        </w:rPr>
        <w:t>AUTÓMATA 2:</w:t>
      </w:r>
      <w:r w:rsidRPr="00AA79B0">
        <w:rPr>
          <w:rFonts w:ascii="Arial" w:hAnsi="Arial" w:cs="Arial"/>
        </w:rPr>
        <w:t xml:space="preserve"> </w:t>
      </w:r>
      <w:r w:rsidR="003C3CB5" w:rsidRPr="00AA79B0">
        <w:rPr>
          <w:rFonts w:ascii="Arial" w:hAnsi="Arial" w:cs="Arial"/>
        </w:rPr>
        <w:t>(se encuentra en el archivo aut2.txt)</w:t>
      </w:r>
    </w:p>
    <w:p w:rsidR="00407BA7" w:rsidRPr="00AA79B0" w:rsidRDefault="00B00C96">
      <w:pPr>
        <w:spacing w:after="100" w:line="259" w:lineRule="auto"/>
        <w:ind w:left="0" w:right="2733" w:firstLine="0"/>
        <w:jc w:val="center"/>
        <w:rPr>
          <w:rFonts w:ascii="Arial" w:hAnsi="Arial" w:cs="Arial"/>
        </w:rPr>
      </w:pPr>
      <w:r w:rsidRPr="00AA79B0">
        <w:rPr>
          <w:rFonts w:ascii="Arial" w:hAnsi="Arial" w:cs="Arial"/>
        </w:rPr>
        <w:drawing>
          <wp:inline distT="0" distB="0" distL="0" distR="0" wp14:anchorId="73C584BD" wp14:editId="4FFC6889">
            <wp:extent cx="5994400" cy="1917700"/>
            <wp:effectExtent l="0" t="0" r="0" b="0"/>
            <wp:docPr id="2" name="Imagen 2"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4400" cy="1917700"/>
                    </a:xfrm>
                    <a:prstGeom prst="rect">
                      <a:avLst/>
                    </a:prstGeom>
                  </pic:spPr>
                </pic:pic>
              </a:graphicData>
            </a:graphic>
          </wp:inline>
        </w:drawing>
      </w:r>
      <w:r w:rsidR="00074C7C" w:rsidRPr="00AA79B0">
        <w:rPr>
          <w:rFonts w:ascii="Arial" w:hAnsi="Arial" w:cs="Arial"/>
        </w:rPr>
        <w:t xml:space="preserve"> </w:t>
      </w:r>
    </w:p>
    <w:p w:rsidR="00407BA7" w:rsidRPr="00AA79B0" w:rsidRDefault="00074C7C">
      <w:pPr>
        <w:spacing w:after="114"/>
        <w:ind w:left="149" w:right="1288"/>
        <w:rPr>
          <w:rFonts w:ascii="Arial" w:hAnsi="Arial" w:cs="Arial"/>
        </w:rPr>
      </w:pPr>
      <w:r w:rsidRPr="00AA79B0">
        <w:rPr>
          <w:rFonts w:ascii="Arial" w:hAnsi="Arial" w:cs="Arial"/>
        </w:rPr>
        <w:t xml:space="preserve">se convierte a: </w:t>
      </w:r>
    </w:p>
    <w:p w:rsidR="00407BA7" w:rsidRPr="00AA79B0" w:rsidRDefault="00074C7C">
      <w:pPr>
        <w:spacing w:after="98" w:line="259" w:lineRule="auto"/>
        <w:ind w:left="0" w:right="2302" w:firstLine="0"/>
        <w:jc w:val="right"/>
        <w:rPr>
          <w:rFonts w:ascii="Arial" w:hAnsi="Arial" w:cs="Arial"/>
        </w:rPr>
      </w:pPr>
      <w:r w:rsidRPr="00AA79B0">
        <w:rPr>
          <w:rFonts w:ascii="Arial" w:hAnsi="Arial" w:cs="Arial"/>
        </w:rPr>
        <w:t xml:space="preserve"> </w:t>
      </w:r>
    </w:p>
    <w:p w:rsidR="00407BA7" w:rsidRPr="00AA79B0" w:rsidRDefault="00074C7C">
      <w:pPr>
        <w:spacing w:after="160" w:line="259" w:lineRule="auto"/>
        <w:ind w:left="154" w:right="0" w:firstLine="0"/>
        <w:jc w:val="left"/>
        <w:rPr>
          <w:rFonts w:ascii="Arial" w:hAnsi="Arial" w:cs="Arial"/>
        </w:rPr>
      </w:pPr>
      <w:r w:rsidRPr="00AA79B0">
        <w:rPr>
          <w:rFonts w:ascii="Arial" w:hAnsi="Arial" w:cs="Arial"/>
        </w:rPr>
        <w:t xml:space="preserve"> </w:t>
      </w:r>
    </w:p>
    <w:p w:rsidR="00407BA7" w:rsidRPr="00AA79B0" w:rsidRDefault="00074C7C">
      <w:pPr>
        <w:spacing w:after="158" w:line="259" w:lineRule="auto"/>
        <w:ind w:left="154" w:right="0" w:firstLine="0"/>
        <w:jc w:val="left"/>
        <w:rPr>
          <w:rFonts w:ascii="Arial" w:hAnsi="Arial" w:cs="Arial"/>
        </w:rPr>
      </w:pPr>
      <w:r w:rsidRPr="00AA79B0">
        <w:rPr>
          <w:rFonts w:ascii="Arial" w:hAnsi="Arial" w:cs="Arial"/>
        </w:rPr>
        <w:lastRenderedPageBreak/>
        <w:t xml:space="preserve"> </w:t>
      </w:r>
      <w:r w:rsidR="00A73C65" w:rsidRPr="00AA79B0">
        <w:rPr>
          <w:rFonts w:ascii="Arial" w:hAnsi="Arial" w:cs="Arial"/>
          <w:noProof/>
        </w:rPr>
        <w:drawing>
          <wp:inline distT="0" distB="0" distL="0" distR="0" wp14:anchorId="763C47A9" wp14:editId="01961BC1">
            <wp:extent cx="3708400" cy="1562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11.png"/>
                    <pic:cNvPicPr/>
                  </pic:nvPicPr>
                  <pic:blipFill>
                    <a:blip r:embed="rId11">
                      <a:extLst>
                        <a:ext uri="{28A0092B-C50C-407E-A947-70E740481C1C}">
                          <a14:useLocalDpi xmlns:a14="http://schemas.microsoft.com/office/drawing/2010/main" val="0"/>
                        </a:ext>
                      </a:extLst>
                    </a:blip>
                    <a:stretch>
                      <a:fillRect/>
                    </a:stretch>
                  </pic:blipFill>
                  <pic:spPr>
                    <a:xfrm>
                      <a:off x="0" y="0"/>
                      <a:ext cx="3708400" cy="1562100"/>
                    </a:xfrm>
                    <a:prstGeom prst="rect">
                      <a:avLst/>
                    </a:prstGeom>
                  </pic:spPr>
                </pic:pic>
              </a:graphicData>
            </a:graphic>
          </wp:inline>
        </w:drawing>
      </w:r>
    </w:p>
    <w:p w:rsidR="00407BA7" w:rsidRPr="00AA79B0" w:rsidRDefault="00074C7C">
      <w:pPr>
        <w:spacing w:after="0" w:line="259" w:lineRule="auto"/>
        <w:ind w:left="154" w:right="0" w:firstLine="0"/>
        <w:jc w:val="left"/>
        <w:rPr>
          <w:rFonts w:ascii="Arial" w:hAnsi="Arial" w:cs="Arial"/>
        </w:rPr>
      </w:pPr>
      <w:r w:rsidRPr="00AA79B0">
        <w:rPr>
          <w:rFonts w:ascii="Arial" w:hAnsi="Arial" w:cs="Arial"/>
        </w:rPr>
        <w:t xml:space="preserve"> </w:t>
      </w:r>
    </w:p>
    <w:p w:rsidR="00407BA7" w:rsidRPr="00AA79B0" w:rsidRDefault="00074C7C">
      <w:pPr>
        <w:spacing w:after="115" w:line="259" w:lineRule="auto"/>
        <w:ind w:left="149" w:right="0"/>
        <w:jc w:val="left"/>
        <w:rPr>
          <w:rFonts w:ascii="Arial" w:hAnsi="Arial" w:cs="Arial"/>
        </w:rPr>
      </w:pPr>
      <w:r w:rsidRPr="00AA79B0">
        <w:rPr>
          <w:rFonts w:ascii="Arial" w:hAnsi="Arial" w:cs="Arial"/>
          <w:u w:val="single" w:color="000000"/>
        </w:rPr>
        <w:t>AUTÓMATA 3</w:t>
      </w:r>
      <w:proofErr w:type="gramStart"/>
      <w:r w:rsidRPr="00AA79B0">
        <w:rPr>
          <w:rFonts w:ascii="Arial" w:hAnsi="Arial" w:cs="Arial"/>
          <w:u w:val="single" w:color="000000"/>
        </w:rPr>
        <w:t>:</w:t>
      </w:r>
      <w:r w:rsidRPr="00AA79B0">
        <w:rPr>
          <w:rFonts w:ascii="Arial" w:hAnsi="Arial" w:cs="Arial"/>
        </w:rPr>
        <w:t xml:space="preserve"> </w:t>
      </w:r>
      <w:r w:rsidR="003C3CB5" w:rsidRPr="00AA79B0">
        <w:rPr>
          <w:rFonts w:ascii="Arial" w:hAnsi="Arial" w:cs="Arial"/>
        </w:rPr>
        <w:t xml:space="preserve"> (</w:t>
      </w:r>
      <w:proofErr w:type="gramEnd"/>
      <w:r w:rsidR="003C3CB5" w:rsidRPr="00AA79B0">
        <w:rPr>
          <w:rFonts w:ascii="Arial" w:hAnsi="Arial" w:cs="Arial"/>
        </w:rPr>
        <w:t>se encuentra en el archivo aut3.txt)</w:t>
      </w:r>
    </w:p>
    <w:p w:rsidR="00407BA7" w:rsidRPr="00AA79B0" w:rsidRDefault="00A73C65">
      <w:pPr>
        <w:spacing w:after="98" w:line="259" w:lineRule="auto"/>
        <w:ind w:left="0" w:right="1251" w:firstLine="0"/>
        <w:jc w:val="right"/>
        <w:rPr>
          <w:rFonts w:ascii="Arial" w:hAnsi="Arial" w:cs="Arial"/>
        </w:rPr>
      </w:pPr>
      <w:r w:rsidRPr="00AA79B0">
        <w:rPr>
          <w:rFonts w:ascii="Arial" w:hAnsi="Arial" w:cs="Arial"/>
          <w:noProof/>
        </w:rPr>
        <w:drawing>
          <wp:inline distT="0" distB="0" distL="0" distR="0">
            <wp:extent cx="6323965" cy="93091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12-15 a las 15.43.40.png"/>
                    <pic:cNvPicPr/>
                  </pic:nvPicPr>
                  <pic:blipFill>
                    <a:blip r:embed="rId12">
                      <a:extLst>
                        <a:ext uri="{28A0092B-C50C-407E-A947-70E740481C1C}">
                          <a14:useLocalDpi xmlns:a14="http://schemas.microsoft.com/office/drawing/2010/main" val="0"/>
                        </a:ext>
                      </a:extLst>
                    </a:blip>
                    <a:stretch>
                      <a:fillRect/>
                    </a:stretch>
                  </pic:blipFill>
                  <pic:spPr>
                    <a:xfrm>
                      <a:off x="0" y="0"/>
                      <a:ext cx="6323965" cy="930910"/>
                    </a:xfrm>
                    <a:prstGeom prst="rect">
                      <a:avLst/>
                    </a:prstGeom>
                  </pic:spPr>
                </pic:pic>
              </a:graphicData>
            </a:graphic>
          </wp:inline>
        </w:drawing>
      </w:r>
      <w:r w:rsidR="00074C7C" w:rsidRPr="00AA79B0">
        <w:rPr>
          <w:rFonts w:ascii="Arial" w:hAnsi="Arial" w:cs="Arial"/>
        </w:rPr>
        <w:t xml:space="preserve"> </w:t>
      </w:r>
    </w:p>
    <w:p w:rsidR="00407BA7" w:rsidRPr="00AA79B0" w:rsidRDefault="00074C7C">
      <w:pPr>
        <w:spacing w:after="116"/>
        <w:ind w:left="149" w:right="1288"/>
        <w:rPr>
          <w:rFonts w:ascii="Arial" w:hAnsi="Arial" w:cs="Arial"/>
        </w:rPr>
      </w:pPr>
      <w:r w:rsidRPr="00AA79B0">
        <w:rPr>
          <w:rFonts w:ascii="Arial" w:hAnsi="Arial" w:cs="Arial"/>
        </w:rPr>
        <w:t xml:space="preserve">se convierte a: </w:t>
      </w:r>
    </w:p>
    <w:p w:rsidR="00407BA7" w:rsidRPr="00AA79B0" w:rsidRDefault="00074C7C">
      <w:pPr>
        <w:spacing w:after="98" w:line="259" w:lineRule="auto"/>
        <w:ind w:left="0" w:right="1251" w:firstLine="0"/>
        <w:jc w:val="right"/>
        <w:rPr>
          <w:rFonts w:ascii="Arial" w:hAnsi="Arial" w:cs="Arial"/>
        </w:rPr>
      </w:pPr>
      <w:r w:rsidRPr="00AA79B0">
        <w:rPr>
          <w:rFonts w:ascii="Arial" w:hAnsi="Arial" w:cs="Arial"/>
        </w:rPr>
        <w:t xml:space="preserve"> </w:t>
      </w:r>
    </w:p>
    <w:p w:rsidR="00407BA7" w:rsidRPr="00AA79B0" w:rsidRDefault="00074C7C">
      <w:pPr>
        <w:spacing w:after="158" w:line="259" w:lineRule="auto"/>
        <w:ind w:left="154" w:right="0" w:firstLine="0"/>
        <w:jc w:val="left"/>
        <w:rPr>
          <w:rFonts w:ascii="Arial" w:hAnsi="Arial" w:cs="Arial"/>
        </w:rPr>
      </w:pPr>
      <w:r w:rsidRPr="00AA79B0">
        <w:rPr>
          <w:rFonts w:ascii="Arial" w:hAnsi="Arial" w:cs="Arial"/>
        </w:rPr>
        <w:t xml:space="preserve"> </w:t>
      </w:r>
    </w:p>
    <w:p w:rsidR="00407BA7" w:rsidRPr="00AA79B0" w:rsidRDefault="00074C7C">
      <w:pPr>
        <w:spacing w:after="160" w:line="259" w:lineRule="auto"/>
        <w:ind w:left="154" w:right="0" w:firstLine="0"/>
        <w:jc w:val="left"/>
        <w:rPr>
          <w:rFonts w:ascii="Arial" w:hAnsi="Arial" w:cs="Arial"/>
        </w:rPr>
      </w:pPr>
      <w:r w:rsidRPr="00AA79B0">
        <w:rPr>
          <w:rFonts w:ascii="Arial" w:hAnsi="Arial" w:cs="Arial"/>
        </w:rPr>
        <w:t xml:space="preserve">   </w:t>
      </w:r>
    </w:p>
    <w:p w:rsidR="00407BA7" w:rsidRDefault="00074C7C" w:rsidP="00A73C65">
      <w:pPr>
        <w:spacing w:after="0" w:line="259" w:lineRule="auto"/>
        <w:ind w:right="0"/>
        <w:jc w:val="left"/>
      </w:pPr>
      <w:r>
        <w:rPr>
          <w:b/>
        </w:rPr>
        <w:t xml:space="preserve"> </w:t>
      </w:r>
      <w:r w:rsidR="00A73C65">
        <w:rPr>
          <w:noProof/>
        </w:rPr>
        <w:drawing>
          <wp:inline distT="0" distB="0" distL="0" distR="0">
            <wp:extent cx="5791200" cy="736600"/>
            <wp:effectExtent l="0" t="0" r="0" b="0"/>
            <wp:docPr id="4" name="Imagen 4"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11.png"/>
                    <pic:cNvPicPr/>
                  </pic:nvPicPr>
                  <pic:blipFill>
                    <a:blip r:embed="rId13">
                      <a:extLst>
                        <a:ext uri="{28A0092B-C50C-407E-A947-70E740481C1C}">
                          <a14:useLocalDpi xmlns:a14="http://schemas.microsoft.com/office/drawing/2010/main" val="0"/>
                        </a:ext>
                      </a:extLst>
                    </a:blip>
                    <a:stretch>
                      <a:fillRect/>
                    </a:stretch>
                  </pic:blipFill>
                  <pic:spPr>
                    <a:xfrm>
                      <a:off x="0" y="0"/>
                      <a:ext cx="5791200" cy="736600"/>
                    </a:xfrm>
                    <a:prstGeom prst="rect">
                      <a:avLst/>
                    </a:prstGeom>
                  </pic:spPr>
                </pic:pic>
              </a:graphicData>
            </a:graphic>
          </wp:inline>
        </w:drawing>
      </w:r>
    </w:p>
    <w:sectPr w:rsidR="00407BA7">
      <w:headerReference w:type="even" r:id="rId14"/>
      <w:headerReference w:type="default" r:id="rId15"/>
      <w:headerReference w:type="first" r:id="rId16"/>
      <w:pgSz w:w="11906" w:h="16838"/>
      <w:pgMar w:top="1421" w:right="399" w:bottom="1426" w:left="154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7568" w:rsidRDefault="00CC7568">
      <w:pPr>
        <w:spacing w:after="0" w:line="240" w:lineRule="auto"/>
      </w:pPr>
      <w:r>
        <w:separator/>
      </w:r>
    </w:p>
  </w:endnote>
  <w:endnote w:type="continuationSeparator" w:id="0">
    <w:p w:rsidR="00CC7568" w:rsidRDefault="00CC7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7568" w:rsidRDefault="00CC7568">
      <w:pPr>
        <w:spacing w:after="0" w:line="240" w:lineRule="auto"/>
      </w:pPr>
      <w:r>
        <w:separator/>
      </w:r>
    </w:p>
  </w:footnote>
  <w:footnote w:type="continuationSeparator" w:id="0">
    <w:p w:rsidR="00CC7568" w:rsidRDefault="00CC75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7BA7" w:rsidRDefault="00074C7C">
    <w:pPr>
      <w:spacing w:after="0" w:line="259" w:lineRule="auto"/>
      <w:ind w:left="154" w:right="720" w:firstLine="0"/>
      <w:jc w:val="left"/>
    </w:pPr>
    <w:r>
      <w:rPr>
        <w:noProof/>
      </w:rPr>
      <w:drawing>
        <wp:anchor distT="0" distB="0" distL="114300" distR="114300" simplePos="0" relativeHeight="251658240" behindDoc="0" locked="0" layoutInCell="1" allowOverlap="0">
          <wp:simplePos x="0" y="0"/>
          <wp:positionH relativeFrom="page">
            <wp:posOffset>5067300</wp:posOffset>
          </wp:positionH>
          <wp:positionV relativeFrom="page">
            <wp:posOffset>266700</wp:posOffset>
          </wp:positionV>
          <wp:extent cx="1783080" cy="604520"/>
          <wp:effectExtent l="0" t="0" r="0" b="0"/>
          <wp:wrapSquare wrapText="bothSides"/>
          <wp:docPr id="424" name="Picture 424"/>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1"/>
                  <a:stretch>
                    <a:fillRect/>
                  </a:stretch>
                </pic:blipFill>
                <pic:spPr>
                  <a:xfrm>
                    <a:off x="0" y="0"/>
                    <a:ext cx="1783080" cy="604520"/>
                  </a:xfrm>
                  <a:prstGeom prst="rect">
                    <a:avLst/>
                  </a:prstGeom>
                </pic:spPr>
              </pic:pic>
            </a:graphicData>
          </a:graphic>
        </wp:anchor>
      </w:drawing>
    </w:r>
    <w:r>
      <w:t xml:space="preserve">4º Curso - Doble grado en Ingeniería Informática y Matemáticas </w:t>
    </w:r>
  </w:p>
  <w:p w:rsidR="00407BA7" w:rsidRDefault="00074C7C">
    <w:pPr>
      <w:spacing w:after="0" w:line="259" w:lineRule="auto"/>
      <w:ind w:left="154" w:right="720" w:firstLine="0"/>
      <w:jc w:val="left"/>
    </w:pPr>
    <w:r>
      <w:t xml:space="preserve">Autómatas y Lenguajes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7BA7" w:rsidRDefault="00074C7C">
    <w:pPr>
      <w:spacing w:after="0" w:line="259" w:lineRule="auto"/>
      <w:ind w:left="154" w:right="720" w:firstLine="0"/>
      <w:jc w:val="left"/>
    </w:pPr>
    <w:r>
      <w:rPr>
        <w:noProof/>
      </w:rPr>
      <w:drawing>
        <wp:anchor distT="0" distB="0" distL="114300" distR="114300" simplePos="0" relativeHeight="251659264" behindDoc="0" locked="0" layoutInCell="1" allowOverlap="0">
          <wp:simplePos x="0" y="0"/>
          <wp:positionH relativeFrom="page">
            <wp:posOffset>5067300</wp:posOffset>
          </wp:positionH>
          <wp:positionV relativeFrom="page">
            <wp:posOffset>266700</wp:posOffset>
          </wp:positionV>
          <wp:extent cx="1783080" cy="604520"/>
          <wp:effectExtent l="0" t="0" r="0" b="0"/>
          <wp:wrapSquare wrapText="bothSides"/>
          <wp:docPr id="1" name="Picture 424"/>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1"/>
                  <a:stretch>
                    <a:fillRect/>
                  </a:stretch>
                </pic:blipFill>
                <pic:spPr>
                  <a:xfrm>
                    <a:off x="0" y="0"/>
                    <a:ext cx="1783080" cy="604520"/>
                  </a:xfrm>
                  <a:prstGeom prst="rect">
                    <a:avLst/>
                  </a:prstGeom>
                </pic:spPr>
              </pic:pic>
            </a:graphicData>
          </a:graphic>
        </wp:anchor>
      </w:drawing>
    </w:r>
    <w:r>
      <w:t xml:space="preserve">4º Curso - Doble grado en Ingeniería Informática y Matemáticas </w:t>
    </w:r>
  </w:p>
  <w:p w:rsidR="00407BA7" w:rsidRDefault="00074C7C">
    <w:pPr>
      <w:spacing w:after="0" w:line="259" w:lineRule="auto"/>
      <w:ind w:left="154" w:right="720" w:firstLine="0"/>
      <w:jc w:val="left"/>
    </w:pPr>
    <w:r>
      <w:t xml:space="preserve">Autómatas y Lenguajes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7BA7" w:rsidRDefault="00407BA7">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47B7C"/>
    <w:multiLevelType w:val="hybridMultilevel"/>
    <w:tmpl w:val="3836D38E"/>
    <w:lvl w:ilvl="0" w:tplc="7A06D05E">
      <w:start w:val="3"/>
      <w:numFmt w:val="decimal"/>
      <w:lvlText w:val="%1)"/>
      <w:lvlJc w:val="left"/>
      <w:pPr>
        <w:ind w:left="8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7C649D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A088D0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DC42F5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1A2183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080FCA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19CBD2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5E252B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25E6DE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7334F7F"/>
    <w:multiLevelType w:val="hybridMultilevel"/>
    <w:tmpl w:val="49CA29DA"/>
    <w:lvl w:ilvl="0" w:tplc="32925E76">
      <w:numFmt w:val="bullet"/>
      <w:lvlText w:val="-"/>
      <w:lvlJc w:val="left"/>
      <w:pPr>
        <w:ind w:left="499" w:hanging="360"/>
      </w:pPr>
      <w:rPr>
        <w:rFonts w:ascii="Calibri" w:eastAsia="Calibri" w:hAnsi="Calibri" w:cs="Calibri" w:hint="default"/>
      </w:rPr>
    </w:lvl>
    <w:lvl w:ilvl="1" w:tplc="040A0003" w:tentative="1">
      <w:start w:val="1"/>
      <w:numFmt w:val="bullet"/>
      <w:lvlText w:val="o"/>
      <w:lvlJc w:val="left"/>
      <w:pPr>
        <w:ind w:left="1219" w:hanging="360"/>
      </w:pPr>
      <w:rPr>
        <w:rFonts w:ascii="Courier New" w:hAnsi="Courier New" w:hint="default"/>
      </w:rPr>
    </w:lvl>
    <w:lvl w:ilvl="2" w:tplc="040A0005" w:tentative="1">
      <w:start w:val="1"/>
      <w:numFmt w:val="bullet"/>
      <w:lvlText w:val=""/>
      <w:lvlJc w:val="left"/>
      <w:pPr>
        <w:ind w:left="1939" w:hanging="360"/>
      </w:pPr>
      <w:rPr>
        <w:rFonts w:ascii="Wingdings" w:hAnsi="Wingdings" w:hint="default"/>
      </w:rPr>
    </w:lvl>
    <w:lvl w:ilvl="3" w:tplc="040A0001" w:tentative="1">
      <w:start w:val="1"/>
      <w:numFmt w:val="bullet"/>
      <w:lvlText w:val=""/>
      <w:lvlJc w:val="left"/>
      <w:pPr>
        <w:ind w:left="2659" w:hanging="360"/>
      </w:pPr>
      <w:rPr>
        <w:rFonts w:ascii="Symbol" w:hAnsi="Symbol" w:hint="default"/>
      </w:rPr>
    </w:lvl>
    <w:lvl w:ilvl="4" w:tplc="040A0003" w:tentative="1">
      <w:start w:val="1"/>
      <w:numFmt w:val="bullet"/>
      <w:lvlText w:val="o"/>
      <w:lvlJc w:val="left"/>
      <w:pPr>
        <w:ind w:left="3379" w:hanging="360"/>
      </w:pPr>
      <w:rPr>
        <w:rFonts w:ascii="Courier New" w:hAnsi="Courier New" w:hint="default"/>
      </w:rPr>
    </w:lvl>
    <w:lvl w:ilvl="5" w:tplc="040A0005" w:tentative="1">
      <w:start w:val="1"/>
      <w:numFmt w:val="bullet"/>
      <w:lvlText w:val=""/>
      <w:lvlJc w:val="left"/>
      <w:pPr>
        <w:ind w:left="4099" w:hanging="360"/>
      </w:pPr>
      <w:rPr>
        <w:rFonts w:ascii="Wingdings" w:hAnsi="Wingdings" w:hint="default"/>
      </w:rPr>
    </w:lvl>
    <w:lvl w:ilvl="6" w:tplc="040A0001" w:tentative="1">
      <w:start w:val="1"/>
      <w:numFmt w:val="bullet"/>
      <w:lvlText w:val=""/>
      <w:lvlJc w:val="left"/>
      <w:pPr>
        <w:ind w:left="4819" w:hanging="360"/>
      </w:pPr>
      <w:rPr>
        <w:rFonts w:ascii="Symbol" w:hAnsi="Symbol" w:hint="default"/>
      </w:rPr>
    </w:lvl>
    <w:lvl w:ilvl="7" w:tplc="040A0003" w:tentative="1">
      <w:start w:val="1"/>
      <w:numFmt w:val="bullet"/>
      <w:lvlText w:val="o"/>
      <w:lvlJc w:val="left"/>
      <w:pPr>
        <w:ind w:left="5539" w:hanging="360"/>
      </w:pPr>
      <w:rPr>
        <w:rFonts w:ascii="Courier New" w:hAnsi="Courier New" w:hint="default"/>
      </w:rPr>
    </w:lvl>
    <w:lvl w:ilvl="8" w:tplc="040A0005" w:tentative="1">
      <w:start w:val="1"/>
      <w:numFmt w:val="bullet"/>
      <w:lvlText w:val=""/>
      <w:lvlJc w:val="left"/>
      <w:pPr>
        <w:ind w:left="6259" w:hanging="360"/>
      </w:pPr>
      <w:rPr>
        <w:rFonts w:ascii="Wingdings" w:hAnsi="Wingdings" w:hint="default"/>
      </w:rPr>
    </w:lvl>
  </w:abstractNum>
  <w:abstractNum w:abstractNumId="2" w15:restartNumberingAfterBreak="0">
    <w:nsid w:val="38875AF1"/>
    <w:multiLevelType w:val="hybridMultilevel"/>
    <w:tmpl w:val="267E2988"/>
    <w:lvl w:ilvl="0" w:tplc="C80A9AAA">
      <w:start w:val="1"/>
      <w:numFmt w:val="bullet"/>
      <w:lvlText w:val="-"/>
      <w:lvlJc w:val="left"/>
      <w:pPr>
        <w:ind w:left="8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A4E6A8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5A2925A">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3645952">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AD4A5E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07C733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86673F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4429436">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4FAB09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BA7"/>
    <w:rsid w:val="00074C7C"/>
    <w:rsid w:val="00281D36"/>
    <w:rsid w:val="0037602F"/>
    <w:rsid w:val="003C3CB5"/>
    <w:rsid w:val="00402F7E"/>
    <w:rsid w:val="00407BA7"/>
    <w:rsid w:val="00421C69"/>
    <w:rsid w:val="004A31CA"/>
    <w:rsid w:val="005B55CE"/>
    <w:rsid w:val="0074350D"/>
    <w:rsid w:val="00980A1F"/>
    <w:rsid w:val="00A02898"/>
    <w:rsid w:val="00A42BF2"/>
    <w:rsid w:val="00A46843"/>
    <w:rsid w:val="00A73C65"/>
    <w:rsid w:val="00AA79B0"/>
    <w:rsid w:val="00B00C96"/>
    <w:rsid w:val="00CC7568"/>
    <w:rsid w:val="00D47217"/>
    <w:rsid w:val="00E35FFB"/>
    <w:rsid w:val="00F569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3B2140E7"/>
  <w15:docId w15:val="{8EDCEE0A-ADE7-934B-AE88-53D486550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7" w:line="258" w:lineRule="auto"/>
      <w:ind w:left="164" w:right="1082" w:hanging="10"/>
      <w:jc w:val="both"/>
    </w:pPr>
    <w:rPr>
      <w:rFonts w:ascii="Calibri" w:eastAsia="Calibri" w:hAnsi="Calibri" w:cs="Calibri"/>
      <w:color w:val="000000"/>
      <w:sz w:val="22"/>
      <w:lang w:eastAsia="es-ES" w:bidi="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tblPr>
      <w:tblCellMar>
        <w:top w:w="0" w:type="dxa"/>
        <w:left w:w="0" w:type="dxa"/>
        <w:bottom w:w="0" w:type="dxa"/>
        <w:right w:w="0" w:type="dxa"/>
      </w:tblCellMar>
    </w:tblPr>
  </w:style>
  <w:style w:type="paragraph" w:styleId="Prrafodelista">
    <w:name w:val="List Paragraph"/>
    <w:basedOn w:val="Normal"/>
    <w:uiPriority w:val="34"/>
    <w:qFormat/>
    <w:rsid w:val="00980A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5</Pages>
  <Words>879</Words>
  <Characters>4835</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Memoria descriptiva</vt:lpstr>
    </vt:vector>
  </TitlesOfParts>
  <Company/>
  <LinksUpToDate>false</LinksUpToDate>
  <CharactersWithSpaces>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descriptiva</dc:title>
  <dc:subject>De decisiones de diseño e implementación – P1</dc:subject>
  <dc:creator>Rafa Hidalgo</dc:creator>
  <cp:keywords/>
  <dc:description/>
  <cp:lastModifiedBy>Carlos Molinero Alvarado</cp:lastModifiedBy>
  <cp:revision>10</cp:revision>
  <dcterms:created xsi:type="dcterms:W3CDTF">2019-12-14T17:07:00Z</dcterms:created>
  <dcterms:modified xsi:type="dcterms:W3CDTF">2019-12-15T16:08:00Z</dcterms:modified>
</cp:coreProperties>
</file>