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D935" w14:textId="5BCA236F" w:rsidR="00384597" w:rsidRDefault="00384597" w:rsidP="00384597">
      <w:pPr>
        <w:pStyle w:val="Ttulo1"/>
      </w:pPr>
      <w:r>
        <w:t>Leitura de entrada</w:t>
      </w:r>
    </w:p>
    <w:p w14:paraId="74BE2DEA" w14:textId="3EF46CFC" w:rsidR="00384597" w:rsidRDefault="00384597" w:rsidP="00384597"/>
    <w:p w14:paraId="7920ADC0" w14:textId="130F89E3" w:rsidR="00384597" w:rsidRDefault="00384597" w:rsidP="00384597">
      <w:pPr>
        <w:ind w:firstLine="708"/>
      </w:pPr>
      <w:r>
        <w:t>O código abaixo realiza a leitura das entradas via teclado da seguinte forma:</w:t>
      </w:r>
    </w:p>
    <w:p w14:paraId="7BCC3DC9" w14:textId="27DE153C" w:rsidR="00384597" w:rsidRDefault="00384597" w:rsidP="00384597">
      <w:pPr>
        <w:ind w:firstLine="708"/>
      </w:pPr>
      <w:r>
        <w:t>- O loop “le” é responsável por identificar quando o evento do teclado acontece. Ou seja, quando o teclado é acionado pelo usuário. Caso o usuário pressione alguma tecla, ocorrerá um Branch para sair deste loop, e ir para a seção “toca”;</w:t>
      </w:r>
    </w:p>
    <w:p w14:paraId="0283A55D" w14:textId="1FA5507B" w:rsidR="00384597" w:rsidRPr="00384597" w:rsidRDefault="00384597" w:rsidP="00384597">
      <w:pPr>
        <w:ind w:firstLine="708"/>
      </w:pPr>
      <w:r>
        <w:t>-  A seção “toca” inicia-se com a extração do caractere de entrada no endereço de memória do teclado, e pela comparação; caso o caractere seja ‘x’, o programa é encerrado.</w:t>
      </w:r>
    </w:p>
    <w:p w14:paraId="4F0D1E03" w14:textId="240D54C7" w:rsidR="00B03DE4" w:rsidRDefault="00384597" w:rsidP="00384597">
      <w:pPr>
        <w:jc w:val="center"/>
      </w:pPr>
      <w:r w:rsidRPr="00384597">
        <w:drawing>
          <wp:inline distT="0" distB="0" distL="0" distR="0" wp14:anchorId="0D1B3426" wp14:editId="22D59F8A">
            <wp:extent cx="5400040" cy="314452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24D2" w14:textId="1EE34D8E" w:rsidR="00384597" w:rsidRDefault="00384597" w:rsidP="00384597">
      <w:pPr>
        <w:jc w:val="center"/>
      </w:pPr>
    </w:p>
    <w:p w14:paraId="1122FC15" w14:textId="4510DD86" w:rsidR="00384597" w:rsidRDefault="00384597" w:rsidP="00384597">
      <w:pPr>
        <w:pStyle w:val="Ttulo1"/>
      </w:pPr>
      <w:r>
        <w:t>Comando sonoro</w:t>
      </w:r>
    </w:p>
    <w:p w14:paraId="330F3858" w14:textId="69F15990" w:rsidR="00384597" w:rsidRDefault="00384597" w:rsidP="00384597"/>
    <w:p w14:paraId="6B05E218" w14:textId="71B130BB" w:rsidR="00384597" w:rsidRDefault="00384597" w:rsidP="00384597">
      <w:r>
        <w:tab/>
        <w:t xml:space="preserve">Uma vez que a entrada foi lida e tratada corretamente (ou seja, a tecla apertada foi </w:t>
      </w:r>
      <w:r w:rsidR="00CD05B2">
        <w:t>devidamente interpretada como sua respectiva nota, pelo programa), pode-se então realizar o syscall para que o computador emita o respectivo som do piano.</w:t>
      </w:r>
    </w:p>
    <w:p w14:paraId="35A77071" w14:textId="1BFF584C" w:rsidR="00CD05B2" w:rsidRDefault="00CD05B2" w:rsidP="00384597">
      <w:r>
        <w:tab/>
        <w:t>- O tom da nota está guardado no registrador $a0;</w:t>
      </w:r>
    </w:p>
    <w:p w14:paraId="2DEB1AA0" w14:textId="211C90BE" w:rsidR="00CD05B2" w:rsidRDefault="00CD05B2" w:rsidP="00384597">
      <w:r>
        <w:tab/>
        <w:t>- O syscall acionado foi o de código 31;</w:t>
      </w:r>
    </w:p>
    <w:p w14:paraId="5FE98DCE" w14:textId="5A3B9ACE" w:rsidR="00CD05B2" w:rsidRDefault="00CD05B2" w:rsidP="00384597">
      <w:r>
        <w:tab/>
        <w:t>- A duração do som foi definida como 1 segundo;</w:t>
      </w:r>
    </w:p>
    <w:p w14:paraId="3BAEBFE1" w14:textId="23BFE16E" w:rsidR="00CD05B2" w:rsidRPr="00CD05B2" w:rsidRDefault="00CD05B2" w:rsidP="00384597">
      <w:r>
        <w:tab/>
        <w:t>- O instrumento selecionado foi o piano;</w:t>
      </w:r>
    </w:p>
    <w:p w14:paraId="1EB31D54" w14:textId="7693EB89" w:rsidR="00CD05B2" w:rsidRDefault="00CD05B2" w:rsidP="00384597">
      <w:r>
        <w:tab/>
        <w:t>- E por fim, o volume foi definido como 100%;</w:t>
      </w:r>
    </w:p>
    <w:p w14:paraId="424016B9" w14:textId="32F325F8" w:rsidR="00CD05B2" w:rsidRDefault="00CD05B2" w:rsidP="00CD05B2">
      <w:pPr>
        <w:jc w:val="center"/>
      </w:pPr>
      <w:r w:rsidRPr="00CD05B2">
        <w:lastRenderedPageBreak/>
        <w:drawing>
          <wp:inline distT="0" distB="0" distL="0" distR="0" wp14:anchorId="4168EA79" wp14:editId="70F7E8F7">
            <wp:extent cx="3715268" cy="2343477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5DC8" w14:textId="038E8E76" w:rsidR="00D0525B" w:rsidRDefault="00D0525B" w:rsidP="00CD05B2">
      <w:pPr>
        <w:jc w:val="center"/>
      </w:pPr>
    </w:p>
    <w:p w14:paraId="0EFBFF51" w14:textId="7509F565" w:rsidR="00D0525B" w:rsidRDefault="00D0525B" w:rsidP="00D0525B">
      <w:pPr>
        <w:pStyle w:val="Ttulo1"/>
      </w:pPr>
      <w:r>
        <w:t>Exibição visual</w:t>
      </w:r>
    </w:p>
    <w:p w14:paraId="1A181117" w14:textId="4719FA1E" w:rsidR="0022260C" w:rsidRDefault="0022260C" w:rsidP="0022260C">
      <w:r>
        <w:tab/>
      </w:r>
    </w:p>
    <w:p w14:paraId="4A9D342E" w14:textId="28ABC79C" w:rsidR="0022260C" w:rsidRDefault="0022260C" w:rsidP="0022260C">
      <w:r>
        <w:tab/>
        <w:t>Os trechos de código a seguir mostram como a exibição de imagem é feita com o display Bitmap.</w:t>
      </w:r>
    </w:p>
    <w:p w14:paraId="6FED2A99" w14:textId="77777777" w:rsidR="0022260C" w:rsidRDefault="0022260C" w:rsidP="0022260C">
      <w:r>
        <w:tab/>
        <w:t>O registrador $t3 é responsável por fazer uma contagem dos pixels que serão coloridos, a fim de que não haja nenhum estouro de limite no endereço do display.</w:t>
      </w:r>
    </w:p>
    <w:p w14:paraId="10DEAA06" w14:textId="77777777" w:rsidR="0022260C" w:rsidRDefault="0022260C" w:rsidP="0022260C">
      <w:r>
        <w:tab/>
        <w:t>O registrador $t1 carrega o valor em hexadecimal da cor desejada.</w:t>
      </w:r>
    </w:p>
    <w:p w14:paraId="611565E4" w14:textId="31A44047" w:rsidR="0022260C" w:rsidRPr="0022260C" w:rsidRDefault="0022260C" w:rsidP="0022260C">
      <w:r>
        <w:tab/>
        <w:t xml:space="preserve">O registrador $t2 carrega o endereço do último pixel que será colorido. Neste caso, o display inteiro será colorido. </w:t>
      </w:r>
    </w:p>
    <w:p w14:paraId="2AD070FF" w14:textId="7B316712" w:rsidR="00D0525B" w:rsidRDefault="00D0525B" w:rsidP="00D0525B"/>
    <w:p w14:paraId="314C1BA5" w14:textId="0542BEAF" w:rsidR="0022260C" w:rsidRDefault="0022260C" w:rsidP="0022260C">
      <w:pPr>
        <w:jc w:val="center"/>
      </w:pPr>
      <w:r w:rsidRPr="0022260C">
        <w:drawing>
          <wp:inline distT="0" distB="0" distL="0" distR="0" wp14:anchorId="5E7B1DCB" wp14:editId="34712E4C">
            <wp:extent cx="2353003" cy="1162212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FFB6" w14:textId="4F612012" w:rsidR="0022260C" w:rsidRDefault="0022260C" w:rsidP="0022260C">
      <w:r>
        <w:tab/>
        <w:t>Em seguida, um loop é realizado para pintar todos os pixels no display, cujo endereço de memória está em $t0.</w:t>
      </w:r>
    </w:p>
    <w:p w14:paraId="209AA30C" w14:textId="102D0166" w:rsidR="00D0525B" w:rsidRPr="00D0525B" w:rsidRDefault="0022260C" w:rsidP="0022260C">
      <w:pPr>
        <w:jc w:val="center"/>
      </w:pPr>
      <w:r w:rsidRPr="0022260C">
        <w:drawing>
          <wp:inline distT="0" distB="0" distL="0" distR="0" wp14:anchorId="299B53C3" wp14:editId="46E93209">
            <wp:extent cx="2572109" cy="1657581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25B" w:rsidRPr="00D05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E8"/>
    <w:rsid w:val="0022260C"/>
    <w:rsid w:val="00384597"/>
    <w:rsid w:val="004408E8"/>
    <w:rsid w:val="00B03DE4"/>
    <w:rsid w:val="00CD05B2"/>
    <w:rsid w:val="00D0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33E4"/>
  <w15:chartTrackingRefBased/>
  <w15:docId w15:val="{C2099BF1-40C6-4DFB-9AFD-DD81EC3B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4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Leite</dc:creator>
  <cp:keywords/>
  <dc:description/>
  <cp:lastModifiedBy>Rafael Leite</cp:lastModifiedBy>
  <cp:revision>3</cp:revision>
  <dcterms:created xsi:type="dcterms:W3CDTF">2023-01-08T15:22:00Z</dcterms:created>
  <dcterms:modified xsi:type="dcterms:W3CDTF">2023-01-08T15:52:00Z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2023-01-08T15:36:03Z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74b4c26a-b994-4300-a49b-a934ef212855</vt:lpwstr>
  </property>
  <property fmtid="{D5CDD505-2E9C-101B-9397-08002B2CF9AE}" pid="7" name="MSIP_Label_defa4170-0d19-0005-0004-bc88714345d2_ActionId">
    <vt:lpwstr>95b36c44-5029-4917-b8b2-e614364158fc</vt:lpwstr>
  </property>
  <property fmtid="{D5CDD505-2E9C-101B-9397-08002B2CF9AE}" pid="8" name="MSIP_Label_defa4170-0d19-0005-0004-bc88714345d2_ContentBits">
    <vt:lpwstr>0</vt:lpwstr>
  </property>
</Properties>
</file>