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B1E6CBC" w14:textId="77777777" w:rsidR="004C1909" w:rsidRPr="004C1909" w:rsidRDefault="004C1909" w:rsidP="004C1909">
      <w:pPr>
        <w:pStyle w:val="a4"/>
        <w:snapToGrid/>
        <w:spacing w:after="240"/>
        <w:ind w:right="301"/>
        <w:jc w:val="center"/>
        <w:rPr>
          <w:b/>
          <w:sz w:val="16"/>
          <w:szCs w:val="16"/>
          <w:u w:val="single"/>
        </w:rPr>
      </w:pPr>
      <w:bookmarkStart w:id="0" w:name="_GoBack"/>
      <w:bookmarkEnd w:id="0"/>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에스원</w:t>
      </w:r>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항목 </w:t>
      </w:r>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r w:rsidRPr="004C1909">
        <w:rPr>
          <w:rFonts w:hint="eastAsia"/>
          <w:szCs w:val="20"/>
        </w:rPr>
        <w:t>교수명,</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방법 </w:t>
      </w:r>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목적 </w:t>
      </w:r>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기간 </w:t>
      </w:r>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*본인은 회사가 위와 같이 개인정보를 수집 및 이용하는 것을 충분히 이해하고 이에 동의합니다. (  예  )</w:t>
      </w:r>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제 </w:t>
      </w:r>
      <w:r w:rsidRPr="004C1909">
        <w:rPr>
          <w:szCs w:val="20"/>
        </w:rPr>
        <w:t>3</w:t>
      </w:r>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제공대상 </w:t>
      </w:r>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개인정보 </w:t>
      </w:r>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r w:rsidRPr="004C1909">
        <w:rPr>
          <w:rFonts w:hint="eastAsia"/>
          <w:szCs w:val="20"/>
        </w:rPr>
        <w:t>전공명,</w:t>
      </w:r>
      <w:r w:rsidRPr="004C1909">
        <w:rPr>
          <w:szCs w:val="20"/>
        </w:rPr>
        <w:t xml:space="preserve"> </w:t>
      </w:r>
      <w:r w:rsidRPr="004C1909">
        <w:rPr>
          <w:rFonts w:hint="eastAsia"/>
          <w:szCs w:val="20"/>
        </w:rPr>
        <w:t>입학년도,</w:t>
      </w:r>
      <w:r w:rsidRPr="004C1909">
        <w:rPr>
          <w:szCs w:val="20"/>
        </w:rPr>
        <w:t xml:space="preserve"> </w:t>
      </w:r>
      <w:r w:rsidRPr="004C1909">
        <w:rPr>
          <w:rFonts w:hint="eastAsia"/>
          <w:szCs w:val="20"/>
        </w:rPr>
        <w:t>졸업년도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제공목적 </w:t>
      </w:r>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이용기간 :</w:t>
      </w:r>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제공대상 </w:t>
      </w:r>
      <w:r w:rsidRPr="004C1909">
        <w:rPr>
          <w:szCs w:val="20"/>
        </w:rPr>
        <w:t>:</w:t>
      </w:r>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개인정보 </w:t>
      </w:r>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r w:rsidRPr="004C1909">
        <w:rPr>
          <w:rFonts w:hint="eastAsia"/>
          <w:szCs w:val="20"/>
        </w:rPr>
        <w:t>입사년도,</w:t>
      </w:r>
      <w:r w:rsidRPr="004C1909">
        <w:rPr>
          <w:szCs w:val="20"/>
        </w:rPr>
        <w:t xml:space="preserve"> </w:t>
      </w:r>
      <w:r w:rsidRPr="004C1909">
        <w:rPr>
          <w:rFonts w:hint="eastAsia"/>
          <w:szCs w:val="20"/>
        </w:rPr>
        <w:t>퇴직년도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제공목적 </w:t>
      </w:r>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이용기간 </w:t>
      </w:r>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제 3자에게 제공하는 것을 충분히 이해하고 이에 동의합니다.(  예  )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2026년  6월  13일                성명 : 김진민  (인)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r w:rsidR="004C1909">
        <w:rPr>
          <w:rFonts w:hint="eastAsia"/>
          <w:b/>
          <w:color w:val="000066"/>
          <w:spacing w:val="-18"/>
          <w:sz w:val="32"/>
          <w:szCs w:val="32"/>
        </w:rPr>
        <w:t>에스원</w:t>
      </w:r>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(책임급)</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7AA5012" w:rsidR="007B0E77" w:rsidRPr="00990F9B" w:rsidRDefault="0039118D" w:rsidP="007B0E77">
            <w:pPr>
              <w:rPr>
                <w:rFonts w:asciiTheme="majorHAnsi" w:eastAsiaTheme="majorHAnsi" w:hAnsiTheme="majorHAnsi"/>
                <w:sz w:val="22"/>
              </w:rPr>
            </w:pPr>
            <w:r>
              <w:rPr>
                <w:rFonts w:asciiTheme="majorHAnsi" w:eastAsiaTheme="majorHAnsi" w:hAnsiTheme="majorHAnsi" w:hint="eastAsia"/>
                <w:sz w:val="22"/>
              </w:rPr>
              <w:t>JLPT N2 /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52EC2AC3"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7,000만원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44E48D63" w:rsidR="00461DB3" w:rsidRPr="00990F9B" w:rsidRDefault="00877F33"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6,500만원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총경력</w:t>
            </w:r>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7C6182BA"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3.4년 (관련 3.4년)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1A123E">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1A123E">
        <w:trPr>
          <w:trHeight w:val="539"/>
        </w:trPr>
        <w:tc>
          <w:tcPr>
            <w:tcW w:w="1253" w:type="dxa"/>
            <w:shd w:val="clear" w:color="auto" w:fill="auto"/>
            <w:vAlign w:val="center"/>
          </w:tcPr>
          <w:p w14:paraId="15133AF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고교</w:t>
            </w:r>
          </w:p>
        </w:tc>
        <w:tc>
          <w:tcPr>
            <w:tcW w:w="1642" w:type="dxa"/>
            <w:vAlign w:val="center"/>
          </w:tcPr>
          <w:p w14:paraId="1DCA9E9B" w14:textId="51665F9C"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창원경일고등학교</w:t>
            </w:r>
          </w:p>
        </w:tc>
        <w:tc>
          <w:tcPr>
            <w:tcW w:w="1902" w:type="dxa"/>
            <w:vAlign w:val="center"/>
          </w:tcPr>
          <w:p w14:paraId="0133579C" w14:textId="1C06C4FB"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자연</w:t>
            </w:r>
          </w:p>
        </w:tc>
        <w:tc>
          <w:tcPr>
            <w:tcW w:w="2002" w:type="dxa"/>
            <w:vAlign w:val="center"/>
          </w:tcPr>
          <w:p w14:paraId="29B4B119" w14:textId="55BDDDAA"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'12. 03 ~ '15. 02</w:t>
            </w:r>
          </w:p>
        </w:tc>
        <w:tc>
          <w:tcPr>
            <w:tcW w:w="1119" w:type="dxa"/>
            <w:vAlign w:val="center"/>
          </w:tcPr>
          <w:p w14:paraId="13FAD31E" w14:textId="14BD09F0"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주</w:t>
            </w:r>
          </w:p>
        </w:tc>
        <w:tc>
          <w:tcPr>
            <w:tcW w:w="2502" w:type="dxa"/>
            <w:vAlign w:val="center"/>
          </w:tcPr>
          <w:p w14:paraId="1881EC5F" w14:textId="61A30628"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졸업</w:t>
            </w:r>
          </w:p>
        </w:tc>
      </w:tr>
      <w:tr w:rsidR="00461DB3" w:rsidRPr="00186831" w14:paraId="610038F2" w14:textId="77777777" w:rsidTr="001A123E">
        <w:trPr>
          <w:trHeight w:val="539"/>
        </w:trPr>
        <w:tc>
          <w:tcPr>
            <w:tcW w:w="1253" w:type="dxa"/>
            <w:shd w:val="clear" w:color="auto" w:fill="auto"/>
            <w:vAlign w:val="center"/>
          </w:tcPr>
          <w:p w14:paraId="329DF4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전문학사</w:t>
            </w:r>
          </w:p>
        </w:tc>
        <w:tc>
          <w:tcPr>
            <w:tcW w:w="1642" w:type="dxa"/>
            <w:vAlign w:val="center"/>
          </w:tcPr>
          <w:p w14:paraId="70BAE5E9" w14:textId="257AE397"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r>
          </w:p>
        </w:tc>
        <w:tc>
          <w:tcPr>
            <w:tcW w:w="1902" w:type="dxa"/>
            <w:vAlign w:val="center"/>
          </w:tcPr>
          <w:p w14:paraId="4D131A0C" w14:textId="48AFCAA5"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r>
          </w:p>
        </w:tc>
        <w:tc>
          <w:tcPr>
            <w:tcW w:w="2002" w:type="dxa"/>
            <w:vAlign w:val="center"/>
          </w:tcPr>
          <w:p w14:paraId="70DB28AE" w14:textId="11901B1D"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r>
          </w:p>
        </w:tc>
        <w:tc>
          <w:tcPr>
            <w:tcW w:w="1119" w:type="dxa"/>
            <w:vAlign w:val="center"/>
          </w:tcPr>
          <w:p w14:paraId="22B491C0" w14:textId="6872384F"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r>
          </w:p>
        </w:tc>
        <w:tc>
          <w:tcPr>
            <w:tcW w:w="2502" w:type="dxa"/>
            <w:vAlign w:val="center"/>
          </w:tcPr>
          <w:p w14:paraId="04483404" w14:textId="0E90DC09" w:rsidR="00461DB3" w:rsidRPr="00990F9B" w:rsidRDefault="001A123E">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r>
          </w:p>
        </w:tc>
      </w:tr>
      <w:tr w:rsidR="00520A87" w:rsidRPr="00186831" w14:paraId="529AE9B3" w14:textId="77777777" w:rsidTr="001A123E">
        <w:trPr>
          <w:trHeight w:val="539"/>
        </w:trPr>
        <w:tc>
          <w:tcPr>
            <w:tcW w:w="1253" w:type="dxa"/>
            <w:shd w:val="clear" w:color="auto" w:fill="auto"/>
            <w:vAlign w:val="center"/>
          </w:tcPr>
          <w:p w14:paraId="60957E4B" w14:textId="77777777" w:rsidR="00520A87" w:rsidRPr="00990F9B" w:rsidRDefault="00520A87" w:rsidP="00520A87">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학사</w:t>
            </w:r>
          </w:p>
        </w:tc>
        <w:tc>
          <w:tcPr>
            <w:tcW w:w="1642" w:type="dxa"/>
            <w:vAlign w:val="center"/>
          </w:tcPr>
          <w:p w14:paraId="621AF00A" w14:textId="26A7417A" w:rsidR="00520A87" w:rsidRPr="00990F9B" w:rsidRDefault="00520A87" w:rsidP="00520A87">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금오공과대학교</w:t>
            </w:r>
          </w:p>
        </w:tc>
        <w:tc>
          <w:tcPr>
            <w:tcW w:w="1902" w:type="dxa"/>
            <w:vAlign w:val="center"/>
          </w:tcPr>
          <w:p w14:paraId="3E77A5F2" w14:textId="7987A9E0" w:rsidR="00520A87" w:rsidRPr="00990F9B" w:rsidRDefault="00520A87" w:rsidP="00520A87">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기계시스템공학</w:t>
            </w:r>
          </w:p>
        </w:tc>
        <w:tc>
          <w:tcPr>
            <w:tcW w:w="2002" w:type="dxa"/>
            <w:vAlign w:val="center"/>
          </w:tcPr>
          <w:p w14:paraId="0F26077D" w14:textId="29C35220" w:rsidR="00520A87" w:rsidRPr="00990F9B" w:rsidRDefault="00520A87" w:rsidP="00520A87">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'15. 03 ~ '21. 02</w:t>
            </w:r>
          </w:p>
        </w:tc>
        <w:tc>
          <w:tcPr>
            <w:tcW w:w="1119" w:type="dxa"/>
            <w:vAlign w:val="center"/>
          </w:tcPr>
          <w:p w14:paraId="40FA0054" w14:textId="10047045" w:rsidR="00520A87" w:rsidRPr="00990F9B" w:rsidRDefault="00520A87" w:rsidP="00520A87">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주</w:t>
            </w:r>
          </w:p>
        </w:tc>
        <w:tc>
          <w:tcPr>
            <w:tcW w:w="2502" w:type="dxa"/>
            <w:vAlign w:val="center"/>
          </w:tcPr>
          <w:p w14:paraId="51EB8004" w14:textId="1553C58F" w:rsidR="00520A87" w:rsidRPr="00990F9B" w:rsidRDefault="00520A87" w:rsidP="00520A87">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졸업</w:t>
            </w:r>
          </w:p>
        </w:tc>
      </w:tr>
      <w:tr w:rsidR="00CB14EF" w:rsidRPr="00186831" w14:paraId="1263D167" w14:textId="77777777" w:rsidTr="001A123E">
        <w:trPr>
          <w:trHeight w:val="539"/>
        </w:trPr>
        <w:tc>
          <w:tcPr>
            <w:tcW w:w="1253" w:type="dxa"/>
            <w:shd w:val="clear" w:color="auto" w:fill="auto"/>
            <w:vAlign w:val="center"/>
          </w:tcPr>
          <w:p w14:paraId="1C046679" w14:textId="77777777" w:rsidR="00CB14EF" w:rsidRPr="00990F9B" w:rsidRDefault="00CB14EF" w:rsidP="005E75B2">
            <w:pPr>
              <w:jc w:val="center"/>
              <w:rPr>
                <w:rFonts w:asciiTheme="majorHAnsi" w:eastAsiaTheme="majorHAnsi" w:hAnsiTheme="majorHAnsi"/>
                <w:sz w:val="22"/>
              </w:rPr>
            </w:pPr>
            <w:r w:rsidRPr="00990F9B">
              <w:rPr>
                <w:rFonts w:asciiTheme="majorHAnsi" w:eastAsiaTheme="majorHAnsi" w:hAnsiTheme="majorHAnsi" w:hint="eastAsia"/>
                <w:sz w:val="22"/>
              </w:rPr>
              <w:t>석사</w:t>
            </w:r>
          </w:p>
        </w:tc>
        <w:tc>
          <w:tcPr>
            <w:tcW w:w="1642" w:type="dxa"/>
            <w:vAlign w:val="center"/>
          </w:tcPr>
          <w:p w14:paraId="6FDBFFC1" w14:textId="77777777" w:rsidR="00CB14EF" w:rsidRPr="00990F9B" w:rsidRDefault="00CB14EF" w:rsidP="005E75B2">
            <w:pPr>
              <w:jc w:val="center"/>
              <w:rPr>
                <w:rFonts w:asciiTheme="majorHAnsi" w:eastAsiaTheme="majorHAnsi" w:hAnsiTheme="majorHAnsi"/>
                <w:sz w:val="22"/>
              </w:rPr>
            </w:pPr>
            <w:r>
              <w:t>대구경북과학기술원(DGIST)</w:t>
            </w:r>
          </w:p>
        </w:tc>
        <w:tc>
          <w:tcPr>
            <w:tcW w:w="1902" w:type="dxa"/>
            <w:vAlign w:val="center"/>
          </w:tcPr>
          <w:p w14:paraId="65EF7A1C" w14:textId="77777777" w:rsidR="00CB14EF" w:rsidRPr="00990F9B" w:rsidRDefault="00CB14EF" w:rsidP="005E75B2">
            <w:pPr>
              <w:jc w:val="center"/>
              <w:rPr>
                <w:rFonts w:asciiTheme="majorHAnsi" w:eastAsiaTheme="majorHAnsi" w:hAnsiTheme="majorHAnsi"/>
                <w:sz w:val="22"/>
              </w:rPr>
            </w:pPr>
            <w:r>
              <w:t>로봇공학전공</w:t>
            </w:r>
          </w:p>
        </w:tc>
        <w:tc>
          <w:tcPr>
            <w:tcW w:w="2002" w:type="dxa"/>
            <w:vAlign w:val="center"/>
          </w:tcPr>
          <w:p w14:paraId="2F2C6CB3" w14:textId="77777777" w:rsidR="00CB14EF" w:rsidRPr="00990F9B" w:rsidRDefault="00CB14EF" w:rsidP="005E75B2">
            <w:pPr>
              <w:jc w:val="center"/>
              <w:rPr>
                <w:rFonts w:asciiTheme="majorHAnsi" w:eastAsiaTheme="majorHAnsi" w:hAnsiTheme="majorHAnsi"/>
                <w:sz w:val="22"/>
              </w:rPr>
            </w:pPr>
            <w:r>
              <w:t>'21. 03 ~ '23. 02</w:t>
            </w:r>
          </w:p>
        </w:tc>
        <w:tc>
          <w:tcPr>
            <w:tcW w:w="1119" w:type="dxa"/>
            <w:vAlign w:val="center"/>
          </w:tcPr>
          <w:p w14:paraId="5652D16A" w14:textId="77777777" w:rsidR="00CB14EF" w:rsidRPr="00990F9B" w:rsidRDefault="00CB14EF" w:rsidP="005E75B2">
            <w:pPr>
              <w:jc w:val="center"/>
              <w:rPr>
                <w:rFonts w:asciiTheme="majorHAnsi" w:eastAsiaTheme="majorHAnsi" w:hAnsiTheme="majorHAnsi"/>
                <w:sz w:val="22"/>
              </w:rPr>
            </w:pPr>
            <w:r>
              <w:t>주</w:t>
            </w:r>
          </w:p>
        </w:tc>
        <w:tc>
          <w:tcPr>
            <w:tcW w:w="2502" w:type="dxa"/>
            <w:vAlign w:val="center"/>
          </w:tcPr>
          <w:p w14:paraId="4238A6CD" w14:textId="77777777" w:rsidR="00CB14EF" w:rsidRPr="00990F9B" w:rsidRDefault="00CB14EF" w:rsidP="005E75B2">
            <w:pPr>
              <w:jc w:val="center"/>
              <w:rPr>
                <w:rFonts w:asciiTheme="majorHAnsi" w:eastAsiaTheme="majorHAnsi" w:hAnsiTheme="majorHAnsi"/>
                <w:sz w:val="22"/>
              </w:rPr>
            </w:pPr>
            <w:r>
              <w:t>졸업</w:t>
            </w:r>
          </w:p>
        </w:tc>
      </w:tr>
      <w:tr w:rsidR="00BA0D62" w:rsidRPr="00186831" w14:paraId="4D2AD845" w14:textId="77777777" w:rsidTr="001A123E">
        <w:trPr>
          <w:trHeight w:val="539"/>
        </w:trPr>
        <w:tc>
          <w:tcPr>
            <w:tcW w:w="1253" w:type="dxa"/>
            <w:shd w:val="clear" w:color="auto" w:fill="auto"/>
            <w:vAlign w:val="center"/>
          </w:tcPr>
          <w:p w14:paraId="1A652879" w14:textId="77777777" w:rsidR="00BA0D62" w:rsidRPr="00990F9B" w:rsidRDefault="00BA0D62" w:rsidP="005E75B2">
            <w:pPr>
              <w:jc w:val="center"/>
              <w:rPr>
                <w:rFonts w:asciiTheme="majorHAnsi" w:eastAsiaTheme="majorHAnsi" w:hAnsiTheme="majorHAnsi"/>
                <w:sz w:val="22"/>
              </w:rPr>
            </w:pPr>
            <w:r w:rsidRPr="00990F9B">
              <w:rPr>
                <w:rFonts w:asciiTheme="majorHAnsi" w:eastAsiaTheme="majorHAnsi" w:hAnsiTheme="majorHAnsi" w:hint="eastAsia"/>
                <w:sz w:val="22"/>
              </w:rPr>
              <w:t>박사</w:t>
            </w:r>
          </w:p>
        </w:tc>
        <w:tc>
          <w:tcPr>
            <w:tcW w:w="1642" w:type="dxa"/>
            <w:vAlign w:val="center"/>
          </w:tcPr>
          <w:p w14:paraId="35CE6B72" w14:textId="77777777" w:rsidR="00BA0D62" w:rsidRPr="00990F9B" w:rsidRDefault="00BA0D62" w:rsidP="005E75B2">
            <w:pPr>
              <w:jc w:val="center"/>
              <w:rPr>
                <w:rFonts w:asciiTheme="majorHAnsi" w:eastAsiaTheme="majorHAnsi" w:hAnsiTheme="majorHAnsi"/>
                <w:sz w:val="22"/>
              </w:rPr>
            </w:pPr>
          </w:p>
        </w:tc>
        <w:tc>
          <w:tcPr>
            <w:tcW w:w="1902" w:type="dxa"/>
            <w:vAlign w:val="center"/>
          </w:tcPr>
          <w:p w14:paraId="4AFCC4D0" w14:textId="77777777" w:rsidR="00BA0D62" w:rsidRPr="00990F9B" w:rsidRDefault="00BA0D62" w:rsidP="005E75B2">
            <w:pPr>
              <w:jc w:val="center"/>
              <w:rPr>
                <w:rFonts w:asciiTheme="majorHAnsi" w:eastAsiaTheme="majorHAnsi" w:hAnsiTheme="majorHAnsi"/>
                <w:sz w:val="22"/>
              </w:rPr>
            </w:pPr>
          </w:p>
        </w:tc>
        <w:tc>
          <w:tcPr>
            <w:tcW w:w="2002" w:type="dxa"/>
            <w:vAlign w:val="center"/>
          </w:tcPr>
          <w:p w14:paraId="5E173594" w14:textId="77777777" w:rsidR="00BA0D62" w:rsidRPr="00990F9B" w:rsidRDefault="00BA0D62" w:rsidP="005E75B2">
            <w:pPr>
              <w:jc w:val="center"/>
              <w:rPr>
                <w:rFonts w:asciiTheme="majorHAnsi" w:eastAsiaTheme="majorHAnsi" w:hAnsiTheme="majorHAnsi"/>
                <w:sz w:val="22"/>
              </w:rPr>
            </w:pPr>
          </w:p>
        </w:tc>
        <w:tc>
          <w:tcPr>
            <w:tcW w:w="1119" w:type="dxa"/>
            <w:vAlign w:val="center"/>
          </w:tcPr>
          <w:p w14:paraId="3B6F5CB0" w14:textId="77777777" w:rsidR="00BA0D62" w:rsidRPr="00990F9B" w:rsidRDefault="00BA0D62" w:rsidP="005E75B2">
            <w:pPr>
              <w:jc w:val="center"/>
              <w:rPr>
                <w:rFonts w:asciiTheme="majorHAnsi" w:eastAsiaTheme="majorHAnsi" w:hAnsiTheme="majorHAnsi"/>
                <w:sz w:val="22"/>
              </w:rPr>
            </w:pPr>
          </w:p>
        </w:tc>
        <w:tc>
          <w:tcPr>
            <w:tcW w:w="2502" w:type="dxa"/>
            <w:vAlign w:val="center"/>
          </w:tcPr>
          <w:p w14:paraId="3A439152" w14:textId="77777777" w:rsidR="00BA0D62" w:rsidRPr="00990F9B" w:rsidRDefault="00BA0D62" w:rsidP="005E75B2">
            <w:pPr>
              <w:jc w:val="center"/>
              <w:rPr>
                <w:rFonts w:asciiTheme="majorHAnsi" w:eastAsiaTheme="majorHAnsi" w:hAnsiTheme="majorHAnsi"/>
                <w:sz w:val="22"/>
              </w:rPr>
            </w:pP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근무 년수</w:t>
            </w:r>
          </w:p>
        </w:tc>
      </w:tr>
      <w:tr w:rsidR="00797594" w:rsidRPr="00186831" w14:paraId="59B9143E" w14:textId="77777777" w:rsidTr="00797594">
        <w:trPr>
          <w:trHeight w:val="518"/>
        </w:trPr>
        <w:tc>
          <w:tcPr>
            <w:tcW w:w="1507" w:type="dxa"/>
            <w:shd w:val="clear" w:color="auto" w:fill="auto"/>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㈜디지트랙</w:t>
            </w:r>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77777777" w:rsidR="00797594" w:rsidRPr="00990F9B" w:rsidRDefault="00797594" w:rsidP="00797594">
            <w:pPr>
              <w:pStyle w:val="a7"/>
              <w:spacing w:line="240" w:lineRule="auto"/>
              <w:jc w:val="center"/>
              <w:rPr>
                <w:rFonts w:asciiTheme="majorHAnsi" w:eastAsiaTheme="majorHAnsi" w:hAnsiTheme="majorHAnsi"/>
                <w:sz w:val="22"/>
                <w:szCs w:val="22"/>
              </w:rPr>
            </w:pPr>
            <w:r>
              <w:t>광학 트래킹·수술 내비게이션 SW / 무인지게차 비전·비주얼 서보잉 / 스마트팩토리 시뮬레이션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77777777"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3.4년</w:t>
              <w:br/>
              <w:t>(3년 4개월)</w:t>
            </w:r>
          </w:p>
        </w:tc>
      </w:tr>
      <w:tr w:rsidR="00CB14EF" w:rsidRPr="00186831" w14:paraId="6F599FEE" w14:textId="77777777" w:rsidTr="00797594">
        <w:trPr>
          <w:trHeight w:val="518"/>
        </w:trPr>
        <w:tc>
          <w:tcPr>
            <w:tcW w:w="1507" w:type="dxa"/>
            <w:shd w:val="clear" w:color="auto" w:fill="auto"/>
            <w:vAlign w:val="center"/>
          </w:tcPr>
          <w:p w14:paraId="2C4A63DE" w14:textId="77777777" w:rsidR="00A91C65" w:rsidRPr="00990F9B" w:rsidRDefault="00A91C65" w:rsidP="005E75B2">
            <w:pPr>
              <w:jc w:val="center"/>
              <w:rPr>
                <w:rFonts w:asciiTheme="majorHAnsi" w:eastAsiaTheme="majorHAnsi" w:hAnsiTheme="majorHAnsi"/>
                <w:sz w:val="22"/>
              </w:rPr>
            </w:pPr>
            <w:r/>
          </w:p>
        </w:tc>
        <w:tc>
          <w:tcPr>
            <w:tcW w:w="1532" w:type="dxa"/>
            <w:vAlign w:val="center"/>
          </w:tcPr>
          <w:p w14:paraId="3CE61138" w14:textId="77777777" w:rsidR="00A91C65" w:rsidRPr="00990F9B" w:rsidRDefault="00A91C65" w:rsidP="005E75B2">
            <w:pPr>
              <w:jc w:val="center"/>
              <w:rPr>
                <w:rFonts w:asciiTheme="majorHAnsi" w:eastAsiaTheme="majorHAnsi" w:hAnsiTheme="majorHAnsi"/>
                <w:sz w:val="22"/>
              </w:rPr>
            </w:pPr>
            <w:r/>
          </w:p>
        </w:tc>
        <w:tc>
          <w:tcPr>
            <w:tcW w:w="979" w:type="dxa"/>
            <w:vAlign w:val="center"/>
          </w:tcPr>
          <w:p w14:paraId="612F5574" w14:textId="77777777" w:rsidR="00A91C65" w:rsidRPr="00990F9B" w:rsidRDefault="00A91C65" w:rsidP="005E75B2">
            <w:pPr>
              <w:jc w:val="center"/>
              <w:rPr>
                <w:rFonts w:asciiTheme="majorHAnsi" w:eastAsiaTheme="majorHAnsi" w:hAnsiTheme="majorHAnsi"/>
                <w:sz w:val="22"/>
              </w:rPr>
            </w:pPr>
            <w:r/>
          </w:p>
        </w:tc>
        <w:tc>
          <w:tcPr>
            <w:tcW w:w="2777" w:type="dxa"/>
            <w:vAlign w:val="center"/>
          </w:tcPr>
          <w:p w14:paraId="6FEE213F" w14:textId="77777777" w:rsidR="00A91C65" w:rsidRPr="00990F9B" w:rsidRDefault="00A91C65" w:rsidP="005E75B2">
            <w:pPr>
              <w:jc w:val="center"/>
              <w:rPr>
                <w:rFonts w:asciiTheme="majorHAnsi" w:eastAsiaTheme="majorHAnsi" w:hAnsiTheme="majorHAnsi"/>
                <w:sz w:val="22"/>
              </w:rPr>
            </w:pPr>
            <w:r/>
          </w:p>
        </w:tc>
        <w:tc>
          <w:tcPr>
            <w:tcW w:w="2230" w:type="dxa"/>
            <w:vAlign w:val="center"/>
          </w:tcPr>
          <w:p w14:paraId="1D7E737C" w14:textId="77777777" w:rsidR="00A91C65" w:rsidRPr="00990F9B" w:rsidRDefault="00A91C65" w:rsidP="005E75B2">
            <w:pPr>
              <w:jc w:val="center"/>
              <w:rPr>
                <w:rFonts w:asciiTheme="majorHAnsi" w:eastAsiaTheme="majorHAnsi" w:hAnsiTheme="majorHAnsi"/>
                <w:sz w:val="22"/>
              </w:rPr>
            </w:pPr>
            <w:r/>
          </w:p>
        </w:tc>
        <w:tc>
          <w:tcPr>
            <w:tcW w:w="1395" w:type="dxa"/>
            <w:vAlign w:val="center"/>
          </w:tcPr>
          <w:p w14:paraId="172130CB" w14:textId="77777777" w:rsidR="00A91C65" w:rsidRPr="00990F9B" w:rsidRDefault="00A91C65" w:rsidP="005E75B2">
            <w:pPr>
              <w:jc w:val="center"/>
              <w:rPr>
                <w:rFonts w:asciiTheme="majorHAnsi" w:eastAsiaTheme="majorHAnsi" w:hAnsiTheme="majorHAnsi"/>
                <w:sz w:val="22"/>
              </w:rPr>
            </w:pPr>
            <w:r/>
          </w:p>
        </w:tc>
      </w:tr>
      <w:tr w:rsidR="00CB14EF" w:rsidRPr="00186831" w14:paraId="080968D8" w14:textId="77777777" w:rsidTr="00797594">
        <w:trPr>
          <w:trHeight w:val="518"/>
        </w:trPr>
        <w:tc>
          <w:tcPr>
            <w:tcW w:w="1507" w:type="dxa"/>
            <w:shd w:val="clear" w:color="auto" w:fill="auto"/>
            <w:vAlign w:val="center"/>
          </w:tcPr>
          <w:p w14:paraId="5C59528A" w14:textId="77777777" w:rsidR="00A91C65" w:rsidRPr="00990F9B" w:rsidRDefault="00A91C65" w:rsidP="005E75B2">
            <w:pPr>
              <w:jc w:val="center"/>
              <w:rPr>
                <w:rFonts w:asciiTheme="majorHAnsi" w:eastAsiaTheme="majorHAnsi" w:hAnsiTheme="majorHAnsi"/>
                <w:sz w:val="22"/>
              </w:rPr>
            </w:pPr>
            <w:r/>
          </w:p>
        </w:tc>
        <w:tc>
          <w:tcPr>
            <w:tcW w:w="1532" w:type="dxa"/>
            <w:vAlign w:val="center"/>
          </w:tcPr>
          <w:p w14:paraId="69C05351" w14:textId="77777777" w:rsidR="00A91C65" w:rsidRPr="00990F9B" w:rsidRDefault="00A91C65" w:rsidP="005E75B2">
            <w:pPr>
              <w:jc w:val="center"/>
              <w:rPr>
                <w:rFonts w:asciiTheme="majorHAnsi" w:eastAsiaTheme="majorHAnsi" w:hAnsiTheme="majorHAnsi"/>
                <w:sz w:val="22"/>
              </w:rPr>
            </w:pPr>
            <w:r/>
          </w:p>
        </w:tc>
        <w:tc>
          <w:tcPr>
            <w:tcW w:w="979" w:type="dxa"/>
            <w:vAlign w:val="center"/>
          </w:tcPr>
          <w:p w14:paraId="12494CCE" w14:textId="77777777" w:rsidR="00A91C65" w:rsidRPr="00990F9B" w:rsidRDefault="00A91C65" w:rsidP="005E75B2">
            <w:pPr>
              <w:jc w:val="center"/>
              <w:rPr>
                <w:rFonts w:asciiTheme="majorHAnsi" w:eastAsiaTheme="majorHAnsi" w:hAnsiTheme="majorHAnsi"/>
                <w:sz w:val="22"/>
              </w:rPr>
            </w:pPr>
            <w:r/>
          </w:p>
        </w:tc>
        <w:tc>
          <w:tcPr>
            <w:tcW w:w="2777" w:type="dxa"/>
            <w:vAlign w:val="center"/>
          </w:tcPr>
          <w:p w14:paraId="21143069" w14:textId="77777777" w:rsidR="00A91C65" w:rsidRPr="00990F9B" w:rsidRDefault="00A91C65" w:rsidP="005E75B2">
            <w:pPr>
              <w:jc w:val="center"/>
              <w:rPr>
                <w:rFonts w:asciiTheme="majorHAnsi" w:eastAsiaTheme="majorHAnsi" w:hAnsiTheme="majorHAnsi"/>
                <w:sz w:val="22"/>
              </w:rPr>
            </w:pPr>
            <w:r/>
          </w:p>
        </w:tc>
        <w:tc>
          <w:tcPr>
            <w:tcW w:w="2230" w:type="dxa"/>
            <w:vAlign w:val="center"/>
          </w:tcPr>
          <w:p w14:paraId="1E92011E" w14:textId="36ED3029" w:rsidR="00A91C65" w:rsidRPr="00990F9B" w:rsidRDefault="007B62D9" w:rsidP="005E75B2">
            <w:pPr>
              <w:jc w:val="center"/>
              <w:rPr>
                <w:rFonts w:asciiTheme="majorHAnsi" w:eastAsiaTheme="majorHAnsi" w:hAnsiTheme="majorHAnsi"/>
                <w:sz w:val="22"/>
              </w:rPr>
            </w:pPr>
            <w:r w:rsidRPr="00990F9B">
              <w:rPr>
                <w:rFonts w:asciiTheme="majorHAnsi" w:eastAsiaTheme="majorHAnsi" w:hAnsiTheme="majorHAnsi" w:hint="eastAsia"/>
                <w:sz w:val="22"/>
              </w:rPr>
            </w:r>
          </w:p>
        </w:tc>
        <w:tc>
          <w:tcPr>
            <w:tcW w:w="1395" w:type="dxa"/>
            <w:vAlign w:val="center"/>
          </w:tcPr>
          <w:p w14:paraId="62418EA0" w14:textId="77777777" w:rsidR="00A91C65" w:rsidRPr="00990F9B" w:rsidRDefault="00A91C65" w:rsidP="005E75B2">
            <w:pPr>
              <w:jc w:val="center"/>
              <w:rPr>
                <w:rFonts w:asciiTheme="majorHAnsi" w:eastAsiaTheme="majorHAnsi" w:hAnsiTheme="majorHAnsi"/>
                <w:sz w:val="22"/>
              </w:rPr>
            </w:pPr>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12419289" w14:textId="77777777"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1. 회사명 : ㈜디지트랙</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77777777" w:rsidR="00461DB3" w:rsidRPr="00186831" w:rsidRDefault="00461DB3">
            <w:pPr>
              <w:pStyle w:val="a7"/>
              <w:spacing w:line="240" w:lineRule="auto"/>
              <w:rPr>
                <w:rFonts w:asciiTheme="majorHAnsi" w:eastAsiaTheme="majorHAnsi" w:hAnsiTheme="majorHAnsi"/>
                <w:sz w:val="16"/>
                <w:szCs w:val="16"/>
              </w:rPr>
            </w:pPr>
            <w:r w:rsidRPr="00186831">
              <w:rPr>
                <w:rFonts w:asciiTheme="majorHAnsi" w:eastAsiaTheme="majorHAnsi" w:hAnsiTheme="majorHAnsi" w:hint="eastAsia"/>
                <w:b/>
                <w:bCs/>
                <w:sz w:val="24"/>
                <w:szCs w:val="24"/>
              </w:rPr>
              <w:t>고정밀 의료용 스테레오비전 카메라를 자체 설계·제조하여 의료 및 산업 분야에 적용하는 DGIST 출자 스타트업(2018년 설립). 광학 트래킹·수술 내비게이션과 산업용 머신비전·무인지게차 자동화 솔루션을 개발. 매출 약 10억 원 규모, 임직원 약 20명.</w:t>
            </w:r>
          </w:p>
        </w:tc>
      </w:tr>
      <w:tr w:rsidR="00461DB3" w:rsidRPr="00186831" w14:paraId="7D257C03" w14:textId="77777777" w:rsidTr="00124D64">
        <w:tc>
          <w:tcPr>
            <w:tcW w:w="10490" w:type="dxa"/>
            <w:gridSpan w:val="6"/>
          </w:tcPr>
          <w:p w14:paraId="788E8F28" w14:textId="77777777" w:rsidR="00461DB3" w:rsidRPr="00186831" w:rsidRDefault="00461DB3">
            <w:pPr>
              <w:pStyle w:val="a7"/>
              <w:spacing w:line="240" w:lineRule="auto"/>
              <w:rPr>
                <w:rFonts w:asciiTheme="majorHAnsi" w:eastAsiaTheme="majorHAnsi" w:hAnsiTheme="majorHAnsi"/>
                <w:b/>
                <w:bCs/>
                <w:sz w:val="24"/>
                <w:szCs w:val="24"/>
              </w:rPr>
            </w:pPr>
            <w:r w:rsidRPr="00186831">
              <w:rPr>
                <w:rFonts w:asciiTheme="majorHAnsi" w:eastAsiaTheme="majorHAnsi" w:hAnsiTheme="majorHAnsi" w:hint="eastAsia"/>
                <w:b/>
                <w:bCs/>
                <w:sz w:val="24"/>
                <w:szCs w:val="24"/>
              </w:rPr>
              <w:t>■ [무인지게차 비전·비주얼 서보잉] (현재) RGB-D 카메라 기반 객체탐지 및 오차 기반 피드백 비주얼 서보잉 제어 개발 — 초기 정렬·정밀 정렬 2단계 구조로 설계하고, 정밀 정렬은 경량 모델로 실시간 처리. Foundation Model(SAM3·DUSt3R) 및 Roboflow 커스텀 학습 모델을 자사 파이프라인에 통합하여 초기 정렬 인식 약 500~700ms 달성, 직접 어노테이션 대비 1개월 이상의 개발 기간·비용 절감. LiDAR·ToF 기반 장애물 인지 병행.</w:t>
              <w:br/>
              <w:t>■ [카메라 캘리브레이션·3D 좌표 변환] RGB 카메라 intrinsic 캘리브레이션 및 RGB–ToF extrinsic 정합을 직접 수행, 2D 인식 결과를 로봇·대상 좌표계로 변환하는 3D 좌표 변환 파이프라인 구축.</w:t>
              <w:br/>
              <w:t>■ [고정밀 광학 트래킹·수술 내비게이션] 스테레오 카메라 기반 광학 트래킹과 3D 좌표계 정합(ICP·PCA·CLPSO)·실시간 위치추적으로 통합오차 약 0.2mm 달성(3년 이상 정부과제 수행). 관련 특허 3건(스테레오 카메라 2축 구동 장치 / 좌표계 정합 / 위치추적).</w:t>
              <w:br/>
              <w:t>■ [로봇 SW 아키텍처] Isaac Sim·ROS2 기반 방사능 제염 디지털트윈 시뮬레이터 개발(ROS2 사용 경험 보유). 현 직장에서는 ROS2 구조를 모사한 DDS 분산 미들웨어와 trajectory_follower 등 로봇 서비스를 C/C++로 직접 설계·구현하여 산업용 팬리스 PC 환경에 양산 적용.</w:t>
              <w:br/>
              <w:t>■ [XR 인터페이스·시뮬레이션] HoloLens·Meta Quest·Galaxy XR 기반 수술 내비게이션 XR 인터페이스 및 스마트팩토리(AGV·AMR·로봇팔·드론) 시뮬레이션 자동화 개발.</w:t>
            </w:r>
          </w:p>
        </w:tc>
      </w:tr>
      <w:tr w:rsidR="00E10A8E" w:rsidRPr="00186831" w14:paraId="2D4769E1" w14:textId="77777777" w:rsidTr="00124D64">
        <w:tc>
          <w:tcPr>
            <w:tcW w:w="10490" w:type="dxa"/>
            <w:gridSpan w:val="6"/>
          </w:tcPr>
          <w:p w14:paraId="221376E7" w14:textId="77777777" w:rsidR="00E10A8E" w:rsidRPr="00186831" w:rsidRDefault="00E10A8E" w:rsidP="005E75B2">
            <w:pPr>
              <w:pStyle w:val="a6"/>
              <w:ind w:leftChars="0" w:left="0"/>
              <w:rPr>
                <w:rFonts w:asciiTheme="majorHAnsi" w:eastAsiaTheme="majorHAnsi" w:hAnsiTheme="majorHAnsi"/>
                <w:sz w:val="24"/>
                <w:szCs w:val="24"/>
              </w:rPr>
            </w:pPr>
            <w:r w:rsidRPr="00186831">
              <w:rPr>
                <w:rFonts w:asciiTheme="majorHAnsi" w:eastAsiaTheme="majorHAnsi" w:hAnsiTheme="majorHAnsi" w:hint="eastAsia"/>
                <w:sz w:val="24"/>
                <w:szCs w:val="24"/>
              </w:rPr>
              <w:t>의료·산업 비전, XR, 로봇 시뮬레이션 등 넓은 범위의 SI성 단기 과제를 수행하며 폭넓은 경험을 쌓았으나, 특정 분야의 전문성을 깊이 있게 심화하는 데에는 한계를 느낌. 강점인 로봇 비전(객체탐지·비주얼 서보잉·3D 좌표 변환) 분야에 집중하여, 대규모·양산형 로봇 플랫폼에서 비전 시스템을 end-to-end로 책임지며 전문성을 심화하고자 이직을 결심함.</w:t>
            </w:r>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47696460" w14:textId="77777777"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병역</w:t>
            </w:r>
          </w:p>
          <w:p w14:paraId="7A4F3C3F"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990F9B"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color w:val="000000" w:themeColor="text1"/>
                <w:sz w:val="22"/>
                <w:highlight w:val="yellow"/>
              </w:rPr>
              <w:t>필</w:t>
            </w:r>
          </w:p>
        </w:tc>
        <w:tc>
          <w:tcPr>
            <w:tcW w:w="1304" w:type="dxa"/>
            <w:vAlign w:val="center"/>
          </w:tcPr>
          <w:p w14:paraId="20DC1D7F"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color w:val="000000" w:themeColor="text1"/>
                <w:sz w:val="22"/>
                <w:highlight w:val="yellow"/>
              </w:rPr>
              <w:t>육군</w:t>
            </w:r>
          </w:p>
        </w:tc>
        <w:tc>
          <w:tcPr>
            <w:tcW w:w="1105" w:type="dxa"/>
            <w:vAlign w:val="center"/>
          </w:tcPr>
          <w:p w14:paraId="37644D61"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color w:val="000000" w:themeColor="text1"/>
                <w:sz w:val="22"/>
                <w:highlight w:val="yellow"/>
              </w:rPr>
              <w:t>보병</w:t>
            </w:r>
          </w:p>
        </w:tc>
        <w:tc>
          <w:tcPr>
            <w:tcW w:w="1759" w:type="dxa"/>
            <w:vAlign w:val="center"/>
          </w:tcPr>
          <w:p w14:paraId="1DF95D94"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color w:val="000000" w:themeColor="text1"/>
                <w:sz w:val="22"/>
                <w:highlight w:val="yellow"/>
              </w:rPr>
              <w:t>병장</w:t>
            </w:r>
          </w:p>
        </w:tc>
        <w:tc>
          <w:tcPr>
            <w:tcW w:w="1432" w:type="dxa"/>
            <w:vAlign w:val="center"/>
          </w:tcPr>
          <w:p w14:paraId="0287BA5B"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hint="eastAsia"/>
                <w:color w:val="000000" w:themeColor="text1"/>
                <w:sz w:val="22"/>
                <w:highlight w:val="yellow"/>
              </w:rPr>
              <w:t>-</w:t>
            </w:r>
          </w:p>
        </w:tc>
        <w:tc>
          <w:tcPr>
            <w:tcW w:w="2480" w:type="dxa"/>
            <w:vAlign w:val="center"/>
          </w:tcPr>
          <w:p w14:paraId="2C04E264"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hint="eastAsia"/>
                <w:color w:val="000000" w:themeColor="text1"/>
                <w:sz w:val="22"/>
                <w:highlight w:val="yellow"/>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보훈</w:t>
            </w:r>
          </w:p>
          <w:p w14:paraId="11DC95F3" w14:textId="77777777" w:rsidR="00461DB3" w:rsidRPr="00990F9B" w:rsidRDefault="00461DB3">
            <w:pPr>
              <w:pStyle w:val="a7"/>
              <w:spacing w:line="240" w:lineRule="auto"/>
              <w:jc w:val="center"/>
              <w:rPr>
                <w:rFonts w:asciiTheme="majorHAnsi" w:eastAsiaTheme="majorHAnsi" w:hAnsiTheme="majorHAnsi"/>
                <w:b/>
                <w:bCs/>
                <w:sz w:val="22"/>
                <w:szCs w:val="22"/>
              </w:rPr>
            </w:pPr>
            <w:r w:rsidRPr="00990F9B">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990F9B" w:rsidRDefault="00461DB3">
            <w:pPr>
              <w:pStyle w:val="a7"/>
              <w:spacing w:line="240" w:lineRule="auto"/>
              <w:jc w:val="center"/>
              <w:rPr>
                <w:rFonts w:asciiTheme="majorHAnsi" w:eastAsiaTheme="majorHAnsi" w:hAnsiTheme="majorHAnsi"/>
                <w:b/>
                <w:bCs/>
                <w:color w:val="000000" w:themeColor="text1"/>
                <w:sz w:val="22"/>
                <w:szCs w:val="22"/>
              </w:rPr>
            </w:pPr>
            <w:r w:rsidRPr="00990F9B">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990F9B" w:rsidRDefault="00461DB3">
            <w:pPr>
              <w:pStyle w:val="a7"/>
              <w:spacing w:line="240" w:lineRule="auto"/>
              <w:jc w:val="center"/>
              <w:rPr>
                <w:rFonts w:asciiTheme="majorHAnsi" w:eastAsiaTheme="majorHAnsi" w:hAnsiTheme="majorHAnsi"/>
                <w:b/>
                <w:bCs/>
                <w:color w:val="000000" w:themeColor="text1"/>
                <w:sz w:val="22"/>
                <w:szCs w:val="22"/>
              </w:rPr>
            </w:pPr>
            <w:r w:rsidRPr="00990F9B">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990F9B" w:rsidRDefault="00461DB3">
            <w:pPr>
              <w:pStyle w:val="a7"/>
              <w:spacing w:line="240" w:lineRule="auto"/>
              <w:jc w:val="center"/>
              <w:rPr>
                <w:rFonts w:asciiTheme="majorHAnsi" w:eastAsiaTheme="majorHAnsi" w:hAnsiTheme="majorHAnsi"/>
                <w:b/>
                <w:bCs/>
                <w:color w:val="000000" w:themeColor="text1"/>
                <w:sz w:val="22"/>
                <w:szCs w:val="22"/>
              </w:rPr>
            </w:pPr>
            <w:r w:rsidRPr="00990F9B">
              <w:rPr>
                <w:rFonts w:asciiTheme="majorHAnsi" w:eastAsiaTheme="majorHAnsi" w:hAnsiTheme="majorHAnsi"/>
                <w:b/>
                <w:bCs/>
                <w:color w:val="000000" w:themeColor="text1"/>
                <w:sz w:val="22"/>
                <w:szCs w:val="22"/>
              </w:rPr>
              <w:t>장애</w:t>
            </w:r>
          </w:p>
          <w:p w14:paraId="77366039" w14:textId="77777777" w:rsidR="00461DB3" w:rsidRPr="00990F9B" w:rsidRDefault="00461DB3">
            <w:pPr>
              <w:pStyle w:val="a7"/>
              <w:spacing w:line="240" w:lineRule="auto"/>
              <w:jc w:val="center"/>
              <w:rPr>
                <w:rFonts w:asciiTheme="majorHAnsi" w:eastAsiaTheme="majorHAnsi" w:hAnsiTheme="majorHAnsi"/>
                <w:b/>
                <w:bCs/>
                <w:color w:val="000000" w:themeColor="text1"/>
                <w:sz w:val="22"/>
                <w:szCs w:val="22"/>
              </w:rPr>
            </w:pPr>
            <w:r w:rsidRPr="00990F9B">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990F9B" w:rsidRDefault="00461DB3">
            <w:pPr>
              <w:pStyle w:val="a7"/>
              <w:spacing w:line="240" w:lineRule="auto"/>
              <w:jc w:val="center"/>
              <w:rPr>
                <w:rFonts w:asciiTheme="majorHAnsi" w:eastAsiaTheme="majorHAnsi" w:hAnsiTheme="majorHAnsi"/>
                <w:b/>
                <w:bCs/>
                <w:color w:val="000000" w:themeColor="text1"/>
                <w:sz w:val="22"/>
                <w:szCs w:val="22"/>
              </w:rPr>
            </w:pPr>
            <w:r w:rsidRPr="00990F9B">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990F9B" w:rsidRDefault="00461DB3">
            <w:pPr>
              <w:pStyle w:val="a7"/>
              <w:spacing w:line="240" w:lineRule="auto"/>
              <w:jc w:val="center"/>
              <w:rPr>
                <w:rFonts w:asciiTheme="majorHAnsi" w:eastAsiaTheme="majorHAnsi" w:hAnsiTheme="majorHAnsi"/>
                <w:b/>
                <w:bCs/>
                <w:color w:val="000000" w:themeColor="text1"/>
                <w:sz w:val="22"/>
                <w:szCs w:val="22"/>
              </w:rPr>
            </w:pPr>
            <w:r w:rsidRPr="00990F9B">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990F9B" w:rsidRDefault="00461DB3">
            <w:pPr>
              <w:pStyle w:val="a7"/>
              <w:spacing w:line="240" w:lineRule="auto"/>
              <w:jc w:val="center"/>
              <w:rPr>
                <w:rFonts w:asciiTheme="majorHAnsi" w:eastAsiaTheme="majorHAnsi" w:hAnsiTheme="majorHAnsi"/>
                <w:b/>
                <w:bCs/>
                <w:color w:val="000000" w:themeColor="text1"/>
                <w:sz w:val="22"/>
                <w:szCs w:val="22"/>
              </w:rPr>
            </w:pPr>
            <w:r w:rsidRPr="00990F9B">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990F9B"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color w:val="000000" w:themeColor="text1"/>
                <w:sz w:val="22"/>
                <w:highlight w:val="yellow"/>
              </w:rPr>
              <w:t>비대상</w:t>
            </w:r>
          </w:p>
        </w:tc>
        <w:tc>
          <w:tcPr>
            <w:tcW w:w="1304" w:type="dxa"/>
            <w:vAlign w:val="center"/>
          </w:tcPr>
          <w:p w14:paraId="11026B00"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hint="eastAsia"/>
                <w:color w:val="000000" w:themeColor="text1"/>
                <w:sz w:val="22"/>
                <w:highlight w:val="yellow"/>
              </w:rPr>
              <w:t>-</w:t>
            </w:r>
          </w:p>
        </w:tc>
        <w:tc>
          <w:tcPr>
            <w:tcW w:w="1105" w:type="dxa"/>
            <w:vMerge/>
            <w:vAlign w:val="center"/>
          </w:tcPr>
          <w:p w14:paraId="24CFA2BD" w14:textId="77777777" w:rsidR="00461DB3" w:rsidRPr="00990F9B"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color w:val="000000" w:themeColor="text1"/>
                <w:sz w:val="22"/>
                <w:highlight w:val="yellow"/>
              </w:rPr>
              <w:t>해당없음</w:t>
            </w:r>
          </w:p>
        </w:tc>
        <w:tc>
          <w:tcPr>
            <w:tcW w:w="1432" w:type="dxa"/>
            <w:vAlign w:val="center"/>
          </w:tcPr>
          <w:p w14:paraId="20A862F0"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hint="eastAsia"/>
                <w:color w:val="000000" w:themeColor="text1"/>
                <w:sz w:val="22"/>
                <w:highlight w:val="yellow"/>
              </w:rPr>
              <w:t>-</w:t>
            </w:r>
          </w:p>
        </w:tc>
        <w:tc>
          <w:tcPr>
            <w:tcW w:w="2480" w:type="dxa"/>
            <w:vAlign w:val="center"/>
          </w:tcPr>
          <w:p w14:paraId="76E863FB" w14:textId="77777777" w:rsidR="00461DB3" w:rsidRPr="00990F9B" w:rsidRDefault="00461DB3" w:rsidP="005E75B2">
            <w:pPr>
              <w:jc w:val="center"/>
              <w:rPr>
                <w:rFonts w:asciiTheme="majorHAnsi" w:eastAsiaTheme="majorHAnsi" w:hAnsiTheme="majorHAnsi"/>
                <w:color w:val="000000" w:themeColor="text1"/>
                <w:sz w:val="22"/>
                <w:highlight w:val="yellow"/>
              </w:rPr>
            </w:pPr>
            <w:r w:rsidRPr="00990F9B">
              <w:rPr>
                <w:rFonts w:asciiTheme="majorHAnsi" w:eastAsiaTheme="majorHAnsi" w:hAnsiTheme="majorHAnsi" w:hint="eastAsia"/>
                <w:color w:val="000000" w:themeColor="text1"/>
                <w:sz w:val="22"/>
                <w:highlight w:val="yellow"/>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r>
              <w:t>일본국제교류기금 /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r w:rsidR="00461DB3" w:rsidRPr="00186831" w14:paraId="4F78D3EC" w14:textId="77777777" w:rsidTr="00461DB3">
        <w:trPr>
          <w:trHeight w:val="220"/>
        </w:trPr>
        <w:tc>
          <w:tcPr>
            <w:tcW w:w="2268" w:type="dxa"/>
            <w:vAlign w:val="center"/>
          </w:tcPr>
          <w:p w14:paraId="2D4D3E0F"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2835" w:type="dxa"/>
          </w:tcPr>
          <w:p w14:paraId="07527F5F"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1701" w:type="dxa"/>
          </w:tcPr>
          <w:p w14:paraId="02ED22A7"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2268" w:type="dxa"/>
            <w:vAlign w:val="center"/>
          </w:tcPr>
          <w:p w14:paraId="5E570A8D"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1418" w:type="dxa"/>
            <w:vAlign w:val="center"/>
          </w:tcPr>
          <w:p w14:paraId="4C3CB1AB" w14:textId="77777777" w:rsidR="00461DB3" w:rsidRPr="00990F9B" w:rsidRDefault="00461DB3">
            <w:pPr>
              <w:pStyle w:val="a7"/>
              <w:spacing w:line="240" w:lineRule="auto"/>
              <w:jc w:val="center"/>
              <w:rPr>
                <w:rFonts w:asciiTheme="majorHAnsi" w:eastAsiaTheme="majorHAnsi" w:hAnsiTheme="majorHAnsi"/>
                <w:sz w:val="22"/>
                <w:szCs w:val="22"/>
              </w:rPr>
            </w:pPr>
          </w:p>
        </w:tc>
      </w:tr>
      <w:tr w:rsidR="00461DB3" w:rsidRPr="00186831" w14:paraId="231A3111" w14:textId="77777777" w:rsidTr="00461DB3">
        <w:trPr>
          <w:trHeight w:val="93"/>
        </w:trPr>
        <w:tc>
          <w:tcPr>
            <w:tcW w:w="2268" w:type="dxa"/>
            <w:vAlign w:val="center"/>
          </w:tcPr>
          <w:p w14:paraId="6966E6AA"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2835" w:type="dxa"/>
          </w:tcPr>
          <w:p w14:paraId="2BABF11C"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1701" w:type="dxa"/>
          </w:tcPr>
          <w:p w14:paraId="7E4D817B"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2268" w:type="dxa"/>
            <w:vAlign w:val="center"/>
          </w:tcPr>
          <w:p w14:paraId="7E6D425E"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1418" w:type="dxa"/>
            <w:vAlign w:val="center"/>
          </w:tcPr>
          <w:p w14:paraId="40980590" w14:textId="77777777" w:rsidR="00461DB3" w:rsidRPr="00990F9B" w:rsidRDefault="00461DB3">
            <w:pPr>
              <w:pStyle w:val="a7"/>
              <w:spacing w:line="240" w:lineRule="auto"/>
              <w:jc w:val="center"/>
              <w:rPr>
                <w:rFonts w:asciiTheme="majorHAnsi" w:eastAsiaTheme="majorHAnsi" w:hAnsiTheme="majorHAnsi"/>
                <w:sz w:val="22"/>
                <w:szCs w:val="22"/>
              </w:rPr>
            </w:pPr>
          </w:p>
        </w:tc>
      </w:tr>
      <w:tr w:rsidR="00461DB3" w:rsidRPr="00186831" w14:paraId="6CBBA5E2" w14:textId="77777777" w:rsidTr="00461DB3">
        <w:trPr>
          <w:trHeight w:val="87"/>
        </w:trPr>
        <w:tc>
          <w:tcPr>
            <w:tcW w:w="2268" w:type="dxa"/>
            <w:vAlign w:val="center"/>
          </w:tcPr>
          <w:p w14:paraId="3ED92527"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2835" w:type="dxa"/>
          </w:tcPr>
          <w:p w14:paraId="2B732A0D"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1701" w:type="dxa"/>
          </w:tcPr>
          <w:p w14:paraId="7C21093D"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2268" w:type="dxa"/>
            <w:vAlign w:val="center"/>
          </w:tcPr>
          <w:p w14:paraId="1A6C652B" w14:textId="77777777" w:rsidR="00461DB3" w:rsidRPr="00990F9B" w:rsidRDefault="00461DB3">
            <w:pPr>
              <w:pStyle w:val="a7"/>
              <w:spacing w:line="240" w:lineRule="auto"/>
              <w:jc w:val="center"/>
              <w:rPr>
                <w:rFonts w:asciiTheme="majorHAnsi" w:eastAsiaTheme="majorHAnsi" w:hAnsiTheme="majorHAnsi"/>
                <w:sz w:val="22"/>
                <w:szCs w:val="22"/>
              </w:rPr>
            </w:pPr>
          </w:p>
        </w:tc>
        <w:tc>
          <w:tcPr>
            <w:tcW w:w="1418" w:type="dxa"/>
            <w:vAlign w:val="center"/>
          </w:tcPr>
          <w:p w14:paraId="4B71EDC6" w14:textId="77777777" w:rsidR="00461DB3" w:rsidRPr="00990F9B" w:rsidRDefault="00461DB3">
            <w:pPr>
              <w:pStyle w:val="a7"/>
              <w:spacing w:line="240" w:lineRule="auto"/>
              <w:jc w:val="center"/>
              <w:rPr>
                <w:rFonts w:asciiTheme="majorHAnsi" w:eastAsiaTheme="majorHAnsi" w:hAnsiTheme="majorHAnsi"/>
                <w:sz w:val="22"/>
                <w:szCs w:val="22"/>
              </w:rPr>
            </w:pP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77777777" w:rsidR="00E10A8E" w:rsidRPr="00990F9B" w:rsidRDefault="00E10A8E" w:rsidP="00461DB3">
            <w:pPr>
              <w:textAlignment w:val="baseline"/>
              <w:rPr>
                <w:rFonts w:asciiTheme="majorHAnsi" w:eastAsiaTheme="majorHAnsi" w:hAnsiTheme="majorHAnsi" w:cs="굴림"/>
                <w:color w:val="000000"/>
                <w:kern w:val="0"/>
                <w:sz w:val="22"/>
              </w:rPr>
            </w:pPr>
            <w:r>
              <w:t>■ [직무 적합성] 현재 무인지게차에서 비전 기반 객체탐지·비주얼 서보잉을, 수술 내비게이션에서 0.2mm급 3D 좌표 정합·실시간 위치추적을 담당하고 있어, 에스원 로봇 비전 직무(실시간 객체 추적·3D 좌표 변환·비전 시스템 개발)와 직접 맞닿아 있습니다.</w:t>
              <w:br/>
              <w:t>■ [지원 동기] 다양한 도메인의 비전 과제로 폭넓은 경험을 쌓았으나, 이제는 대규모 양산 로봇 플랫폼에서 비전 시스템을 깊이 있게 책임지고 전문성을 심화하고 싶어 지원합니다.</w:t>
              <w:br/>
              <w:t>■ [포부] 비주얼 서보잉·Foundation Model 통합·카메라 캘리브레이션·3D 좌표 변환 경험을 바탕으로 에스원 로봇 비전 파이프라인의 인식 정확도·실시간성·강건성 향상에 기여하겠습니다. ROS2/임베디드(Linux)·VLM 등 보강이 필요한 영역은 빠르게 학습하여 책임급 역할을 수행하겠습니다.</w:t>
            </w:r>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lastRenderedPageBreak/>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0FD3C31A" w14:textId="77777777" w:rsidR="00E10A8E" w:rsidRPr="005779C5" w:rsidRDefault="00E10A8E" w:rsidP="00461DB3">
            <w:pPr>
              <w:pStyle w:val="a7"/>
              <w:spacing w:line="240" w:lineRule="auto"/>
              <w:rPr>
                <w:rFonts w:asciiTheme="majorHAnsi" w:eastAsiaTheme="majorHAnsi" w:hAnsiTheme="majorHAnsi"/>
                <w:sz w:val="22"/>
                <w:szCs w:val="22"/>
              </w:rPr>
            </w:pPr>
            <w:r>
              <w:t>■ [기계공학 기반] 금오공과대학교 기계시스템공학과에서 4족 보행 로봇(특허·수상)과 학부 비전 연구실 활동으로 로봇·비전의 기초를 다졌습니다.</w:t>
              <w:br/>
              <w:t>■ [의료로봇 비전 심화] DGIST 로봇공학전공 석사과정(수술로봇·증강현실 연구실)에서 의료 영상처리·카메라 기하·골절 복원 최적화를 연구하여 SCI(e) 저널 게재 및 ACCAS 2022 학회 발표, 대한의료로봇학회 우수논문상을 수상했습니다.</w:t>
              <w:br/>
              <w:t>■ [실무 전문성] ㈜디지트랙에서 고정밀 스테레오 카메라·광학 트래킹·수술 내비게이션과 무인지게차 비전·비주얼 서보잉을 개발하며 연구를 실제 제품·현장에 적용했습니다.</w:t>
              <w:br/>
              <w:t>■ [관통 주제] ‘카메라로 본 2D 영상을 정밀한 3D 좌표로 옮기고 그 위에서 실시간으로 제어한다’는 3D 기하·비전이 제 커리어를 일관되게 관통하는 강점입니다.</w:t>
            </w:r>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77777777" w:rsidR="00DF2911" w:rsidRPr="005779C5" w:rsidRDefault="00DF2911" w:rsidP="00461DB3">
            <w:pPr>
              <w:rPr>
                <w:rFonts w:asciiTheme="majorHAnsi" w:eastAsiaTheme="majorHAnsi" w:hAnsiTheme="majorHAnsi"/>
                <w:b/>
                <w:sz w:val="22"/>
              </w:rPr>
            </w:pPr>
            <w:r>
              <w:t>■ [주요 실적] 무인지게차 비전 인식모듈 개발(Foundation Model 통합으로 초기 정렬 약 500~700ms, 개발기간 1개월+ 절감) / 수술 내비게이션 통합오차 약 0.2mm·3년+ 정부과제 수행 / 특허 3건 / SCI(e) 논문 1편·ACCAS 2022 / 대한의료로봇학회 우수논문상·의료메타버스학회 우수포스터상.</w:t>
              <w:br/>
              <w:t>■ [입사 후 업무 계획]</w:t>
              <w:br/>
              <w:t xml:space="preserve">   ① ROS2/DDS 기반 비전 SW 아키텍처 설계에 기여하고,</w:t>
              <w:br/>
              <w:t xml:space="preserve">   ② 카메라 인터페이스·캘리브레이션·영상 파이프라인을 최적화하며,</w:t>
              <w:br/>
              <w:t xml:space="preserve">   ③ Foundation Model/VLM 인지 결과를 3D 좌표로 변환하는 모듈을 고도화하고,</w:t>
              <w:br/>
              <w:t xml:space="preserve">   ④ 비주얼 서보잉·오차 보정 피드백으로 실시간 객체 추적의 정밀도·강건성을 높이겠습니다.</w:t>
              <w:br/>
              <w:t>■ [성장 의지] 부족한 임베디드(Linux 드라이버)·VLM 영역은 사내 협업과 자기주도 학습으로 빠르게 보완하여 책임급으로서 팀 성과에 기여하겠습니다.</w:t>
            </w:r>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9"/>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6DFE6CA" w14:textId="77777777" w:rsidR="00217D05" w:rsidRDefault="00217D05" w:rsidP="00B9472C">
      <w:r>
        <w:separator/>
      </w:r>
    </w:p>
  </w:endnote>
  <w:endnote w:type="continuationSeparator" w:id="0">
    <w:p w14:paraId="5E6044F4" w14:textId="77777777" w:rsidR="00217D05" w:rsidRDefault="00217D05"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맑은 고딕">
    <w:panose1 w:val="020B0503020000020004"/>
    <w:charset w:val="81"/>
    <w:family w:val="modern"/>
    <w:pitch w:val="variable"/>
    <w:sig w:usb0="900002AF" w:usb1="0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49077F1" w14:textId="77777777" w:rsidR="00217D05" w:rsidRDefault="00217D05" w:rsidP="00B9472C">
      <w:r>
        <w:separator/>
      </w:r>
    </w:p>
  </w:footnote>
  <w:footnote w:type="continuationSeparator" w:id="0">
    <w:p w14:paraId="3AAF0BD9" w14:textId="77777777" w:rsidR="00217D05" w:rsidRDefault="00217D05" w:rsidP="00B9472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6"/>
  </w:num>
  <w:num w:numId="2">
    <w:abstractNumId w:val="11"/>
  </w:num>
  <w:num w:numId="3">
    <w:abstractNumId w:val="14"/>
  </w:num>
  <w:num w:numId="4">
    <w:abstractNumId w:val="8"/>
  </w:num>
  <w:num w:numId="5">
    <w:abstractNumId w:val="4"/>
  </w:num>
  <w:num w:numId="6">
    <w:abstractNumId w:val="9"/>
  </w:num>
  <w:num w:numId="7">
    <w:abstractNumId w:val="12"/>
  </w:num>
  <w:num w:numId="8">
    <w:abstractNumId w:val="0"/>
  </w:num>
  <w:num w:numId="9">
    <w:abstractNumId w:val="3"/>
  </w:num>
  <w:num w:numId="10">
    <w:abstractNumId w:val="1"/>
  </w:num>
  <w:num w:numId="11">
    <w:abstractNumId w:val="15"/>
  </w:num>
  <w:num w:numId="12">
    <w:abstractNumId w:val="5"/>
  </w:num>
  <w:num w:numId="13">
    <w:abstractNumId w:val="13"/>
  </w:num>
  <w:num w:numId="14">
    <w:abstractNumId w:val="16"/>
  </w:num>
  <w:num w:numId="15">
    <w:abstractNumId w:val="10"/>
  </w:num>
  <w:num w:numId="16">
    <w:abstractNumId w:val="2"/>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800"/>
  <w:drawingGridHorizontalSpacing w:val="1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472C"/>
    <w:rsid w:val="0000459F"/>
    <w:rsid w:val="00007DE2"/>
    <w:rsid w:val="000341CA"/>
    <w:rsid w:val="0004046D"/>
    <w:rsid w:val="00054E6F"/>
    <w:rsid w:val="000639D2"/>
    <w:rsid w:val="000836CE"/>
    <w:rsid w:val="00096C7F"/>
    <w:rsid w:val="000B16C8"/>
    <w:rsid w:val="00101914"/>
    <w:rsid w:val="00114E42"/>
    <w:rsid w:val="00123507"/>
    <w:rsid w:val="00124D64"/>
    <w:rsid w:val="001258AD"/>
    <w:rsid w:val="00166070"/>
    <w:rsid w:val="0018039D"/>
    <w:rsid w:val="00186831"/>
    <w:rsid w:val="00194414"/>
    <w:rsid w:val="001A123E"/>
    <w:rsid w:val="001A3AED"/>
    <w:rsid w:val="001B7B9D"/>
    <w:rsid w:val="001C07C9"/>
    <w:rsid w:val="001D2B77"/>
    <w:rsid w:val="001D2F19"/>
    <w:rsid w:val="001E107A"/>
    <w:rsid w:val="002069C4"/>
    <w:rsid w:val="002077DF"/>
    <w:rsid w:val="00217D05"/>
    <w:rsid w:val="0028303C"/>
    <w:rsid w:val="002C317F"/>
    <w:rsid w:val="00312D7D"/>
    <w:rsid w:val="00333D3D"/>
    <w:rsid w:val="00341838"/>
    <w:rsid w:val="00345153"/>
    <w:rsid w:val="0036547D"/>
    <w:rsid w:val="00373C3C"/>
    <w:rsid w:val="003870DC"/>
    <w:rsid w:val="0039118D"/>
    <w:rsid w:val="003F4D1B"/>
    <w:rsid w:val="004020EE"/>
    <w:rsid w:val="0040755F"/>
    <w:rsid w:val="0043434F"/>
    <w:rsid w:val="00461DB3"/>
    <w:rsid w:val="004C1909"/>
    <w:rsid w:val="0050775F"/>
    <w:rsid w:val="00520A87"/>
    <w:rsid w:val="005456C8"/>
    <w:rsid w:val="00552918"/>
    <w:rsid w:val="00562B83"/>
    <w:rsid w:val="005740DB"/>
    <w:rsid w:val="005779C5"/>
    <w:rsid w:val="0058233D"/>
    <w:rsid w:val="00591C6E"/>
    <w:rsid w:val="005C1902"/>
    <w:rsid w:val="005E75B2"/>
    <w:rsid w:val="005F4093"/>
    <w:rsid w:val="00600A81"/>
    <w:rsid w:val="006066A6"/>
    <w:rsid w:val="006111F6"/>
    <w:rsid w:val="006146BA"/>
    <w:rsid w:val="00646FC4"/>
    <w:rsid w:val="0067168A"/>
    <w:rsid w:val="00690CA6"/>
    <w:rsid w:val="006A636F"/>
    <w:rsid w:val="006B3C4C"/>
    <w:rsid w:val="006C3E81"/>
    <w:rsid w:val="006D4D36"/>
    <w:rsid w:val="00707DDC"/>
    <w:rsid w:val="00731D4D"/>
    <w:rsid w:val="00734226"/>
    <w:rsid w:val="00741302"/>
    <w:rsid w:val="007645DC"/>
    <w:rsid w:val="00797594"/>
    <w:rsid w:val="007B0E77"/>
    <w:rsid w:val="007B62D9"/>
    <w:rsid w:val="007D7FE6"/>
    <w:rsid w:val="007E7C7C"/>
    <w:rsid w:val="007F7725"/>
    <w:rsid w:val="00830927"/>
    <w:rsid w:val="0083663D"/>
    <w:rsid w:val="008733BB"/>
    <w:rsid w:val="00877F33"/>
    <w:rsid w:val="008A68FA"/>
    <w:rsid w:val="008E4FEA"/>
    <w:rsid w:val="008F066F"/>
    <w:rsid w:val="008F5EAA"/>
    <w:rsid w:val="00916077"/>
    <w:rsid w:val="009407C8"/>
    <w:rsid w:val="00976583"/>
    <w:rsid w:val="00990F9B"/>
    <w:rsid w:val="009A5F73"/>
    <w:rsid w:val="009B2C00"/>
    <w:rsid w:val="009C038F"/>
    <w:rsid w:val="00A26552"/>
    <w:rsid w:val="00A34BEF"/>
    <w:rsid w:val="00A43A02"/>
    <w:rsid w:val="00A567E4"/>
    <w:rsid w:val="00A57BBC"/>
    <w:rsid w:val="00A91C65"/>
    <w:rsid w:val="00AA3908"/>
    <w:rsid w:val="00AC4060"/>
    <w:rsid w:val="00AD4974"/>
    <w:rsid w:val="00AD517F"/>
    <w:rsid w:val="00B34EF4"/>
    <w:rsid w:val="00B35668"/>
    <w:rsid w:val="00B4005F"/>
    <w:rsid w:val="00B447FF"/>
    <w:rsid w:val="00B9472C"/>
    <w:rsid w:val="00BA0D62"/>
    <w:rsid w:val="00BA3B6C"/>
    <w:rsid w:val="00BA4198"/>
    <w:rsid w:val="00BA5EB7"/>
    <w:rsid w:val="00BB75F0"/>
    <w:rsid w:val="00C303DE"/>
    <w:rsid w:val="00C376C3"/>
    <w:rsid w:val="00C6480C"/>
    <w:rsid w:val="00C71F52"/>
    <w:rsid w:val="00C77FC6"/>
    <w:rsid w:val="00C8699F"/>
    <w:rsid w:val="00C94A43"/>
    <w:rsid w:val="00CB14EF"/>
    <w:rsid w:val="00CD4313"/>
    <w:rsid w:val="00CD7B3A"/>
    <w:rsid w:val="00D160AB"/>
    <w:rsid w:val="00D37564"/>
    <w:rsid w:val="00D448AF"/>
    <w:rsid w:val="00D5000B"/>
    <w:rsid w:val="00D7374A"/>
    <w:rsid w:val="00D74C69"/>
    <w:rsid w:val="00D83032"/>
    <w:rsid w:val="00DC1C46"/>
    <w:rsid w:val="00DD7EE2"/>
    <w:rsid w:val="00DF0D3E"/>
    <w:rsid w:val="00DF2911"/>
    <w:rsid w:val="00E10A8E"/>
    <w:rsid w:val="00E90CE0"/>
    <w:rsid w:val="00EA60B4"/>
    <w:rsid w:val="00EC3C62"/>
    <w:rsid w:val="00EF7C47"/>
    <w:rsid w:val="00F10E89"/>
    <w:rsid w:val="00F15DD7"/>
    <w:rsid w:val="00F42F24"/>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A49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맑은 고딕" w:eastAsia="맑은 고딕" w:hAnsi="맑은 고딕" w:cs="Times New Roman"/>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맑은 고딕" w:eastAsia="맑은 고딕" w:hAnsi="맑은 고딕" w:cs="Times New Roman"/>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420</Words>
  <Characters>2396</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2811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AutoBVT</cp:lastModifiedBy>
  <cp:revision>2</cp:revision>
  <dcterms:created xsi:type="dcterms:W3CDTF">2026-04-27T03:52:00Z</dcterms:created>
  <dcterms:modified xsi:type="dcterms:W3CDTF">2026-04-27T03:52:00Z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