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rFonts w:ascii="Montserrat" w:cs="Montserrat" w:eastAsia="Montserrat" w:hAnsi="Montserrat"/>
          <w:b w:val="1"/>
          <w:color w:val="073763"/>
          <w:sz w:val="56"/>
          <w:szCs w:val="56"/>
          <w:u w:val="single"/>
        </w:rPr>
      </w:pPr>
      <w:bookmarkStart w:colFirst="0" w:colLast="0" w:name="_9to60pi7u29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56"/>
          <w:szCs w:val="56"/>
          <w:u w:val="single"/>
          <w:rtl w:val="0"/>
        </w:rPr>
        <w:t xml:space="preserve">Programación física 4</w:t>
      </w:r>
    </w:p>
    <w:p w:rsidR="00000000" w:rsidDel="00000000" w:rsidP="00000000" w:rsidRDefault="00000000" w:rsidRPr="00000000" w14:paraId="00000001">
      <w:pPr>
        <w:pStyle w:val="Subtitle"/>
        <w:numPr>
          <w:ilvl w:val="0"/>
          <w:numId w:val="1"/>
        </w:numPr>
        <w:spacing w:before="200" w:lineRule="auto"/>
        <w:ind w:left="720" w:hanging="360"/>
        <w:rPr>
          <w:color w:val="000000"/>
        </w:rPr>
      </w:pPr>
      <w:bookmarkStart w:colFirst="0" w:colLast="0" w:name="_esm1izjzlxrg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Mostrar un número entre 0 y 10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//Daniel-Roberto Ilasca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int val;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Serial.begin(9600);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val = analogRead(A0);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int valor= map(val,0,1023,0,10);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Serial.println(valor);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delay(100);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823497" cy="2747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497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1"/>
        </w:numPr>
        <w:spacing w:before="200" w:lineRule="auto"/>
        <w:ind w:left="720" w:hanging="360"/>
        <w:rPr/>
      </w:pPr>
      <w:bookmarkStart w:colFirst="0" w:colLast="0" w:name="_ol3tkj280d9k" w:id="2"/>
      <w:bookmarkEnd w:id="2"/>
      <w:r w:rsidDel="00000000" w:rsidR="00000000" w:rsidRPr="00000000">
        <w:rPr>
          <w:rtl w:val="0"/>
        </w:rPr>
        <w:t xml:space="preserve">Caja fuerte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//Daniel-Roberto Ilasca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int valor = 47;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pinMode(4,INPUT);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Serial.begin(9600);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int val = analogRead(A0);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Serial.println(val);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if (digitalRead(4)==LOW){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if (val &gt; (valor-10) and val &lt; (valor+10)){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Serial.println("Adivinaste el numero");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Serial.println("Intenta de nuevo");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200" w:lineRule="auto"/>
      <w:ind w:left="720" w:hanging="360"/>
    </w:pPr>
    <w:rPr>
      <w:sz w:val="30"/>
      <w:szCs w:val="30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