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jc w:val="center"/>
      </w:pPr>
      <w:r>
        <w:rPr>
          <w:rFonts w:ascii="Arial" w:hAnsi="Arial"/>
          <w:b/>
          <w:i w:val="0"/>
          <w:color w:val="000000"/>
          <w:sz w:val="24"/>
        </w:rPr>
        <w:t>SENAI VOTUPORANGA</w:t>
      </w:r>
    </w:p>
    <w:p>
      <w:pPr>
        <w:spacing w:before="0" w:after="480" w:line="360" w:lineRule="auto"/>
        <w:jc w:val="center"/>
      </w:pPr>
      <w:r>
        <w:rPr>
          <w:rFonts w:ascii="Arial" w:hAnsi="Arial"/>
          <w:b/>
          <w:i w:val="0"/>
          <w:color w:val="000000"/>
          <w:sz w:val="24"/>
        </w:rPr>
        <w:t>Rafaela Bocchi de Souza</w:t>
      </w:r>
    </w:p>
    <w:p>
      <w:pPr>
        <w:spacing w:before="0" w:after="720" w:line="360" w:lineRule="auto"/>
        <w:jc w:val="center"/>
      </w:pPr>
      <w:r>
        <w:rPr>
          <w:rFonts w:ascii="Arial" w:hAnsi="Arial"/>
          <w:b/>
          <w:i w:val="0"/>
          <w:color w:val="000000"/>
          <w:sz w:val="28"/>
        </w:rPr>
        <w:t>DOCUMENTAÇÃO DO SISTEMA DE CONTROLE DE ESTOQUE INDUSTRIAL</w:t>
      </w:r>
    </w:p>
    <w:p>
      <w:pPr>
        <w:spacing w:before="360" w:after="240" w:line="360" w:lineRule="auto"/>
        <w:jc w:val="both"/>
      </w:pPr>
      <w:r>
        <w:rPr>
          <w:rFonts w:ascii="Arial" w:hAnsi="Arial"/>
          <w:b/>
          <w:i w:val="0"/>
          <w:color w:val="000000"/>
          <w:sz w:val="24"/>
        </w:rPr>
        <w:t>1. LISTA DE REQUISITOS FUNCIONAIS</w:t>
      </w:r>
    </w:p>
    <w:p>
      <w:pPr>
        <w:spacing w:before="0" w:after="120" w:line="360" w:lineRule="auto"/>
        <w:jc w:val="both"/>
      </w:pPr>
      <w:r>
        <w:rPr>
          <w:rFonts w:ascii="Arial" w:hAnsi="Arial"/>
          <w:b w:val="0"/>
          <w:i w:val="0"/>
          <w:color w:val="000000"/>
          <w:sz w:val="24"/>
        </w:rPr>
        <w:t>RF01 - Autenticação de Usuário</w:t>
      </w:r>
    </w:p>
    <w:p>
      <w:pPr>
        <w:spacing w:before="0" w:after="120" w:line="360" w:lineRule="auto"/>
        <w:jc w:val="both"/>
      </w:pPr>
      <w:r>
        <w:rPr>
          <w:rFonts w:ascii="Arial" w:hAnsi="Arial"/>
          <w:b w:val="0"/>
          <w:i w:val="0"/>
          <w:color w:val="000000"/>
          <w:sz w:val="24"/>
        </w:rPr>
        <w:t>O sistema deve permitir login utilizando e-mail e senha cadastrados. Caso ocorra alguma falha na autenticação ou o usuário esteja inativo, o sistema deve informar o motivo do erro e redirecionar o usuário novamente para a tela de login.</w:t>
      </w:r>
    </w:p>
    <w:p>
      <w:pPr>
        <w:spacing w:before="0" w:after="120" w:line="360" w:lineRule="auto"/>
        <w:jc w:val="both"/>
      </w:pPr>
      <w:r>
        <w:rPr>
          <w:rFonts w:ascii="Arial" w:hAnsi="Arial"/>
          <w:b w:val="0"/>
          <w:i w:val="0"/>
          <w:color w:val="000000"/>
          <w:sz w:val="24"/>
        </w:rPr>
        <w:t>RF02 - Encerramento de Sessão (Logout)</w:t>
      </w:r>
    </w:p>
    <w:p>
      <w:pPr>
        <w:spacing w:before="0" w:after="120" w:line="360" w:lineRule="auto"/>
        <w:jc w:val="both"/>
      </w:pPr>
      <w:r>
        <w:rPr>
          <w:rFonts w:ascii="Arial" w:hAnsi="Arial"/>
          <w:b w:val="0"/>
          <w:i w:val="0"/>
          <w:color w:val="000000"/>
          <w:sz w:val="24"/>
        </w:rPr>
        <w:t>O sistema deve exibir o nome do usuário logado na interface principal e fornecer uma opção clara para realizar o logout, encerrando a sessão e redirecionando para a tela de autenticação.</w:t>
      </w:r>
    </w:p>
    <w:p>
      <w:pPr>
        <w:spacing w:before="0" w:after="120" w:line="360" w:lineRule="auto"/>
        <w:jc w:val="both"/>
      </w:pPr>
      <w:r>
        <w:rPr>
          <w:rFonts w:ascii="Arial" w:hAnsi="Arial"/>
          <w:b w:val="0"/>
          <w:i w:val="0"/>
          <w:color w:val="000000"/>
          <w:sz w:val="24"/>
        </w:rPr>
        <w:t>RF03 - Painel Principal</w:t>
      </w:r>
    </w:p>
    <w:p>
      <w:pPr>
        <w:spacing w:before="0" w:after="120" w:line="360" w:lineRule="auto"/>
        <w:jc w:val="both"/>
      </w:pPr>
      <w:r>
        <w:rPr>
          <w:rFonts w:ascii="Arial" w:hAnsi="Arial"/>
          <w:b w:val="0"/>
          <w:i w:val="0"/>
          <w:color w:val="000000"/>
          <w:sz w:val="24"/>
        </w:rPr>
        <w:t>O sistema deve apresentar um painel geral com resumo das informações do estoque, permitindo o acesso rápido às demais funcionalidades do sistema.</w:t>
      </w:r>
    </w:p>
    <w:p>
      <w:pPr>
        <w:spacing w:before="0" w:after="120" w:line="360" w:lineRule="auto"/>
        <w:jc w:val="both"/>
      </w:pPr>
      <w:r>
        <w:rPr>
          <w:rFonts w:ascii="Arial" w:hAnsi="Arial"/>
          <w:b w:val="0"/>
          <w:i w:val="0"/>
          <w:color w:val="000000"/>
          <w:sz w:val="24"/>
        </w:rPr>
        <w:t>RF04 - Cadastro de Produtos e Insumos</w:t>
      </w:r>
    </w:p>
    <w:p>
      <w:pPr>
        <w:spacing w:before="0" w:after="120" w:line="360" w:lineRule="auto"/>
        <w:jc w:val="both"/>
      </w:pPr>
      <w:r>
        <w:rPr>
          <w:rFonts w:ascii="Arial" w:hAnsi="Arial"/>
          <w:b w:val="0"/>
          <w:i w:val="0"/>
          <w:color w:val="000000"/>
          <w:sz w:val="24"/>
        </w:rPr>
        <w:t>O sistema deve permitir o cadastro de produtos e insumos, armazenando dados como código, nome, fabricante, categoria, preço, estoque atual, estoque mínimo e tipo de material.</w:t>
      </w:r>
    </w:p>
    <w:p>
      <w:pPr>
        <w:spacing w:before="0" w:after="120" w:line="360" w:lineRule="auto"/>
        <w:jc w:val="both"/>
      </w:pPr>
      <w:r>
        <w:rPr>
          <w:rFonts w:ascii="Arial" w:hAnsi="Arial"/>
          <w:b w:val="0"/>
          <w:i w:val="0"/>
          <w:color w:val="000000"/>
          <w:sz w:val="24"/>
        </w:rPr>
        <w:t>RF05 - Consulta e Busca de Insumos</w:t>
      </w:r>
    </w:p>
    <w:p>
      <w:pPr>
        <w:spacing w:before="0" w:after="120" w:line="360" w:lineRule="auto"/>
        <w:jc w:val="both"/>
      </w:pPr>
      <w:r>
        <w:rPr>
          <w:rFonts w:ascii="Arial" w:hAnsi="Arial"/>
          <w:b w:val="0"/>
          <w:i w:val="0"/>
          <w:color w:val="000000"/>
          <w:sz w:val="24"/>
        </w:rPr>
        <w:t>O sistema deve disponibilizar um campo de busca para permitir a filtragem e atualização da listagem de produtos com base no termo digitado pelo usuário (código, nome ou categoria).</w:t>
      </w:r>
    </w:p>
    <w:p>
      <w:pPr>
        <w:spacing w:before="0" w:after="120" w:line="360" w:lineRule="auto"/>
        <w:jc w:val="both"/>
      </w:pPr>
      <w:r>
        <w:rPr>
          <w:rFonts w:ascii="Arial" w:hAnsi="Arial"/>
          <w:b w:val="0"/>
          <w:i w:val="0"/>
          <w:color w:val="000000"/>
          <w:sz w:val="24"/>
        </w:rPr>
        <w:t>RF06 - Edição e Exclusão de Itens</w:t>
      </w:r>
    </w:p>
    <w:p>
      <w:pPr>
        <w:spacing w:before="0" w:after="120" w:line="360" w:lineRule="auto"/>
        <w:jc w:val="both"/>
      </w:pPr>
      <w:r>
        <w:rPr>
          <w:rFonts w:ascii="Arial" w:hAnsi="Arial"/>
          <w:b w:val="0"/>
          <w:i w:val="0"/>
          <w:color w:val="000000"/>
          <w:sz w:val="24"/>
        </w:rPr>
        <w:t>O sistema deve permitir a alteração dos dados de um produto existente, bem como a exclusão de um item cadastrado no banco de dados.</w:t>
      </w:r>
    </w:p>
    <w:p>
      <w:pPr>
        <w:spacing w:before="0" w:after="120" w:line="360" w:lineRule="auto"/>
        <w:jc w:val="both"/>
      </w:pPr>
      <w:r>
        <w:rPr>
          <w:rFonts w:ascii="Arial" w:hAnsi="Arial"/>
          <w:b w:val="0"/>
          <w:i w:val="0"/>
          <w:color w:val="000000"/>
          <w:sz w:val="24"/>
        </w:rPr>
        <w:t>RF07 - Validação de Dados de Entrada</w:t>
      </w:r>
    </w:p>
    <w:p>
      <w:pPr>
        <w:spacing w:before="0" w:after="120" w:line="360" w:lineRule="auto"/>
        <w:jc w:val="both"/>
      </w:pPr>
      <w:r>
        <w:rPr>
          <w:rFonts w:ascii="Arial" w:hAnsi="Arial"/>
          <w:b w:val="0"/>
          <w:i w:val="0"/>
          <w:color w:val="000000"/>
          <w:sz w:val="24"/>
        </w:rPr>
        <w:t>O sistema deve validar os campos obrigatórios e os tipos de dados inseridos pelo usuário no cadastro e na edição, exibindo alertas em caso de preenchimento incorreto ou ausente.</w:t>
      </w:r>
    </w:p>
    <w:p>
      <w:pPr>
        <w:spacing w:before="0" w:after="120" w:line="360" w:lineRule="auto"/>
        <w:jc w:val="both"/>
      </w:pPr>
      <w:r>
        <w:rPr>
          <w:rFonts w:ascii="Arial" w:hAnsi="Arial"/>
          <w:b w:val="0"/>
          <w:i w:val="0"/>
          <w:color w:val="000000"/>
          <w:sz w:val="24"/>
        </w:rPr>
        <w:t>RF08 - Registro de Movimentações de Estoque</w:t>
      </w:r>
    </w:p>
    <w:p>
      <w:pPr>
        <w:spacing w:before="0" w:after="120" w:line="360" w:lineRule="auto"/>
        <w:jc w:val="both"/>
      </w:pPr>
      <w:r>
        <w:rPr>
          <w:rFonts w:ascii="Arial" w:hAnsi="Arial"/>
          <w:b w:val="0"/>
          <w:i w:val="0"/>
          <w:color w:val="000000"/>
          <w:sz w:val="24"/>
        </w:rPr>
        <w:t>O sistema deve permitir registrar movimentações informando o produto, o tipo de movimentação (entrada ou saída/consumo), a quantidade e a data da operação.</w:t>
      </w:r>
    </w:p>
    <w:p>
      <w:pPr>
        <w:spacing w:before="0" w:after="120" w:line="360" w:lineRule="auto"/>
        <w:jc w:val="both"/>
      </w:pPr>
      <w:r>
        <w:rPr>
          <w:rFonts w:ascii="Arial" w:hAnsi="Arial"/>
          <w:b w:val="0"/>
          <w:i w:val="0"/>
          <w:color w:val="000000"/>
          <w:sz w:val="24"/>
        </w:rPr>
        <w:t>RF09 - Rastreabilidade do Inventário</w:t>
      </w:r>
    </w:p>
    <w:p>
      <w:pPr>
        <w:spacing w:before="0" w:after="120" w:line="360" w:lineRule="auto"/>
        <w:jc w:val="both"/>
      </w:pPr>
      <w:r>
        <w:rPr>
          <w:rFonts w:ascii="Arial" w:hAnsi="Arial"/>
          <w:b w:val="0"/>
          <w:i w:val="0"/>
          <w:color w:val="000000"/>
          <w:sz w:val="24"/>
        </w:rPr>
        <w:t>O sistema deve registrar a data da movimentação e o usuário responsável por realizar cada entrada ou saída de material no estoque.</w:t>
      </w:r>
    </w:p>
    <w:p>
      <w:pPr>
        <w:spacing w:before="0" w:after="120" w:line="360" w:lineRule="auto"/>
        <w:jc w:val="both"/>
      </w:pPr>
      <w:r>
        <w:rPr>
          <w:rFonts w:ascii="Arial" w:hAnsi="Arial"/>
          <w:b w:val="0"/>
          <w:i w:val="0"/>
          <w:color w:val="000000"/>
          <w:sz w:val="24"/>
        </w:rPr>
        <w:t>RF10 - Alerta Automático de Estoque Mínimo</w:t>
      </w:r>
    </w:p>
    <w:p>
      <w:pPr>
        <w:spacing w:before="0" w:after="120" w:line="360" w:lineRule="auto"/>
        <w:jc w:val="both"/>
      </w:pPr>
      <w:r>
        <w:rPr>
          <w:rFonts w:ascii="Arial" w:hAnsi="Arial"/>
          <w:b w:val="0"/>
          <w:i w:val="0"/>
          <w:color w:val="000000"/>
          <w:sz w:val="24"/>
        </w:rPr>
        <w:t>O sistema deve realizar a verificação automática do saldo a cada saída registrada. Caso o estoque atual fique menor ou igual ao estoque mínimo configurado, o sistema deve emitir um alerta de 'ESTOQUE CRÍTICO'.</w:t>
      </w:r>
    </w:p>
    <w:p>
      <w:pPr>
        <w:spacing w:before="360" w:after="240" w:line="360" w:lineRule="auto"/>
        <w:jc w:val="both"/>
      </w:pPr>
      <w:r>
        <w:rPr>
          <w:rFonts w:ascii="Arial" w:hAnsi="Arial"/>
          <w:b/>
          <w:i w:val="0"/>
          <w:color w:val="000000"/>
          <w:sz w:val="24"/>
        </w:rPr>
        <w:t>2. DIAGRAMA ENTIDADE RELACIONAMENTO (DER)</w:t>
      </w:r>
    </w:p>
    <w:p>
      <w:pPr>
        <w:spacing w:before="0" w:after="120" w:line="360" w:lineRule="auto"/>
        <w:jc w:val="both"/>
      </w:pPr>
      <w:r>
        <w:rPr>
          <w:rFonts w:ascii="Arial" w:hAnsi="Arial"/>
          <w:b w:val="0"/>
          <w:i w:val="0"/>
          <w:color w:val="000000"/>
          <w:sz w:val="24"/>
        </w:rPr>
        <w:t>O modelo de dados do sistema é composto por três entidades principais:</w:t>
      </w:r>
    </w:p>
    <w:p>
      <w:pPr>
        <w:spacing w:before="0" w:after="120" w:line="360" w:lineRule="auto"/>
        <w:jc w:val="both"/>
      </w:pPr>
      <w:r>
        <w:rPr>
          <w:rFonts w:ascii="Arial" w:hAnsi="Arial"/>
          <w:b w:val="0"/>
          <w:i w:val="0"/>
          <w:color w:val="000000"/>
          <w:sz w:val="24"/>
        </w:rPr>
        <w:t>a) Usuários: Armazena os dados dos funcionários autorizados a acessar o sistema e registrar movimentações (campos: id, nome, email, senha, ativo).</w:t>
      </w:r>
    </w:p>
    <w:p>
      <w:pPr>
        <w:spacing w:before="0" w:after="120" w:line="360" w:lineRule="auto"/>
        <w:jc w:val="both"/>
      </w:pPr>
      <w:r>
        <w:rPr>
          <w:rFonts w:ascii="Arial" w:hAnsi="Arial"/>
          <w:b w:val="0"/>
          <w:i w:val="0"/>
          <w:color w:val="000000"/>
          <w:sz w:val="24"/>
        </w:rPr>
        <w:t>b) Produtos: Armazena o cadastro das matérias-primas e insumos (campos: id, codigo, nome, fabricante, preco, estoque_atual, estoque_minimo, material_fabricacao, categoria, ativo).</w:t>
      </w:r>
    </w:p>
    <w:p>
      <w:pPr>
        <w:spacing w:before="0" w:after="120" w:line="360" w:lineRule="auto"/>
        <w:jc w:val="both"/>
      </w:pPr>
      <w:r>
        <w:rPr>
          <w:rFonts w:ascii="Arial" w:hAnsi="Arial"/>
          <w:b w:val="0"/>
          <w:i w:val="0"/>
          <w:color w:val="000000"/>
          <w:sz w:val="24"/>
        </w:rPr>
        <w:t>c) Movimentações: Armazena o histórico de entradas e saídas do almoxarifado, garantindo a rastreabilidade (campos: id, tipo, data, quantidade, saldo_anterior, usuarios_id, produtos_id).</w:t>
      </w:r>
    </w:p>
    <w:p>
      <w:pPr>
        <w:spacing w:before="360" w:after="240" w:line="360" w:lineRule="auto"/>
        <w:jc w:val="both"/>
      </w:pPr>
      <w:r>
        <w:rPr>
          <w:rFonts w:ascii="Arial" w:hAnsi="Arial"/>
          <w:b/>
          <w:i w:val="0"/>
          <w:color w:val="000000"/>
          <w:sz w:val="24"/>
        </w:rPr>
        <w:t>3. DESCRIÇÃO DAS INTERFACES DO SISTEMA</w:t>
      </w:r>
    </w:p>
    <w:p>
      <w:pPr>
        <w:spacing w:before="0" w:after="120" w:line="360" w:lineRule="auto"/>
        <w:jc w:val="both"/>
      </w:pPr>
      <w:r>
        <w:rPr>
          <w:rFonts w:ascii="Arial" w:hAnsi="Arial"/>
          <w:b/>
          <w:i w:val="0"/>
          <w:color w:val="000000"/>
          <w:sz w:val="24"/>
        </w:rPr>
        <w:t>3.1. Interface de Autenticação de Usuários (login.php)</w:t>
      </w:r>
    </w:p>
    <w:p>
      <w:pPr>
        <w:spacing w:before="0" w:after="120" w:line="360" w:lineRule="auto"/>
        <w:jc w:val="both"/>
      </w:pPr>
      <w:r>
        <w:rPr>
          <w:rFonts w:ascii="Arial" w:hAnsi="Arial"/>
          <w:b w:val="0"/>
          <w:i w:val="0"/>
          <w:color w:val="000000"/>
          <w:sz w:val="24"/>
        </w:rPr>
        <w:t>Permite a entrada dos usuários no sistema mediante e-mail e senha. Em caso de dados inválidos ou conta inativa, exibe uma mensagem de erro na própria tela e mantém o usuário na página de autenticação.</w:t>
      </w:r>
    </w:p>
    <w:p>
      <w:pPr>
        <w:spacing w:before="0" w:after="120" w:line="360" w:lineRule="auto"/>
        <w:jc w:val="both"/>
      </w:pPr>
      <w:r>
        <w:rPr>
          <w:rFonts w:ascii="Arial" w:hAnsi="Arial"/>
          <w:b/>
          <w:i w:val="0"/>
          <w:color w:val="000000"/>
          <w:sz w:val="24"/>
        </w:rPr>
        <w:t>3.2. Interface de Cadastro de Produto/Insumo (produtos.php)</w:t>
      </w:r>
    </w:p>
    <w:p>
      <w:pPr>
        <w:spacing w:before="0" w:after="120" w:line="360" w:lineRule="auto"/>
        <w:jc w:val="both"/>
      </w:pPr>
      <w:r>
        <w:rPr>
          <w:rFonts w:ascii="Arial" w:hAnsi="Arial"/>
          <w:b w:val="0"/>
          <w:i w:val="0"/>
          <w:color w:val="000000"/>
          <w:sz w:val="24"/>
        </w:rPr>
        <w:t>Exibe a listagem dos itens cadastrados, possui um campo de busca para filtragem rápida dos registros, permite o preenchimento e envio de novos insumos, e disponibiliza opções para editar ou excluir produtos existentes.</w:t>
      </w:r>
    </w:p>
    <w:p>
      <w:pPr>
        <w:spacing w:before="0" w:after="120" w:line="360" w:lineRule="auto"/>
        <w:jc w:val="both"/>
      </w:pPr>
      <w:r>
        <w:rPr>
          <w:rFonts w:ascii="Arial" w:hAnsi="Arial"/>
          <w:b/>
          <w:i w:val="0"/>
          <w:color w:val="000000"/>
          <w:sz w:val="24"/>
        </w:rPr>
        <w:t>3.3. Interface de Gestão de Estoque (estoque.php)</w:t>
      </w:r>
    </w:p>
    <w:p>
      <w:pPr>
        <w:spacing w:before="0" w:after="120" w:line="360" w:lineRule="auto"/>
        <w:jc w:val="both"/>
      </w:pPr>
      <w:r>
        <w:rPr>
          <w:rFonts w:ascii="Arial" w:hAnsi="Arial"/>
          <w:b w:val="0"/>
          <w:i w:val="0"/>
          <w:color w:val="000000"/>
          <w:sz w:val="24"/>
        </w:rPr>
        <w:t>Apresenta a lista de insumos em ordem alfabética. Permite ao usuário selecionar um produto, definir o tipo de movimentação (entrada ou saída), informar a data e a quantidade. Ao registrar uma saída, o sistema verifica o saldo restante e destaca visualmente o status de 'ESTOQUE CRÍTICO' se a quantidade for menor ou igual ao limite mínimo.</w:t>
      </w:r>
    </w:p>
    <w:p>
      <w:pPr>
        <w:spacing w:before="360" w:after="240" w:line="360" w:lineRule="auto"/>
        <w:jc w:val="both"/>
      </w:pPr>
      <w:r>
        <w:rPr>
          <w:rFonts w:ascii="Arial" w:hAnsi="Arial"/>
          <w:b/>
          <w:i w:val="0"/>
          <w:color w:val="000000"/>
          <w:sz w:val="24"/>
        </w:rPr>
        <w:t>4. DESCRITIVO DE CASOS DE TESTE DE SOFTWARE</w:t>
      </w:r>
    </w:p>
    <w:p>
      <w:pPr>
        <w:spacing w:before="0" w:after="120" w:line="360" w:lineRule="auto"/>
        <w:jc w:val="both"/>
      </w:pPr>
      <w:r>
        <w:rPr>
          <w:rFonts w:ascii="Arial" w:hAnsi="Arial"/>
          <w:b w:val="0"/>
          <w:i w:val="0"/>
          <w:color w:val="000000"/>
          <w:sz w:val="24"/>
        </w:rPr>
        <w:t>Caso de Teste 01 - Falha na Autenticação</w:t>
      </w:r>
    </w:p>
    <w:p>
      <w:pPr>
        <w:spacing w:before="0" w:after="120" w:line="360" w:lineRule="auto"/>
        <w:jc w:val="both"/>
      </w:pPr>
      <w:r>
        <w:rPr>
          <w:rFonts w:ascii="Arial" w:hAnsi="Arial"/>
          <w:b w:val="0"/>
          <w:i w:val="0"/>
          <w:color w:val="000000"/>
          <w:sz w:val="24"/>
        </w:rPr>
        <w:t>Objetivo: Validar o comportamento do sistema com credenciais incorretas.</w:t>
      </w:r>
    </w:p>
    <w:p>
      <w:pPr>
        <w:spacing w:before="0" w:after="120" w:line="360" w:lineRule="auto"/>
        <w:jc w:val="both"/>
      </w:pPr>
      <w:r>
        <w:rPr>
          <w:rFonts w:ascii="Arial" w:hAnsi="Arial"/>
          <w:b w:val="0"/>
          <w:i w:val="0"/>
          <w:color w:val="000000"/>
          <w:sz w:val="24"/>
        </w:rPr>
        <w:t>Passos: Acessar a página de login, digitar e-mail e senha inválidos, clicar no botão de acesso.</w:t>
      </w:r>
    </w:p>
    <w:p>
      <w:pPr>
        <w:spacing w:before="0" w:after="120" w:line="360" w:lineRule="auto"/>
        <w:jc w:val="both"/>
      </w:pPr>
      <w:r>
        <w:rPr>
          <w:rFonts w:ascii="Arial" w:hAnsi="Arial"/>
          <w:b w:val="0"/>
          <w:i w:val="0"/>
          <w:color w:val="000000"/>
          <w:sz w:val="24"/>
        </w:rPr>
        <w:t>Resultado Esperado: Exibição de mensagem informando o erro e permanência na tela de login.</w:t>
      </w:r>
    </w:p>
    <w:p>
      <w:pPr>
        <w:spacing w:before="0" w:after="120" w:line="360" w:lineRule="auto"/>
        <w:jc w:val="both"/>
      </w:pPr>
      <w:r>
        <w:rPr>
          <w:rFonts w:ascii="Arial" w:hAnsi="Arial"/>
          <w:b w:val="0"/>
          <w:i w:val="0"/>
          <w:color w:val="000000"/>
          <w:sz w:val="24"/>
        </w:rPr>
        <w:t>Caso de Teste 02 - Validação de Campos Obrigatórios no Cadastro</w:t>
      </w:r>
    </w:p>
    <w:p>
      <w:pPr>
        <w:spacing w:before="0" w:after="120" w:line="360" w:lineRule="auto"/>
        <w:jc w:val="both"/>
      </w:pPr>
      <w:r>
        <w:rPr>
          <w:rFonts w:ascii="Arial" w:hAnsi="Arial"/>
          <w:b w:val="0"/>
          <w:i w:val="0"/>
          <w:color w:val="000000"/>
          <w:sz w:val="24"/>
        </w:rPr>
        <w:t>Objetivo: Verificar se o sistema impede o cadastro de produtos sem preencher os campos necessários.</w:t>
      </w:r>
    </w:p>
    <w:p>
      <w:pPr>
        <w:spacing w:before="0" w:after="120" w:line="360" w:lineRule="auto"/>
        <w:jc w:val="both"/>
      </w:pPr>
      <w:r>
        <w:rPr>
          <w:rFonts w:ascii="Arial" w:hAnsi="Arial"/>
          <w:b w:val="0"/>
          <w:i w:val="0"/>
          <w:color w:val="000000"/>
          <w:sz w:val="24"/>
        </w:rPr>
        <w:t>Passos: Acessar a tela de cadastro de produtos, deixar o campo 'Nome' em branco e tentar salvar.</w:t>
      </w:r>
    </w:p>
    <w:p>
      <w:pPr>
        <w:spacing w:before="0" w:after="120" w:line="360" w:lineRule="auto"/>
        <w:jc w:val="both"/>
      </w:pPr>
      <w:r>
        <w:rPr>
          <w:rFonts w:ascii="Arial" w:hAnsi="Arial"/>
          <w:b w:val="0"/>
          <w:i w:val="0"/>
          <w:color w:val="000000"/>
          <w:sz w:val="24"/>
        </w:rPr>
        <w:t>Resultado Esperado: Exibição de mensagem de alerta indicando a obrigatoriedade dos campos.</w:t>
      </w:r>
    </w:p>
    <w:p>
      <w:pPr>
        <w:spacing w:before="0" w:after="120" w:line="360" w:lineRule="auto"/>
        <w:jc w:val="both"/>
      </w:pPr>
      <w:r>
        <w:rPr>
          <w:rFonts w:ascii="Arial" w:hAnsi="Arial"/>
          <w:b w:val="0"/>
          <w:i w:val="0"/>
          <w:color w:val="000000"/>
          <w:sz w:val="24"/>
        </w:rPr>
        <w:t>Caso de Teste 03 - Busca e Filtragem de Produtos</w:t>
      </w:r>
    </w:p>
    <w:p>
      <w:pPr>
        <w:spacing w:before="0" w:after="120" w:line="360" w:lineRule="auto"/>
        <w:jc w:val="both"/>
      </w:pPr>
      <w:r>
        <w:rPr>
          <w:rFonts w:ascii="Arial" w:hAnsi="Arial"/>
          <w:b w:val="0"/>
          <w:i w:val="0"/>
          <w:color w:val="000000"/>
          <w:sz w:val="24"/>
        </w:rPr>
        <w:t>Objetivo: Testar a funcionalidade de pesquisa na lista de insumos.</w:t>
      </w:r>
    </w:p>
    <w:p>
      <w:pPr>
        <w:spacing w:before="0" w:after="120" w:line="360" w:lineRule="auto"/>
        <w:jc w:val="both"/>
      </w:pPr>
      <w:r>
        <w:rPr>
          <w:rFonts w:ascii="Arial" w:hAnsi="Arial"/>
          <w:b w:val="0"/>
          <w:i w:val="0"/>
          <w:color w:val="000000"/>
          <w:sz w:val="24"/>
        </w:rPr>
        <w:t>Passos: Acessar a lista de produtos, inserir o termo 'Aço' no campo de busca e confirmar.</w:t>
      </w:r>
    </w:p>
    <w:p>
      <w:pPr>
        <w:spacing w:before="0" w:after="120" w:line="360" w:lineRule="auto"/>
        <w:jc w:val="both"/>
      </w:pPr>
      <w:r>
        <w:rPr>
          <w:rFonts w:ascii="Arial" w:hAnsi="Arial"/>
          <w:b w:val="0"/>
          <w:i w:val="0"/>
          <w:color w:val="000000"/>
          <w:sz w:val="24"/>
        </w:rPr>
        <w:t>Resultado Esperado: Atualização da listagem mostrando apenas os itens correspondentes ao termo.</w:t>
      </w:r>
    </w:p>
    <w:p>
      <w:pPr>
        <w:spacing w:before="0" w:after="120" w:line="360" w:lineRule="auto"/>
        <w:jc w:val="both"/>
      </w:pPr>
      <w:r>
        <w:rPr>
          <w:rFonts w:ascii="Arial" w:hAnsi="Arial"/>
          <w:b w:val="0"/>
          <w:i w:val="0"/>
          <w:color w:val="000000"/>
          <w:sz w:val="24"/>
        </w:rPr>
        <w:t>Caso de Teste 04 - Bloqueio de Saída sem Estoque Insuficiente</w:t>
      </w:r>
    </w:p>
    <w:p>
      <w:pPr>
        <w:spacing w:before="0" w:after="120" w:line="360" w:lineRule="auto"/>
        <w:jc w:val="both"/>
      </w:pPr>
      <w:r>
        <w:rPr>
          <w:rFonts w:ascii="Arial" w:hAnsi="Arial"/>
          <w:b w:val="0"/>
          <w:i w:val="0"/>
          <w:color w:val="000000"/>
          <w:sz w:val="24"/>
        </w:rPr>
        <w:t>Objetivo: Garantir que o sistema não permita saldo negativo no estoque.</w:t>
      </w:r>
    </w:p>
    <w:p>
      <w:pPr>
        <w:spacing w:before="0" w:after="120" w:line="360" w:lineRule="auto"/>
        <w:jc w:val="both"/>
      </w:pPr>
      <w:r>
        <w:rPr>
          <w:rFonts w:ascii="Arial" w:hAnsi="Arial"/>
          <w:b w:val="0"/>
          <w:i w:val="0"/>
          <w:color w:val="000000"/>
          <w:sz w:val="24"/>
        </w:rPr>
        <w:t>Passos: Selecionar um produto com saldo 5 e tentar registrar uma saída de 10 unidades.</w:t>
      </w:r>
    </w:p>
    <w:p>
      <w:pPr>
        <w:spacing w:before="0" w:after="120" w:line="360" w:lineRule="auto"/>
        <w:jc w:val="both"/>
      </w:pPr>
      <w:r>
        <w:rPr>
          <w:rFonts w:ascii="Arial" w:hAnsi="Arial"/>
          <w:b w:val="0"/>
          <w:i w:val="0"/>
          <w:color w:val="000000"/>
          <w:sz w:val="24"/>
        </w:rPr>
        <w:t>Resultado Esperado: Bloqueio da movimentação e exibição de alerta de estoque insuficiente.</w:t>
      </w:r>
    </w:p>
    <w:p>
      <w:pPr>
        <w:spacing w:before="0" w:after="120" w:line="360" w:lineRule="auto"/>
        <w:jc w:val="both"/>
      </w:pPr>
      <w:r>
        <w:rPr>
          <w:rFonts w:ascii="Arial" w:hAnsi="Arial"/>
          <w:b w:val="0"/>
          <w:i w:val="0"/>
          <w:color w:val="000000"/>
          <w:sz w:val="24"/>
        </w:rPr>
        <w:t>Caso de Teste 05 - Emissão de Alerta de Estoque Crítico</w:t>
      </w:r>
    </w:p>
    <w:p>
      <w:pPr>
        <w:spacing w:before="0" w:after="120" w:line="360" w:lineRule="auto"/>
        <w:jc w:val="both"/>
      </w:pPr>
      <w:r>
        <w:rPr>
          <w:rFonts w:ascii="Arial" w:hAnsi="Arial"/>
          <w:b w:val="0"/>
          <w:i w:val="0"/>
          <w:color w:val="000000"/>
          <w:sz w:val="24"/>
        </w:rPr>
        <w:t>Objetivo: Confirmar se o status de alerta é acionado corretamente.</w:t>
      </w:r>
    </w:p>
    <w:p>
      <w:pPr>
        <w:spacing w:before="0" w:after="120" w:line="360" w:lineRule="auto"/>
        <w:jc w:val="both"/>
      </w:pPr>
      <w:r>
        <w:rPr>
          <w:rFonts w:ascii="Arial" w:hAnsi="Arial"/>
          <w:b w:val="0"/>
          <w:i w:val="0"/>
          <w:color w:val="000000"/>
          <w:sz w:val="24"/>
        </w:rPr>
        <w:t>Passos: Registrar uma saída que reduza o estoque do produto para um valor igual ou inferior ao seu estoque mínimo.</w:t>
      </w:r>
    </w:p>
    <w:p>
      <w:pPr>
        <w:spacing w:before="0" w:after="120" w:line="360" w:lineRule="auto"/>
        <w:jc w:val="both"/>
      </w:pPr>
      <w:r>
        <w:rPr>
          <w:rFonts w:ascii="Arial" w:hAnsi="Arial"/>
          <w:b w:val="0"/>
          <w:i w:val="0"/>
          <w:color w:val="000000"/>
          <w:sz w:val="24"/>
        </w:rPr>
        <w:t>Resultado Esperado: Atualização imediata da situação do produto para 'ESTOQUE CRÍTICO'.</w:t>
      </w:r>
    </w:p>
    <w:p>
      <w:pPr>
        <w:spacing w:before="360" w:after="240" w:line="360" w:lineRule="auto"/>
        <w:jc w:val="both"/>
      </w:pPr>
      <w:r>
        <w:rPr>
          <w:rFonts w:ascii="Arial" w:hAnsi="Arial"/>
          <w:b/>
          <w:i w:val="0"/>
          <w:color w:val="000000"/>
          <w:sz w:val="24"/>
        </w:rPr>
        <w:t>5. REQUISITOS DE INFRAESTRUTURA</w:t>
      </w:r>
    </w:p>
    <w:p>
      <w:pPr>
        <w:spacing w:before="0" w:after="120" w:line="360" w:lineRule="auto"/>
        <w:jc w:val="both"/>
      </w:pPr>
      <w:r>
        <w:rPr>
          <w:rFonts w:ascii="Arial" w:hAnsi="Arial"/>
          <w:b w:val="0"/>
          <w:i w:val="0"/>
          <w:color w:val="000000"/>
          <w:sz w:val="24"/>
        </w:rPr>
        <w:t>Servidor Web e Interpretador: Servidor Apache ou Nginx com suporte a PHP versão 7.4 ou superior e extensão PDO habilitada.</w:t>
      </w:r>
    </w:p>
    <w:p>
      <w:pPr>
        <w:spacing w:before="0" w:after="120" w:line="360" w:lineRule="auto"/>
        <w:jc w:val="both"/>
      </w:pPr>
      <w:r>
        <w:rPr>
          <w:rFonts w:ascii="Arial" w:hAnsi="Arial"/>
          <w:b w:val="0"/>
          <w:i w:val="0"/>
          <w:color w:val="000000"/>
          <w:sz w:val="24"/>
        </w:rPr>
        <w:t>Banco de Dados: Sistema Gerenciador de Banco de Dados MySQL versão 5.7 ou superior (ou MariaDB).</w:t>
      </w:r>
    </w:p>
    <w:p>
      <w:pPr>
        <w:spacing w:before="0" w:after="120" w:line="360" w:lineRule="auto"/>
        <w:jc w:val="both"/>
      </w:pPr>
      <w:r>
        <w:rPr>
          <w:rFonts w:ascii="Arial" w:hAnsi="Arial"/>
          <w:b w:val="0"/>
          <w:i w:val="0"/>
          <w:color w:val="000000"/>
          <w:sz w:val="24"/>
        </w:rPr>
        <w:t>Navegador Web: Qualquer navegador moderno com suporte a HTML5 e CSS3 (exemplo: Google Chrome, Mozilla Firefox, Microsoft Edge).</w:t>
      </w:r>
    </w:p>
    <w:sectPr w:rsidR="00FC693F" w:rsidRPr="0006063C" w:rsidSect="00034616">
      <w:pgSz w:w="12240" w:h="15840"/>
      <w:pgMar w:top="1699" w:right="1138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